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71C" w:rsidRDefault="00B0371C" w:rsidP="009329F4">
      <w:pPr>
        <w:pStyle w:val="Nagwek11"/>
        <w:spacing w:after="235" w:line="360" w:lineRule="exact"/>
        <w:ind w:left="280" w:right="-142"/>
        <w:rPr>
          <w:rStyle w:val="Nagwek10"/>
          <w:rFonts w:ascii="Arial" w:hAnsi="Arial" w:cs="Arial"/>
          <w:b/>
          <w:bCs/>
          <w:color w:val="FF0000"/>
          <w:sz w:val="24"/>
        </w:rPr>
      </w:pPr>
    </w:p>
    <w:p w:rsidR="00D63A8C" w:rsidRPr="005518BF" w:rsidRDefault="000A31C8" w:rsidP="009329F4">
      <w:pPr>
        <w:pStyle w:val="Nagwek11"/>
        <w:spacing w:after="235" w:line="360" w:lineRule="exact"/>
        <w:ind w:left="280" w:right="-142"/>
        <w:rPr>
          <w:rStyle w:val="Nagwek10"/>
          <w:rFonts w:ascii="Arial" w:hAnsi="Arial" w:cs="Arial"/>
          <w:b/>
          <w:bCs/>
          <w:color w:val="FF0000"/>
          <w:sz w:val="24"/>
        </w:rPr>
      </w:pPr>
      <w:r w:rsidRPr="005518BF">
        <w:rPr>
          <w:rFonts w:ascii="Arial" w:hAnsi="Arial" w:cs="Arial"/>
          <w:b w:val="0"/>
          <w:noProof/>
          <w:color w:val="FF0000"/>
          <w:spacing w:val="6"/>
          <w:sz w:val="24"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-88127</wp:posOffset>
            </wp:positionH>
            <wp:positionV relativeFrom="paragraph">
              <wp:posOffset>297712</wp:posOffset>
            </wp:positionV>
            <wp:extent cx="911826" cy="741405"/>
            <wp:effectExtent l="19050" t="0" r="2574" b="0"/>
            <wp:wrapNone/>
            <wp:docPr id="2" name="Obraz 1" descr="C:\Users\Henryk Marciniak\Desktop\logo gminy joniec k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ryk Marciniak\Desktop\logo gminy joniec kolo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26" cy="7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2D2">
        <w:rPr>
          <w:rStyle w:val="Nagwek10"/>
          <w:rFonts w:ascii="Arial" w:hAnsi="Arial" w:cs="Arial"/>
          <w:b/>
          <w:bCs/>
          <w:color w:val="FF0000"/>
          <w:sz w:val="24"/>
        </w:rPr>
        <w:t xml:space="preserve"> </w:t>
      </w:r>
      <w:r w:rsidR="00D63A8C" w:rsidRPr="005518BF">
        <w:rPr>
          <w:rStyle w:val="Nagwek10"/>
          <w:rFonts w:ascii="Arial" w:hAnsi="Arial" w:cs="Arial"/>
          <w:b/>
          <w:bCs/>
          <w:color w:val="FF0000"/>
          <w:sz w:val="24"/>
        </w:rPr>
        <w:t xml:space="preserve">WÓJT </w:t>
      </w:r>
      <w:r w:rsidR="00D63A8C" w:rsidRPr="007159E0">
        <w:rPr>
          <w:rStyle w:val="Nagwek10"/>
          <w:rFonts w:ascii="Arial" w:hAnsi="Arial" w:cs="Arial"/>
          <w:b/>
          <w:bCs/>
          <w:color w:val="auto"/>
          <w:sz w:val="24"/>
        </w:rPr>
        <w:t>GMINY JONIEC</w:t>
      </w:r>
    </w:p>
    <w:p w:rsidR="00DC160E" w:rsidRPr="00C21AFE" w:rsidRDefault="00DC160E" w:rsidP="00DC160E">
      <w:pPr>
        <w:pStyle w:val="Nagwek11"/>
        <w:spacing w:after="0" w:line="240" w:lineRule="auto"/>
        <w:ind w:left="5670"/>
        <w:jc w:val="left"/>
        <w:rPr>
          <w:rStyle w:val="Nagwek10"/>
          <w:rFonts w:ascii="Arial" w:hAnsi="Arial" w:cs="Arial"/>
          <w:b/>
          <w:spacing w:val="0"/>
          <w:sz w:val="20"/>
          <w:szCs w:val="20"/>
        </w:rPr>
      </w:pPr>
      <w:r>
        <w:rPr>
          <w:rStyle w:val="Nagwek10"/>
          <w:rFonts w:ascii="Arial" w:hAnsi="Arial" w:cs="Arial"/>
          <w:b/>
          <w:spacing w:val="0"/>
          <w:sz w:val="20"/>
          <w:szCs w:val="20"/>
        </w:rPr>
        <w:t>Załącznik nr 3</w:t>
      </w:r>
    </w:p>
    <w:p w:rsidR="00DC160E" w:rsidRPr="00C21AFE" w:rsidRDefault="00DC160E" w:rsidP="00DC160E">
      <w:pPr>
        <w:pStyle w:val="Nagwek11"/>
        <w:spacing w:after="0" w:line="240" w:lineRule="auto"/>
        <w:ind w:left="5670"/>
        <w:jc w:val="left"/>
        <w:rPr>
          <w:rStyle w:val="Nagwek10"/>
          <w:rFonts w:ascii="Arial" w:hAnsi="Arial" w:cs="Arial"/>
          <w:b/>
          <w:spacing w:val="0"/>
          <w:sz w:val="20"/>
          <w:szCs w:val="20"/>
        </w:rPr>
      </w:pPr>
      <w:r w:rsidRPr="00C21AFE">
        <w:rPr>
          <w:rStyle w:val="Nagwek10"/>
          <w:rFonts w:ascii="Arial" w:hAnsi="Arial" w:cs="Arial"/>
          <w:b/>
          <w:spacing w:val="0"/>
          <w:sz w:val="20"/>
          <w:szCs w:val="20"/>
        </w:rPr>
        <w:t>do Uchwały Nr XXXVIII/182/2018</w:t>
      </w:r>
    </w:p>
    <w:p w:rsidR="00DC160E" w:rsidRPr="00C21AFE" w:rsidRDefault="00DC160E" w:rsidP="00DC160E">
      <w:pPr>
        <w:pStyle w:val="Nagwek11"/>
        <w:spacing w:after="0" w:line="240" w:lineRule="auto"/>
        <w:ind w:left="5670"/>
        <w:jc w:val="left"/>
        <w:rPr>
          <w:rStyle w:val="Nagwek10"/>
          <w:rFonts w:ascii="Arial" w:hAnsi="Arial" w:cs="Arial"/>
          <w:b/>
          <w:spacing w:val="0"/>
          <w:sz w:val="20"/>
          <w:szCs w:val="20"/>
        </w:rPr>
      </w:pPr>
      <w:r w:rsidRPr="00C21AFE">
        <w:rPr>
          <w:rStyle w:val="Nagwek10"/>
          <w:rFonts w:ascii="Arial" w:hAnsi="Arial" w:cs="Arial"/>
          <w:b/>
          <w:spacing w:val="0"/>
          <w:sz w:val="20"/>
          <w:szCs w:val="20"/>
        </w:rPr>
        <w:t>Rady Gminy Joniec</w:t>
      </w:r>
    </w:p>
    <w:p w:rsidR="00DC160E" w:rsidRPr="00C21AFE" w:rsidRDefault="00DC160E" w:rsidP="00DC160E">
      <w:pPr>
        <w:pStyle w:val="Nagwek11"/>
        <w:spacing w:after="0" w:line="240" w:lineRule="auto"/>
        <w:ind w:left="5670"/>
        <w:jc w:val="left"/>
        <w:rPr>
          <w:rStyle w:val="Nagwek10"/>
          <w:rFonts w:ascii="Arial" w:hAnsi="Arial" w:cs="Arial"/>
          <w:spacing w:val="0"/>
          <w:sz w:val="20"/>
          <w:szCs w:val="20"/>
        </w:rPr>
      </w:pPr>
      <w:r w:rsidRPr="00C21AFE">
        <w:rPr>
          <w:rStyle w:val="Nagwek10"/>
          <w:rFonts w:ascii="Arial" w:hAnsi="Arial" w:cs="Arial"/>
          <w:b/>
          <w:spacing w:val="0"/>
          <w:sz w:val="20"/>
          <w:szCs w:val="20"/>
        </w:rPr>
        <w:t>z dnia 17 stycznia 2018</w:t>
      </w:r>
      <w:r w:rsidR="008D1AF4">
        <w:rPr>
          <w:rStyle w:val="Nagwek10"/>
          <w:rFonts w:ascii="Arial" w:hAnsi="Arial" w:cs="Arial"/>
          <w:b/>
          <w:spacing w:val="0"/>
          <w:sz w:val="20"/>
          <w:szCs w:val="20"/>
        </w:rPr>
        <w:t xml:space="preserve"> </w:t>
      </w:r>
      <w:r w:rsidRPr="00C21AFE">
        <w:rPr>
          <w:rStyle w:val="Nagwek10"/>
          <w:rFonts w:ascii="Arial" w:hAnsi="Arial" w:cs="Arial"/>
          <w:b/>
          <w:spacing w:val="0"/>
          <w:sz w:val="20"/>
          <w:szCs w:val="20"/>
        </w:rPr>
        <w:t>r</w:t>
      </w:r>
      <w:r w:rsidRPr="00C21AFE">
        <w:rPr>
          <w:rStyle w:val="Nagwek10"/>
          <w:rFonts w:ascii="Arial" w:hAnsi="Arial" w:cs="Arial"/>
          <w:spacing w:val="0"/>
          <w:sz w:val="20"/>
          <w:szCs w:val="20"/>
        </w:rPr>
        <w:t>.</w:t>
      </w:r>
    </w:p>
    <w:p w:rsidR="003C4540" w:rsidRDefault="003C4540" w:rsidP="00DC160E">
      <w:pPr>
        <w:pStyle w:val="Nagwek11"/>
        <w:spacing w:after="0" w:line="240" w:lineRule="auto"/>
        <w:ind w:left="280"/>
        <w:rPr>
          <w:rStyle w:val="Nagwek10"/>
          <w:rFonts w:ascii="Arial" w:hAnsi="Arial" w:cs="Arial"/>
          <w:b/>
          <w:bCs/>
          <w:color w:val="FF0000"/>
          <w:sz w:val="24"/>
        </w:rPr>
      </w:pPr>
    </w:p>
    <w:p w:rsidR="00D63A8C" w:rsidRPr="00AD0C42" w:rsidRDefault="00D63A8C" w:rsidP="00C35F4F">
      <w:pPr>
        <w:pStyle w:val="Nagwek11"/>
        <w:spacing w:after="235" w:line="360" w:lineRule="exact"/>
        <w:ind w:left="280"/>
        <w:rPr>
          <w:rFonts w:ascii="Arial" w:hAnsi="Arial" w:cs="Arial"/>
          <w:sz w:val="24"/>
        </w:rPr>
      </w:pPr>
      <w:r w:rsidRPr="00AD0C42">
        <w:rPr>
          <w:rStyle w:val="Nagwek10"/>
          <w:rFonts w:ascii="Arial" w:hAnsi="Arial" w:cs="Arial"/>
          <w:b/>
          <w:bCs/>
          <w:color w:val="FF0000"/>
          <w:sz w:val="24"/>
        </w:rPr>
        <w:t>ZMIANA</w:t>
      </w:r>
      <w:r w:rsidRPr="00AD0C42">
        <w:rPr>
          <w:rStyle w:val="Nagwek10"/>
          <w:rFonts w:ascii="Arial" w:hAnsi="Arial" w:cs="Arial"/>
          <w:b/>
          <w:bCs/>
          <w:sz w:val="24"/>
        </w:rPr>
        <w:t xml:space="preserve"> STUDIUM</w:t>
      </w:r>
    </w:p>
    <w:p w:rsidR="00AD2C1B" w:rsidRDefault="00D63A8C" w:rsidP="00C35F4F">
      <w:pPr>
        <w:pStyle w:val="Teksttreci21"/>
        <w:spacing w:before="0" w:after="29"/>
        <w:ind w:left="40"/>
        <w:rPr>
          <w:rStyle w:val="Teksttreci20"/>
          <w:rFonts w:ascii="Arial" w:hAnsi="Arial" w:cs="Arial"/>
          <w:b/>
          <w:bCs/>
          <w:sz w:val="24"/>
        </w:rPr>
      </w:pPr>
      <w:r w:rsidRPr="00AD0C42">
        <w:rPr>
          <w:rStyle w:val="Teksttreci20"/>
          <w:rFonts w:ascii="Arial" w:hAnsi="Arial" w:cs="Arial"/>
          <w:b/>
          <w:bCs/>
          <w:sz w:val="24"/>
        </w:rPr>
        <w:t>UWARUNKOWAŃ I KIERUNKÓW</w:t>
      </w:r>
    </w:p>
    <w:p w:rsidR="00D63A8C" w:rsidRPr="00AD0C42" w:rsidRDefault="00D63A8C" w:rsidP="00C35F4F">
      <w:pPr>
        <w:pStyle w:val="Teksttreci21"/>
        <w:spacing w:before="0" w:after="29"/>
        <w:ind w:left="40"/>
        <w:rPr>
          <w:rFonts w:ascii="Arial" w:hAnsi="Arial" w:cs="Arial"/>
          <w:sz w:val="24"/>
        </w:rPr>
      </w:pPr>
      <w:r w:rsidRPr="00AD0C42">
        <w:rPr>
          <w:rStyle w:val="Teksttreci20"/>
          <w:rFonts w:ascii="Arial" w:hAnsi="Arial" w:cs="Arial"/>
          <w:b/>
          <w:bCs/>
          <w:sz w:val="24"/>
        </w:rPr>
        <w:t>ZAGOSPODAROWANIA PRZESTRZENNEGO</w:t>
      </w:r>
    </w:p>
    <w:p w:rsidR="00D63A8C" w:rsidRDefault="00D63A8C" w:rsidP="00C35F4F">
      <w:pPr>
        <w:pStyle w:val="Nagwek11"/>
        <w:spacing w:after="0" w:line="360" w:lineRule="exact"/>
        <w:ind w:left="280"/>
        <w:rPr>
          <w:rStyle w:val="Nagwek10"/>
          <w:rFonts w:ascii="Arial" w:hAnsi="Arial" w:cs="Arial"/>
          <w:b/>
          <w:bCs/>
          <w:sz w:val="24"/>
        </w:rPr>
      </w:pPr>
      <w:bookmarkStart w:id="0" w:name="bookmark1"/>
      <w:r w:rsidRPr="00AD0C42">
        <w:rPr>
          <w:rStyle w:val="Nagwek1Odstpy0pt"/>
          <w:rFonts w:ascii="Arial" w:hAnsi="Arial" w:cs="Arial"/>
          <w:b/>
          <w:bCs/>
          <w:sz w:val="24"/>
        </w:rPr>
        <w:t>GMINY</w:t>
      </w:r>
      <w:bookmarkEnd w:id="0"/>
      <w:r w:rsidRPr="00AD0C42">
        <w:rPr>
          <w:rStyle w:val="Nagwek10"/>
          <w:rFonts w:ascii="Arial" w:hAnsi="Arial" w:cs="Arial"/>
          <w:b/>
          <w:bCs/>
          <w:sz w:val="24"/>
        </w:rPr>
        <w:t xml:space="preserve"> JONIEC</w:t>
      </w:r>
    </w:p>
    <w:p w:rsidR="00AD2C1B" w:rsidRPr="00AD0C42" w:rsidRDefault="00AD2C1B" w:rsidP="00C35F4F">
      <w:pPr>
        <w:pStyle w:val="Nagwek11"/>
        <w:spacing w:after="0" w:line="360" w:lineRule="exact"/>
        <w:ind w:left="280"/>
        <w:rPr>
          <w:rStyle w:val="Nagwek10"/>
          <w:rFonts w:ascii="Arial" w:hAnsi="Arial" w:cs="Arial"/>
          <w:b/>
          <w:bCs/>
          <w:sz w:val="24"/>
        </w:rPr>
      </w:pPr>
    </w:p>
    <w:p w:rsidR="00D63A8C" w:rsidRDefault="00D63A8C" w:rsidP="00C35F4F">
      <w:pPr>
        <w:pStyle w:val="Teksttreci21"/>
        <w:spacing w:before="0" w:after="0" w:line="360" w:lineRule="exact"/>
        <w:ind w:left="40" w:right="320"/>
        <w:rPr>
          <w:rStyle w:val="Teksttreci20"/>
          <w:rFonts w:ascii="Arial" w:hAnsi="Arial" w:cs="Arial"/>
          <w:b/>
          <w:bCs/>
          <w:sz w:val="24"/>
        </w:rPr>
      </w:pPr>
      <w:r w:rsidRPr="00AD0C42">
        <w:rPr>
          <w:rStyle w:val="Teksttreci20"/>
          <w:rFonts w:ascii="Arial" w:hAnsi="Arial" w:cs="Arial"/>
          <w:b/>
          <w:bCs/>
          <w:sz w:val="24"/>
        </w:rPr>
        <w:t>CZĘŚĆ II KIERUNKI ZAGOSPODAROWANIA PRZESTRZENNEGO GMINY JONIEC</w:t>
      </w:r>
    </w:p>
    <w:p w:rsidR="00DC160E" w:rsidRPr="00AD0C42" w:rsidRDefault="00DC160E" w:rsidP="00C35F4F">
      <w:pPr>
        <w:pStyle w:val="Teksttreci21"/>
        <w:spacing w:before="0" w:after="0" w:line="360" w:lineRule="exact"/>
        <w:ind w:left="40" w:right="320"/>
        <w:rPr>
          <w:rFonts w:ascii="Arial" w:hAnsi="Arial" w:cs="Arial"/>
          <w:color w:val="FF0000"/>
          <w:sz w:val="24"/>
        </w:rPr>
      </w:pPr>
      <w:r w:rsidRPr="00AD0C42">
        <w:rPr>
          <w:rStyle w:val="Teksttreci20"/>
          <w:rFonts w:ascii="Arial" w:hAnsi="Arial" w:cs="Arial"/>
          <w:b/>
          <w:bCs/>
          <w:color w:val="FF0000"/>
          <w:sz w:val="24"/>
        </w:rPr>
        <w:t>TEKST JEDNOLITY</w:t>
      </w:r>
    </w:p>
    <w:p w:rsidR="00CE0B2F" w:rsidRPr="00AD0C42" w:rsidRDefault="00CE0B2F" w:rsidP="00C35F4F">
      <w:pPr>
        <w:pStyle w:val="Teksttreci21"/>
        <w:spacing w:before="0" w:after="0" w:line="360" w:lineRule="exact"/>
        <w:ind w:left="40" w:right="320"/>
        <w:rPr>
          <w:rStyle w:val="Teksttreci20"/>
          <w:rFonts w:ascii="Arial" w:hAnsi="Arial" w:cs="Arial"/>
          <w:b/>
          <w:bCs/>
          <w:sz w:val="24"/>
        </w:rPr>
      </w:pPr>
    </w:p>
    <w:p w:rsidR="00D63A8C" w:rsidRPr="00CE08FF" w:rsidRDefault="00CE08FF" w:rsidP="00C35F4F">
      <w:pPr>
        <w:pStyle w:val="Teksttreci21"/>
        <w:spacing w:before="0" w:after="0" w:line="360" w:lineRule="exact"/>
        <w:ind w:left="40"/>
        <w:rPr>
          <w:rStyle w:val="Teksttreci20"/>
          <w:rFonts w:ascii="Arial" w:hAnsi="Arial" w:cs="Arial"/>
          <w:b/>
          <w:bCs/>
          <w:color w:val="FF0000"/>
          <w:sz w:val="24"/>
        </w:rPr>
      </w:pPr>
      <w:r w:rsidRPr="00CE08FF">
        <w:rPr>
          <w:rStyle w:val="Teksttreci20"/>
          <w:rFonts w:ascii="Arial" w:hAnsi="Arial" w:cs="Arial"/>
          <w:b/>
          <w:bCs/>
          <w:color w:val="FF0000"/>
          <w:sz w:val="24"/>
        </w:rPr>
        <w:t>CZĘŚĆ III</w:t>
      </w:r>
      <w:r>
        <w:rPr>
          <w:rStyle w:val="Teksttreci20"/>
          <w:rFonts w:ascii="Arial" w:hAnsi="Arial" w:cs="Arial"/>
          <w:b/>
          <w:bCs/>
          <w:color w:val="FF0000"/>
          <w:sz w:val="24"/>
        </w:rPr>
        <w:t xml:space="preserve"> UZASADNIENIE ZAWIERAJACE OBJAŚNIENIA PRZYJĘTYCH ROZWIĄZAŃ ORAZ SYNTEZA USTALEŃ PROJEKTU ZMIANY STUDIUM</w:t>
      </w:r>
    </w:p>
    <w:p w:rsidR="0093797C" w:rsidRPr="00DC160E" w:rsidRDefault="00C35F4F" w:rsidP="00DC160E">
      <w:pPr>
        <w:pStyle w:val="Nagwek11"/>
        <w:spacing w:after="0" w:line="240" w:lineRule="auto"/>
        <w:ind w:left="280"/>
        <w:rPr>
          <w:rFonts w:ascii="Arial" w:hAnsi="Arial" w:cs="Arial"/>
          <w:b w:val="0"/>
          <w:bCs/>
          <w:spacing w:val="6"/>
          <w:sz w:val="24"/>
        </w:rPr>
      </w:pPr>
      <w:r>
        <w:rPr>
          <w:rFonts w:cs="Times New Roman"/>
          <w:b w:val="0"/>
          <w:noProof/>
          <w:sz w:val="16"/>
          <w:szCs w:val="16"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275590</wp:posOffset>
            </wp:positionV>
            <wp:extent cx="5489575" cy="3084830"/>
            <wp:effectExtent l="1905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540">
        <w:rPr>
          <w:rStyle w:val="Nagwek10"/>
          <w:rFonts w:cs="Times New Roman"/>
          <w:sz w:val="16"/>
          <w:szCs w:val="16"/>
        </w:rPr>
        <w:tab/>
      </w:r>
    </w:p>
    <w:p w:rsidR="005518BF" w:rsidRDefault="005518BF" w:rsidP="005518B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5518BF" w:rsidRDefault="005518BF" w:rsidP="005518B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5518BF" w:rsidRDefault="005518BF" w:rsidP="005518B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5518BF" w:rsidRDefault="005518BF" w:rsidP="005518B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5518BF" w:rsidRDefault="005518BF" w:rsidP="005518B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5518BF" w:rsidRDefault="005518BF" w:rsidP="005518B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C833B9" w:rsidRPr="00D34068" w:rsidRDefault="00D63A8C" w:rsidP="00D34068">
      <w:pPr>
        <w:widowControl/>
        <w:suppressAutoHyphens w:val="0"/>
        <w:jc w:val="center"/>
        <w:rPr>
          <w:rStyle w:val="Teksttreci0"/>
          <w:rFonts w:ascii="Arial" w:eastAsia="Lucida Sans Unicode" w:hAnsi="Arial" w:cs="Arial"/>
          <w:b/>
          <w:color w:val="FF0000"/>
          <w:spacing w:val="0"/>
          <w:sz w:val="24"/>
        </w:rPr>
      </w:pPr>
      <w:r w:rsidRPr="005518BF">
        <w:rPr>
          <w:rFonts w:ascii="Arial" w:hAnsi="Arial" w:cs="Arial"/>
          <w:b/>
          <w:color w:val="FF0000"/>
        </w:rPr>
        <w:t>JONIEC 201</w:t>
      </w:r>
      <w:bookmarkStart w:id="1" w:name="bookmark8"/>
      <w:bookmarkEnd w:id="1"/>
      <w:r w:rsidRPr="005518BF">
        <w:rPr>
          <w:rFonts w:ascii="Arial" w:hAnsi="Arial" w:cs="Arial"/>
          <w:b/>
          <w:color w:val="FF0000"/>
        </w:rPr>
        <w:t>7</w:t>
      </w:r>
    </w:p>
    <w:p w:rsidR="006D7AA0" w:rsidRPr="005518BF" w:rsidRDefault="00C833B9" w:rsidP="006D7AA0">
      <w:pPr>
        <w:pStyle w:val="Teksttreci1"/>
        <w:tabs>
          <w:tab w:val="left" w:pos="14"/>
        </w:tabs>
        <w:spacing w:before="0" w:line="360" w:lineRule="auto"/>
        <w:ind w:firstLine="0"/>
        <w:jc w:val="both"/>
        <w:rPr>
          <w:rStyle w:val="Teksttreci0"/>
          <w:rFonts w:ascii="Arial" w:hAnsi="Arial" w:cs="Arial"/>
          <w:b/>
          <w:sz w:val="20"/>
          <w:szCs w:val="20"/>
        </w:rPr>
      </w:pPr>
      <w:r>
        <w:rPr>
          <w:rStyle w:val="Teksttreci0"/>
          <w:rFonts w:ascii="Arial" w:hAnsi="Arial" w:cs="Arial"/>
          <w:b/>
          <w:sz w:val="20"/>
          <w:szCs w:val="20"/>
        </w:rPr>
        <w:lastRenderedPageBreak/>
        <w:t>SPIS TREŚCI</w:t>
      </w:r>
    </w:p>
    <w:p w:rsidR="006D7AA0" w:rsidRPr="00445A42" w:rsidRDefault="006D7AA0" w:rsidP="006D7AA0">
      <w:pPr>
        <w:pStyle w:val="Teksttreci1"/>
        <w:tabs>
          <w:tab w:val="left" w:pos="14"/>
        </w:tabs>
        <w:spacing w:before="0" w:after="80" w:line="240" w:lineRule="auto"/>
        <w:ind w:firstLine="0"/>
        <w:jc w:val="both"/>
        <w:rPr>
          <w:rStyle w:val="Teksttreci0"/>
          <w:rFonts w:ascii="Arial" w:hAnsi="Arial" w:cs="Arial"/>
          <w:sz w:val="20"/>
          <w:szCs w:val="20"/>
        </w:rPr>
      </w:pPr>
      <w:r w:rsidRPr="00445A42">
        <w:rPr>
          <w:rStyle w:val="Teksttreci0"/>
          <w:rFonts w:ascii="Arial" w:hAnsi="Arial" w:cs="Arial"/>
          <w:sz w:val="20"/>
          <w:szCs w:val="20"/>
        </w:rPr>
        <w:t>Wstęp</w:t>
      </w:r>
      <w:r w:rsidR="00F91229">
        <w:rPr>
          <w:rStyle w:val="Teksttreci0"/>
          <w:rFonts w:ascii="Arial" w:hAnsi="Arial" w:cs="Arial"/>
          <w:sz w:val="20"/>
          <w:szCs w:val="20"/>
        </w:rPr>
        <w:tab/>
      </w:r>
      <w:r w:rsidR="00F91229">
        <w:rPr>
          <w:rStyle w:val="Teksttreci0"/>
          <w:rFonts w:ascii="Arial" w:hAnsi="Arial" w:cs="Arial"/>
          <w:sz w:val="20"/>
          <w:szCs w:val="20"/>
        </w:rPr>
        <w:tab/>
      </w:r>
      <w:r w:rsidR="00F91229">
        <w:rPr>
          <w:rStyle w:val="Teksttreci0"/>
          <w:rFonts w:ascii="Arial" w:hAnsi="Arial" w:cs="Arial"/>
          <w:sz w:val="20"/>
          <w:szCs w:val="20"/>
        </w:rPr>
        <w:tab/>
      </w:r>
      <w:r w:rsidR="00F91229">
        <w:rPr>
          <w:rStyle w:val="Teksttreci0"/>
          <w:rFonts w:ascii="Arial" w:hAnsi="Arial" w:cs="Arial"/>
          <w:sz w:val="20"/>
          <w:szCs w:val="20"/>
        </w:rPr>
        <w:tab/>
      </w:r>
      <w:r w:rsidR="00F91229">
        <w:rPr>
          <w:rStyle w:val="Teksttreci0"/>
          <w:rFonts w:ascii="Arial" w:hAnsi="Arial" w:cs="Arial"/>
          <w:sz w:val="20"/>
          <w:szCs w:val="20"/>
        </w:rPr>
        <w:tab/>
      </w:r>
      <w:r w:rsidR="00F91229">
        <w:rPr>
          <w:rStyle w:val="Teksttreci0"/>
          <w:rFonts w:ascii="Arial" w:hAnsi="Arial" w:cs="Arial"/>
          <w:sz w:val="20"/>
          <w:szCs w:val="20"/>
        </w:rPr>
        <w:tab/>
      </w:r>
      <w:r w:rsidR="00F91229">
        <w:rPr>
          <w:rStyle w:val="Teksttreci0"/>
          <w:rFonts w:ascii="Arial" w:hAnsi="Arial" w:cs="Arial"/>
          <w:sz w:val="20"/>
          <w:szCs w:val="20"/>
        </w:rPr>
        <w:tab/>
      </w:r>
      <w:r w:rsidR="00F91229">
        <w:rPr>
          <w:rStyle w:val="Teksttreci0"/>
          <w:rFonts w:ascii="Arial" w:hAnsi="Arial" w:cs="Arial"/>
          <w:sz w:val="20"/>
          <w:szCs w:val="20"/>
        </w:rPr>
        <w:tab/>
      </w:r>
      <w:r w:rsidR="00F91229">
        <w:rPr>
          <w:rStyle w:val="Teksttreci0"/>
          <w:rFonts w:ascii="Arial" w:hAnsi="Arial" w:cs="Arial"/>
          <w:sz w:val="20"/>
          <w:szCs w:val="20"/>
        </w:rPr>
        <w:tab/>
      </w:r>
      <w:r w:rsidR="00F91229">
        <w:rPr>
          <w:rStyle w:val="Teksttreci0"/>
          <w:rFonts w:ascii="Arial" w:hAnsi="Arial" w:cs="Arial"/>
          <w:sz w:val="20"/>
          <w:szCs w:val="20"/>
        </w:rPr>
        <w:tab/>
      </w:r>
      <w:r w:rsidR="00F91229">
        <w:rPr>
          <w:rStyle w:val="Teksttreci0"/>
          <w:rFonts w:ascii="Arial" w:hAnsi="Arial" w:cs="Arial"/>
          <w:sz w:val="20"/>
          <w:szCs w:val="20"/>
        </w:rPr>
        <w:tab/>
      </w:r>
      <w:r w:rsidR="00C833B9">
        <w:rPr>
          <w:rStyle w:val="Teksttreci0"/>
          <w:rFonts w:ascii="Arial" w:hAnsi="Arial" w:cs="Arial"/>
          <w:sz w:val="20"/>
          <w:szCs w:val="20"/>
        </w:rPr>
        <w:t xml:space="preserve"> </w:t>
      </w:r>
      <w:r w:rsidR="00DA0BEB">
        <w:rPr>
          <w:rStyle w:val="Teksttreci0"/>
          <w:rFonts w:ascii="Arial" w:hAnsi="Arial" w:cs="Arial"/>
          <w:sz w:val="20"/>
          <w:szCs w:val="20"/>
        </w:rPr>
        <w:tab/>
        <w:t xml:space="preserve"> </w:t>
      </w:r>
      <w:r w:rsidR="00B85B1A">
        <w:rPr>
          <w:rStyle w:val="Teksttreci0"/>
          <w:rFonts w:ascii="Arial" w:hAnsi="Arial" w:cs="Arial"/>
          <w:sz w:val="20"/>
          <w:szCs w:val="20"/>
        </w:rPr>
        <w:t>4</w:t>
      </w:r>
    </w:p>
    <w:p w:rsidR="006D7AA0" w:rsidRDefault="006D7AA0" w:rsidP="00D34068">
      <w:pPr>
        <w:pStyle w:val="Teksttreci1"/>
        <w:tabs>
          <w:tab w:val="left" w:pos="14"/>
        </w:tabs>
        <w:spacing w:before="0" w:after="80" w:line="240" w:lineRule="auto"/>
        <w:ind w:left="284" w:firstLine="0"/>
        <w:jc w:val="both"/>
        <w:rPr>
          <w:rStyle w:val="Teksttreci0"/>
          <w:rFonts w:ascii="Arial" w:hAnsi="Arial" w:cs="Arial"/>
          <w:sz w:val="20"/>
          <w:szCs w:val="20"/>
        </w:rPr>
      </w:pPr>
      <w:r w:rsidRPr="00445A42">
        <w:rPr>
          <w:rStyle w:val="Teksttreci0"/>
          <w:rFonts w:ascii="Arial" w:hAnsi="Arial" w:cs="Arial"/>
          <w:sz w:val="20"/>
          <w:szCs w:val="20"/>
        </w:rPr>
        <w:tab/>
        <w:t>CH</w:t>
      </w:r>
      <w:r w:rsidR="00F91229">
        <w:rPr>
          <w:rStyle w:val="Teksttreci0"/>
          <w:rFonts w:ascii="Arial" w:hAnsi="Arial" w:cs="Arial"/>
          <w:sz w:val="20"/>
          <w:szCs w:val="20"/>
        </w:rPr>
        <w:t>ARAKTERYSTYKA GMINY</w:t>
      </w:r>
      <w:r w:rsidR="00F91229">
        <w:rPr>
          <w:rStyle w:val="Teksttreci0"/>
          <w:rFonts w:ascii="Arial" w:hAnsi="Arial" w:cs="Arial"/>
          <w:sz w:val="20"/>
          <w:szCs w:val="20"/>
        </w:rPr>
        <w:tab/>
      </w:r>
      <w:r w:rsidR="00F91229">
        <w:rPr>
          <w:rStyle w:val="Teksttreci0"/>
          <w:rFonts w:ascii="Arial" w:hAnsi="Arial" w:cs="Arial"/>
          <w:sz w:val="20"/>
          <w:szCs w:val="20"/>
        </w:rPr>
        <w:tab/>
      </w:r>
      <w:r w:rsidR="00F91229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C833B9">
        <w:rPr>
          <w:rStyle w:val="Teksttreci0"/>
          <w:rFonts w:ascii="Arial" w:hAnsi="Arial" w:cs="Arial"/>
          <w:sz w:val="20"/>
          <w:szCs w:val="20"/>
        </w:rPr>
        <w:t xml:space="preserve"> </w:t>
      </w:r>
      <w:r w:rsidR="003C5D65">
        <w:rPr>
          <w:rStyle w:val="Teksttreci0"/>
          <w:rFonts w:ascii="Arial" w:hAnsi="Arial" w:cs="Arial"/>
          <w:sz w:val="20"/>
          <w:szCs w:val="20"/>
        </w:rPr>
        <w:t>8</w:t>
      </w:r>
    </w:p>
    <w:p w:rsidR="006D7AA0" w:rsidRDefault="006D7AA0" w:rsidP="00E43392">
      <w:pPr>
        <w:pStyle w:val="Teksttreci1"/>
        <w:numPr>
          <w:ilvl w:val="1"/>
          <w:numId w:val="2"/>
        </w:numPr>
        <w:tabs>
          <w:tab w:val="left" w:pos="14"/>
        </w:tabs>
        <w:spacing w:before="0" w:after="80" w:line="240" w:lineRule="auto"/>
        <w:ind w:hanging="284"/>
        <w:jc w:val="both"/>
        <w:rPr>
          <w:rStyle w:val="Teksttreci0"/>
          <w:rFonts w:ascii="Arial" w:hAnsi="Arial" w:cs="Arial"/>
          <w:sz w:val="20"/>
          <w:szCs w:val="20"/>
        </w:rPr>
      </w:pPr>
      <w:r>
        <w:rPr>
          <w:rStyle w:val="Teksttreci0"/>
          <w:rFonts w:ascii="Arial" w:hAnsi="Arial" w:cs="Arial"/>
          <w:sz w:val="20"/>
          <w:szCs w:val="20"/>
        </w:rPr>
        <w:t xml:space="preserve"> ANALIZA JAKOŚCIOWA RO</w:t>
      </w:r>
      <w:r w:rsidR="00B85B1A">
        <w:rPr>
          <w:rStyle w:val="Teksttreci0"/>
          <w:rFonts w:ascii="Arial" w:hAnsi="Arial" w:cs="Arial"/>
          <w:sz w:val="20"/>
          <w:szCs w:val="20"/>
        </w:rPr>
        <w:t>ZWOJU GMINY – METODA SWOT</w:t>
      </w:r>
      <w:r w:rsidR="00B85B1A">
        <w:rPr>
          <w:rStyle w:val="Teksttreci0"/>
          <w:rFonts w:ascii="Arial" w:hAnsi="Arial" w:cs="Arial"/>
          <w:sz w:val="20"/>
          <w:szCs w:val="20"/>
        </w:rPr>
        <w:tab/>
      </w:r>
      <w:r w:rsidR="00B85B1A">
        <w:rPr>
          <w:rStyle w:val="Teksttreci0"/>
          <w:rFonts w:ascii="Arial" w:hAnsi="Arial" w:cs="Arial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sz w:val="20"/>
          <w:szCs w:val="20"/>
        </w:rPr>
        <w:tab/>
      </w:r>
      <w:r w:rsidR="00B85B1A">
        <w:rPr>
          <w:rStyle w:val="Teksttreci0"/>
          <w:rFonts w:ascii="Arial" w:hAnsi="Arial" w:cs="Arial"/>
          <w:sz w:val="20"/>
          <w:szCs w:val="20"/>
        </w:rPr>
        <w:tab/>
      </w:r>
      <w:r w:rsidR="00C833B9">
        <w:rPr>
          <w:rStyle w:val="Teksttreci0"/>
          <w:rFonts w:ascii="Arial" w:hAnsi="Arial" w:cs="Arial"/>
          <w:sz w:val="20"/>
          <w:szCs w:val="20"/>
        </w:rPr>
        <w:t xml:space="preserve"> </w:t>
      </w:r>
      <w:r w:rsidR="00B85B1A">
        <w:rPr>
          <w:rStyle w:val="Teksttreci0"/>
          <w:rFonts w:ascii="Arial" w:hAnsi="Arial" w:cs="Arial"/>
          <w:sz w:val="20"/>
          <w:szCs w:val="20"/>
        </w:rPr>
        <w:t>8</w:t>
      </w:r>
    </w:p>
    <w:p w:rsidR="006D7AA0" w:rsidRPr="006A22D4" w:rsidRDefault="006D7AA0" w:rsidP="00E43392">
      <w:pPr>
        <w:pStyle w:val="Teksttreci1"/>
        <w:numPr>
          <w:ilvl w:val="1"/>
          <w:numId w:val="2"/>
        </w:numPr>
        <w:tabs>
          <w:tab w:val="left" w:pos="14"/>
        </w:tabs>
        <w:spacing w:before="0" w:after="80" w:line="240" w:lineRule="auto"/>
        <w:ind w:hanging="284"/>
        <w:jc w:val="both"/>
        <w:rPr>
          <w:rStyle w:val="Teksttreci0"/>
          <w:rFonts w:ascii="Arial" w:hAnsi="Arial" w:cs="Arial"/>
          <w:sz w:val="20"/>
          <w:szCs w:val="20"/>
        </w:rPr>
      </w:pPr>
      <w:r>
        <w:rPr>
          <w:rStyle w:val="Teksttreci0"/>
          <w:rFonts w:ascii="Arial" w:hAnsi="Arial" w:cs="Arial"/>
          <w:sz w:val="20"/>
          <w:szCs w:val="20"/>
        </w:rPr>
        <w:t xml:space="preserve"> PODSTAWOWE PROB</w:t>
      </w:r>
      <w:r w:rsidR="00514128">
        <w:rPr>
          <w:rStyle w:val="Teksttreci0"/>
          <w:rFonts w:ascii="Arial" w:hAnsi="Arial" w:cs="Arial"/>
          <w:sz w:val="20"/>
          <w:szCs w:val="20"/>
        </w:rPr>
        <w:t>LEMY ROZWOJU GMINY</w:t>
      </w:r>
      <w:r w:rsidR="00514128">
        <w:rPr>
          <w:rStyle w:val="Teksttreci0"/>
          <w:rFonts w:ascii="Arial" w:hAnsi="Arial" w:cs="Arial"/>
          <w:sz w:val="20"/>
          <w:szCs w:val="20"/>
        </w:rPr>
        <w:tab/>
      </w:r>
      <w:r w:rsidR="00514128" w:rsidRPr="006A22D4">
        <w:rPr>
          <w:rStyle w:val="Teksttreci0"/>
          <w:rFonts w:ascii="Arial" w:hAnsi="Arial" w:cs="Arial"/>
          <w:sz w:val="20"/>
          <w:szCs w:val="20"/>
        </w:rPr>
        <w:tab/>
      </w:r>
      <w:r w:rsidR="00514128" w:rsidRPr="006A22D4">
        <w:rPr>
          <w:rStyle w:val="Teksttreci0"/>
          <w:rFonts w:ascii="Arial" w:hAnsi="Arial" w:cs="Arial"/>
          <w:sz w:val="20"/>
          <w:szCs w:val="20"/>
        </w:rPr>
        <w:tab/>
      </w:r>
      <w:r w:rsidR="003B5822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>12</w:t>
      </w:r>
    </w:p>
    <w:p w:rsidR="006D7AA0" w:rsidRPr="00F53F3E" w:rsidRDefault="006D7AA0" w:rsidP="00D274A8">
      <w:pPr>
        <w:pStyle w:val="Teksttreci1"/>
        <w:numPr>
          <w:ilvl w:val="1"/>
          <w:numId w:val="7"/>
        </w:numPr>
        <w:spacing w:before="0" w:after="80" w:line="240" w:lineRule="auto"/>
        <w:ind w:left="284"/>
        <w:jc w:val="both"/>
        <w:rPr>
          <w:rStyle w:val="Teksttreci0"/>
          <w:rFonts w:ascii="Arial" w:hAnsi="Arial" w:cs="Arial"/>
          <w:sz w:val="20"/>
          <w:szCs w:val="20"/>
        </w:rPr>
      </w:pPr>
      <w:r>
        <w:rPr>
          <w:rStyle w:val="Teksttreci0"/>
          <w:rFonts w:ascii="Arial" w:hAnsi="Arial" w:cs="Arial"/>
          <w:sz w:val="20"/>
          <w:szCs w:val="20"/>
        </w:rPr>
        <w:t xml:space="preserve"> W zakresie ochrony środowiska przy</w:t>
      </w:r>
      <w:r w:rsidR="003C5D65">
        <w:rPr>
          <w:rStyle w:val="Teksttreci0"/>
          <w:rFonts w:ascii="Arial" w:hAnsi="Arial" w:cs="Arial"/>
          <w:sz w:val="20"/>
          <w:szCs w:val="20"/>
        </w:rPr>
        <w:t>rodniczego i kulturowego</w:t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  <w:t>12</w:t>
      </w:r>
    </w:p>
    <w:p w:rsidR="006D7AA0" w:rsidRDefault="006D7AA0" w:rsidP="00E43392">
      <w:pPr>
        <w:pStyle w:val="Teksttreci1"/>
        <w:numPr>
          <w:ilvl w:val="1"/>
          <w:numId w:val="7"/>
        </w:numPr>
        <w:spacing w:before="0" w:line="240" w:lineRule="auto"/>
        <w:ind w:firstLine="284"/>
        <w:jc w:val="both"/>
        <w:rPr>
          <w:rStyle w:val="Teksttreci0"/>
          <w:rFonts w:ascii="Arial" w:hAnsi="Arial" w:cs="Arial"/>
          <w:sz w:val="20"/>
          <w:szCs w:val="20"/>
        </w:rPr>
      </w:pPr>
      <w:r>
        <w:rPr>
          <w:rStyle w:val="Teksttreci0"/>
          <w:rFonts w:ascii="Arial" w:hAnsi="Arial" w:cs="Arial"/>
          <w:sz w:val="20"/>
          <w:szCs w:val="20"/>
        </w:rPr>
        <w:t xml:space="preserve"> W zakresie demografii i </w:t>
      </w:r>
      <w:r w:rsidR="00514128">
        <w:rPr>
          <w:rStyle w:val="Teksttreci0"/>
          <w:rFonts w:ascii="Arial" w:hAnsi="Arial" w:cs="Arial"/>
          <w:sz w:val="20"/>
          <w:szCs w:val="20"/>
        </w:rPr>
        <w:t>jakości życia</w:t>
      </w:r>
      <w:r w:rsidR="00514128">
        <w:rPr>
          <w:rStyle w:val="Teksttreci0"/>
          <w:rFonts w:ascii="Arial" w:hAnsi="Arial" w:cs="Arial"/>
          <w:sz w:val="20"/>
          <w:szCs w:val="20"/>
        </w:rPr>
        <w:tab/>
      </w:r>
      <w:r w:rsidR="00514128">
        <w:rPr>
          <w:rStyle w:val="Teksttreci0"/>
          <w:rFonts w:ascii="Arial" w:hAnsi="Arial" w:cs="Arial"/>
          <w:sz w:val="20"/>
          <w:szCs w:val="20"/>
        </w:rPr>
        <w:tab/>
      </w:r>
      <w:r w:rsidR="00514128">
        <w:rPr>
          <w:rStyle w:val="Teksttreci0"/>
          <w:rFonts w:ascii="Arial" w:hAnsi="Arial" w:cs="Arial"/>
          <w:sz w:val="20"/>
          <w:szCs w:val="20"/>
        </w:rPr>
        <w:tab/>
      </w:r>
      <w:r w:rsidR="00514128">
        <w:rPr>
          <w:rStyle w:val="Teksttreci0"/>
          <w:rFonts w:ascii="Arial" w:hAnsi="Arial" w:cs="Arial"/>
          <w:sz w:val="20"/>
          <w:szCs w:val="20"/>
        </w:rPr>
        <w:tab/>
      </w:r>
      <w:r w:rsidR="00514128">
        <w:rPr>
          <w:rStyle w:val="Teksttreci0"/>
          <w:rFonts w:ascii="Arial" w:hAnsi="Arial" w:cs="Arial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sz w:val="20"/>
          <w:szCs w:val="20"/>
        </w:rPr>
        <w:tab/>
      </w:r>
      <w:r w:rsidR="00514128">
        <w:rPr>
          <w:rStyle w:val="Teksttreci0"/>
          <w:rFonts w:ascii="Arial" w:hAnsi="Arial" w:cs="Arial"/>
          <w:sz w:val="20"/>
          <w:szCs w:val="20"/>
        </w:rPr>
        <w:tab/>
        <w:t>13</w:t>
      </w:r>
    </w:p>
    <w:p w:rsidR="006D7AA0" w:rsidRDefault="006D7AA0" w:rsidP="00E43392">
      <w:pPr>
        <w:pStyle w:val="Teksttreci1"/>
        <w:numPr>
          <w:ilvl w:val="1"/>
          <w:numId w:val="7"/>
        </w:numPr>
        <w:tabs>
          <w:tab w:val="left" w:pos="14"/>
        </w:tabs>
        <w:spacing w:before="0" w:line="240" w:lineRule="auto"/>
        <w:ind w:firstLine="284"/>
        <w:jc w:val="both"/>
        <w:rPr>
          <w:rStyle w:val="Teksttreci0"/>
          <w:rFonts w:ascii="Arial" w:hAnsi="Arial" w:cs="Arial"/>
          <w:sz w:val="20"/>
          <w:szCs w:val="20"/>
        </w:rPr>
      </w:pPr>
      <w:r>
        <w:rPr>
          <w:rStyle w:val="Teksttreci0"/>
          <w:rFonts w:ascii="Arial" w:hAnsi="Arial" w:cs="Arial"/>
          <w:sz w:val="20"/>
          <w:szCs w:val="20"/>
        </w:rPr>
        <w:t xml:space="preserve"> W zakresie gos</w:t>
      </w:r>
      <w:r w:rsidR="003C5D65">
        <w:rPr>
          <w:rStyle w:val="Teksttreci0"/>
          <w:rFonts w:ascii="Arial" w:hAnsi="Arial" w:cs="Arial"/>
          <w:sz w:val="20"/>
          <w:szCs w:val="20"/>
        </w:rPr>
        <w:t>podarki</w:t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  <w:t>13</w:t>
      </w:r>
    </w:p>
    <w:p w:rsidR="006D7AA0" w:rsidRDefault="006D7AA0" w:rsidP="00E43392">
      <w:pPr>
        <w:pStyle w:val="Teksttreci1"/>
        <w:numPr>
          <w:ilvl w:val="1"/>
          <w:numId w:val="7"/>
        </w:numPr>
        <w:tabs>
          <w:tab w:val="left" w:pos="14"/>
        </w:tabs>
        <w:spacing w:before="0" w:line="240" w:lineRule="auto"/>
        <w:ind w:firstLine="284"/>
        <w:jc w:val="both"/>
        <w:rPr>
          <w:rStyle w:val="Teksttreci0"/>
          <w:rFonts w:ascii="Arial" w:hAnsi="Arial" w:cs="Arial"/>
          <w:sz w:val="20"/>
          <w:szCs w:val="20"/>
        </w:rPr>
      </w:pPr>
      <w:r>
        <w:rPr>
          <w:rStyle w:val="Teksttreci0"/>
          <w:rFonts w:ascii="Arial" w:hAnsi="Arial" w:cs="Arial"/>
          <w:sz w:val="20"/>
          <w:szCs w:val="20"/>
        </w:rPr>
        <w:t xml:space="preserve"> W zakresie kom</w:t>
      </w:r>
      <w:r w:rsidR="003C5D65">
        <w:rPr>
          <w:rStyle w:val="Teksttreci0"/>
          <w:rFonts w:ascii="Arial" w:hAnsi="Arial" w:cs="Arial"/>
          <w:sz w:val="20"/>
          <w:szCs w:val="20"/>
        </w:rPr>
        <w:t>unikacji</w:t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  <w:t>13</w:t>
      </w:r>
    </w:p>
    <w:p w:rsidR="006D7AA0" w:rsidRDefault="006D7AA0" w:rsidP="00E43392">
      <w:pPr>
        <w:pStyle w:val="Teksttreci1"/>
        <w:numPr>
          <w:ilvl w:val="1"/>
          <w:numId w:val="7"/>
        </w:numPr>
        <w:tabs>
          <w:tab w:val="left" w:pos="14"/>
        </w:tabs>
        <w:spacing w:before="0" w:after="80" w:line="240" w:lineRule="auto"/>
        <w:ind w:firstLine="284"/>
        <w:jc w:val="both"/>
        <w:rPr>
          <w:rStyle w:val="Teksttreci0"/>
          <w:rFonts w:ascii="Arial" w:hAnsi="Arial" w:cs="Arial"/>
          <w:sz w:val="20"/>
          <w:szCs w:val="20"/>
        </w:rPr>
      </w:pPr>
      <w:r>
        <w:rPr>
          <w:rStyle w:val="Teksttreci0"/>
          <w:rFonts w:ascii="Arial" w:hAnsi="Arial" w:cs="Arial"/>
          <w:sz w:val="20"/>
          <w:szCs w:val="20"/>
        </w:rPr>
        <w:t xml:space="preserve"> W zakresie ładu pr</w:t>
      </w:r>
      <w:r w:rsidR="003C5D65">
        <w:rPr>
          <w:rStyle w:val="Teksttreci0"/>
          <w:rFonts w:ascii="Arial" w:hAnsi="Arial" w:cs="Arial"/>
          <w:sz w:val="20"/>
          <w:szCs w:val="20"/>
        </w:rPr>
        <w:t>zestrzennego</w:t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  <w:t>13</w:t>
      </w:r>
    </w:p>
    <w:p w:rsidR="006D7AA0" w:rsidRDefault="00632075" w:rsidP="00632075">
      <w:pPr>
        <w:pStyle w:val="Teksttreci1"/>
        <w:tabs>
          <w:tab w:val="left" w:pos="14"/>
        </w:tabs>
        <w:spacing w:before="0" w:after="80" w:line="240" w:lineRule="auto"/>
        <w:ind w:firstLine="0"/>
        <w:jc w:val="both"/>
        <w:rPr>
          <w:rStyle w:val="Teksttreci0"/>
          <w:rFonts w:ascii="Arial" w:hAnsi="Arial" w:cs="Arial"/>
          <w:sz w:val="20"/>
          <w:szCs w:val="20"/>
        </w:rPr>
      </w:pPr>
      <w:r>
        <w:rPr>
          <w:rStyle w:val="Teksttreci0"/>
          <w:rFonts w:ascii="Arial" w:hAnsi="Arial" w:cs="Arial"/>
          <w:sz w:val="20"/>
          <w:szCs w:val="20"/>
        </w:rPr>
        <w:t>IV.</w:t>
      </w:r>
      <w:r w:rsidR="006D7AA0">
        <w:rPr>
          <w:rStyle w:val="Teksttreci0"/>
          <w:rFonts w:ascii="Arial" w:hAnsi="Arial" w:cs="Arial"/>
          <w:sz w:val="20"/>
          <w:szCs w:val="20"/>
        </w:rPr>
        <w:t xml:space="preserve"> CELE POLITYKI PRZE</w:t>
      </w:r>
      <w:r w:rsidR="003C5D65">
        <w:rPr>
          <w:rStyle w:val="Teksttreci0"/>
          <w:rFonts w:ascii="Arial" w:hAnsi="Arial" w:cs="Arial"/>
          <w:sz w:val="20"/>
          <w:szCs w:val="20"/>
        </w:rPr>
        <w:t>STRZENNEJ GMINY</w:t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sz w:val="20"/>
          <w:szCs w:val="20"/>
        </w:rPr>
        <w:tab/>
        <w:t>13</w:t>
      </w:r>
    </w:p>
    <w:p w:rsidR="006D7AA0" w:rsidRDefault="00632075" w:rsidP="00632075">
      <w:pPr>
        <w:pStyle w:val="Teksttreci1"/>
        <w:tabs>
          <w:tab w:val="left" w:pos="14"/>
        </w:tabs>
        <w:spacing w:before="0" w:line="240" w:lineRule="auto"/>
        <w:ind w:firstLine="0"/>
        <w:jc w:val="both"/>
        <w:rPr>
          <w:rStyle w:val="Teksttreci0"/>
          <w:rFonts w:ascii="Arial" w:hAnsi="Arial" w:cs="Arial"/>
          <w:sz w:val="20"/>
          <w:szCs w:val="20"/>
        </w:rPr>
      </w:pPr>
      <w:r>
        <w:rPr>
          <w:rStyle w:val="Teksttreci0"/>
          <w:rFonts w:ascii="Arial" w:hAnsi="Arial" w:cs="Arial"/>
          <w:sz w:val="20"/>
          <w:szCs w:val="20"/>
        </w:rPr>
        <w:t>V.</w:t>
      </w:r>
      <w:r w:rsidR="006D7AA0">
        <w:rPr>
          <w:rStyle w:val="Teksttreci0"/>
          <w:rFonts w:ascii="Arial" w:hAnsi="Arial" w:cs="Arial"/>
          <w:sz w:val="20"/>
          <w:szCs w:val="20"/>
        </w:rPr>
        <w:t xml:space="preserve"> KIERUNKI ZMIAN W STRUKTURZE PRZESTRZENNEJ GMINY ORAZ</w:t>
      </w:r>
    </w:p>
    <w:p w:rsidR="006D7AA0" w:rsidRPr="00FA4126" w:rsidRDefault="006D7AA0" w:rsidP="00FA4126">
      <w:pPr>
        <w:pStyle w:val="Teksttreci1"/>
        <w:tabs>
          <w:tab w:val="left" w:pos="14"/>
        </w:tabs>
        <w:spacing w:before="0" w:after="80" w:line="240" w:lineRule="auto"/>
        <w:ind w:left="284" w:firstLine="0"/>
        <w:jc w:val="both"/>
        <w:rPr>
          <w:rStyle w:val="Teksttreci0"/>
          <w:rFonts w:ascii="Arial" w:hAnsi="Arial" w:cs="Arial"/>
          <w:sz w:val="20"/>
          <w:szCs w:val="20"/>
        </w:rPr>
      </w:pPr>
      <w:r>
        <w:rPr>
          <w:rStyle w:val="Teksttreci0"/>
          <w:rFonts w:ascii="Arial" w:hAnsi="Arial" w:cs="Arial"/>
          <w:sz w:val="20"/>
          <w:szCs w:val="20"/>
        </w:rPr>
        <w:t>W PRZEZNACZENIU</w:t>
      </w:r>
      <w:r w:rsidR="00B85B1A">
        <w:rPr>
          <w:rStyle w:val="Teksttreci0"/>
          <w:rFonts w:ascii="Arial" w:hAnsi="Arial" w:cs="Arial"/>
          <w:sz w:val="20"/>
          <w:szCs w:val="20"/>
        </w:rPr>
        <w:t xml:space="preserve"> TERENÓW</w:t>
      </w:r>
      <w:r w:rsidR="00B85B1A">
        <w:rPr>
          <w:rStyle w:val="Teksttreci0"/>
          <w:rFonts w:ascii="Arial" w:hAnsi="Arial" w:cs="Arial"/>
          <w:sz w:val="20"/>
          <w:szCs w:val="20"/>
        </w:rPr>
        <w:tab/>
      </w:r>
      <w:r w:rsidR="00B85B1A">
        <w:rPr>
          <w:rStyle w:val="Teksttreci0"/>
          <w:rFonts w:ascii="Arial" w:hAnsi="Arial" w:cs="Arial"/>
          <w:sz w:val="20"/>
          <w:szCs w:val="20"/>
        </w:rPr>
        <w:tab/>
      </w:r>
      <w:r w:rsidR="00B85B1A">
        <w:rPr>
          <w:rStyle w:val="Teksttreci0"/>
          <w:rFonts w:ascii="Arial" w:hAnsi="Arial" w:cs="Arial"/>
          <w:sz w:val="20"/>
          <w:szCs w:val="20"/>
        </w:rPr>
        <w:tab/>
      </w:r>
      <w:r w:rsidR="00B85B1A">
        <w:rPr>
          <w:rStyle w:val="Teksttreci0"/>
          <w:rFonts w:ascii="Arial" w:hAnsi="Arial" w:cs="Arial"/>
          <w:sz w:val="20"/>
          <w:szCs w:val="20"/>
        </w:rPr>
        <w:tab/>
      </w:r>
      <w:r w:rsidR="00B85B1A">
        <w:rPr>
          <w:rStyle w:val="Teksttreci0"/>
          <w:rFonts w:ascii="Arial" w:hAnsi="Arial" w:cs="Arial"/>
          <w:sz w:val="20"/>
          <w:szCs w:val="20"/>
        </w:rPr>
        <w:tab/>
      </w:r>
      <w:r w:rsidR="00B85B1A">
        <w:rPr>
          <w:rStyle w:val="Teksttreci0"/>
          <w:rFonts w:ascii="Arial" w:hAnsi="Arial" w:cs="Arial"/>
          <w:sz w:val="20"/>
          <w:szCs w:val="20"/>
        </w:rPr>
        <w:tab/>
      </w:r>
      <w:r w:rsidR="00B85B1A">
        <w:rPr>
          <w:rStyle w:val="Teksttreci0"/>
          <w:rFonts w:ascii="Arial" w:hAnsi="Arial" w:cs="Arial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sz w:val="20"/>
          <w:szCs w:val="20"/>
        </w:rPr>
        <w:tab/>
      </w:r>
      <w:r w:rsidR="00B85B1A">
        <w:rPr>
          <w:rStyle w:val="Teksttreci0"/>
          <w:rFonts w:ascii="Arial" w:hAnsi="Arial" w:cs="Arial"/>
          <w:sz w:val="20"/>
          <w:szCs w:val="20"/>
        </w:rPr>
        <w:t>14</w:t>
      </w:r>
    </w:p>
    <w:p w:rsidR="006D7AA0" w:rsidRDefault="00632075" w:rsidP="00632075">
      <w:pPr>
        <w:pStyle w:val="Teksttreci1"/>
        <w:tabs>
          <w:tab w:val="left" w:pos="14"/>
        </w:tabs>
        <w:spacing w:before="0" w:line="240" w:lineRule="auto"/>
        <w:ind w:firstLine="0"/>
        <w:jc w:val="both"/>
        <w:rPr>
          <w:rStyle w:val="Teksttreci0"/>
          <w:rFonts w:ascii="Arial" w:hAnsi="Arial" w:cs="Arial"/>
          <w:sz w:val="20"/>
          <w:szCs w:val="20"/>
        </w:rPr>
      </w:pPr>
      <w:r>
        <w:rPr>
          <w:rStyle w:val="Teksttreci0"/>
          <w:rFonts w:ascii="Arial" w:hAnsi="Arial" w:cs="Arial"/>
          <w:sz w:val="20"/>
          <w:szCs w:val="20"/>
        </w:rPr>
        <w:t>VI.</w:t>
      </w:r>
      <w:r w:rsidR="006D7AA0">
        <w:rPr>
          <w:rStyle w:val="Teksttreci0"/>
          <w:rFonts w:ascii="Arial" w:hAnsi="Arial" w:cs="Arial"/>
          <w:sz w:val="20"/>
          <w:szCs w:val="20"/>
        </w:rPr>
        <w:t xml:space="preserve"> KIERUNKI I WSKAŹNIKI DOTYCZACE ZAGOSPODAROWANIA ORAZ</w:t>
      </w:r>
    </w:p>
    <w:p w:rsidR="006D7AA0" w:rsidRDefault="006D7AA0" w:rsidP="006D7AA0">
      <w:pPr>
        <w:pStyle w:val="Teksttreci1"/>
        <w:tabs>
          <w:tab w:val="left" w:pos="14"/>
        </w:tabs>
        <w:spacing w:before="0" w:line="240" w:lineRule="auto"/>
        <w:ind w:left="284" w:firstLine="0"/>
        <w:jc w:val="both"/>
        <w:rPr>
          <w:rStyle w:val="Teksttreci0"/>
          <w:rFonts w:ascii="Arial" w:hAnsi="Arial" w:cs="Arial"/>
          <w:sz w:val="20"/>
          <w:szCs w:val="20"/>
        </w:rPr>
      </w:pPr>
      <w:r>
        <w:rPr>
          <w:rStyle w:val="Teksttreci0"/>
          <w:rFonts w:ascii="Arial" w:hAnsi="Arial" w:cs="Arial"/>
          <w:sz w:val="20"/>
          <w:szCs w:val="20"/>
        </w:rPr>
        <w:t>UŻYTKOWANIA TERENÓW, W TYM TERENY WYŁĄCZONE SPOD</w:t>
      </w:r>
    </w:p>
    <w:p w:rsidR="006D7AA0" w:rsidRPr="003C5D65" w:rsidRDefault="006D7AA0" w:rsidP="003C5D65">
      <w:pPr>
        <w:pStyle w:val="Teksttreci1"/>
        <w:tabs>
          <w:tab w:val="left" w:pos="14"/>
        </w:tabs>
        <w:spacing w:before="0" w:after="80" w:line="240" w:lineRule="auto"/>
        <w:ind w:left="284" w:firstLine="0"/>
        <w:jc w:val="both"/>
        <w:rPr>
          <w:rStyle w:val="Teksttreci0"/>
          <w:rFonts w:ascii="Arial" w:hAnsi="Arial" w:cs="Arial"/>
          <w:sz w:val="20"/>
          <w:szCs w:val="20"/>
        </w:rPr>
      </w:pPr>
      <w:r>
        <w:rPr>
          <w:rStyle w:val="Teksttreci0"/>
          <w:rFonts w:ascii="Arial" w:hAnsi="Arial" w:cs="Arial"/>
          <w:sz w:val="20"/>
          <w:szCs w:val="20"/>
        </w:rPr>
        <w:t>ZABUDOWY</w:t>
      </w:r>
      <w:r w:rsidR="000579B9">
        <w:rPr>
          <w:rStyle w:val="Teksttreci0"/>
          <w:rFonts w:ascii="Arial" w:hAnsi="Arial" w:cs="Arial"/>
          <w:sz w:val="20"/>
          <w:szCs w:val="20"/>
        </w:rPr>
        <w:tab/>
      </w:r>
      <w:r w:rsidR="000579B9">
        <w:rPr>
          <w:rStyle w:val="Teksttreci0"/>
          <w:rFonts w:ascii="Arial" w:hAnsi="Arial" w:cs="Arial"/>
          <w:sz w:val="20"/>
          <w:szCs w:val="20"/>
        </w:rPr>
        <w:tab/>
      </w:r>
      <w:r w:rsidR="000579B9">
        <w:rPr>
          <w:rStyle w:val="Teksttreci0"/>
          <w:rFonts w:ascii="Arial" w:hAnsi="Arial" w:cs="Arial"/>
          <w:sz w:val="20"/>
          <w:szCs w:val="20"/>
        </w:rPr>
        <w:tab/>
      </w:r>
      <w:r w:rsidR="000579B9">
        <w:rPr>
          <w:rStyle w:val="Teksttreci0"/>
          <w:rFonts w:ascii="Arial" w:hAnsi="Arial" w:cs="Arial"/>
          <w:sz w:val="20"/>
          <w:szCs w:val="20"/>
        </w:rPr>
        <w:tab/>
      </w:r>
      <w:r w:rsidR="000579B9">
        <w:rPr>
          <w:rStyle w:val="Teksttreci0"/>
          <w:rFonts w:ascii="Arial" w:hAnsi="Arial" w:cs="Arial"/>
          <w:sz w:val="20"/>
          <w:szCs w:val="20"/>
        </w:rPr>
        <w:tab/>
      </w:r>
      <w:r w:rsidR="000579B9">
        <w:rPr>
          <w:rStyle w:val="Teksttreci0"/>
          <w:rFonts w:ascii="Arial" w:hAnsi="Arial" w:cs="Arial"/>
          <w:sz w:val="20"/>
          <w:szCs w:val="20"/>
        </w:rPr>
        <w:tab/>
      </w:r>
      <w:r w:rsidR="000579B9">
        <w:rPr>
          <w:rStyle w:val="Teksttreci0"/>
          <w:rFonts w:ascii="Arial" w:hAnsi="Arial" w:cs="Arial"/>
          <w:sz w:val="20"/>
          <w:szCs w:val="20"/>
        </w:rPr>
        <w:tab/>
      </w:r>
      <w:r w:rsidR="000579B9">
        <w:rPr>
          <w:rStyle w:val="Teksttreci0"/>
          <w:rFonts w:ascii="Arial" w:hAnsi="Arial" w:cs="Arial"/>
          <w:sz w:val="20"/>
          <w:szCs w:val="20"/>
        </w:rPr>
        <w:tab/>
      </w:r>
      <w:r w:rsidR="000579B9">
        <w:rPr>
          <w:rStyle w:val="Teksttreci0"/>
          <w:rFonts w:ascii="Arial" w:hAnsi="Arial" w:cs="Arial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sz w:val="20"/>
          <w:szCs w:val="20"/>
        </w:rPr>
        <w:tab/>
      </w:r>
      <w:r w:rsidR="000579B9">
        <w:rPr>
          <w:rStyle w:val="Teksttreci0"/>
          <w:rFonts w:ascii="Arial" w:hAnsi="Arial" w:cs="Arial"/>
          <w:sz w:val="20"/>
          <w:szCs w:val="20"/>
        </w:rPr>
        <w:t>1</w:t>
      </w:r>
      <w:r w:rsidR="00B85B1A">
        <w:rPr>
          <w:rStyle w:val="Teksttreci0"/>
          <w:rFonts w:ascii="Arial" w:hAnsi="Arial" w:cs="Arial"/>
          <w:sz w:val="20"/>
          <w:szCs w:val="20"/>
        </w:rPr>
        <w:t>5</w:t>
      </w:r>
    </w:p>
    <w:p w:rsidR="006D7AA0" w:rsidRDefault="006D7AA0" w:rsidP="006D7AA0">
      <w:pPr>
        <w:pStyle w:val="Teksttreci1"/>
        <w:tabs>
          <w:tab w:val="left" w:pos="14"/>
        </w:tabs>
        <w:spacing w:before="0" w:line="240" w:lineRule="auto"/>
        <w:ind w:left="284" w:hanging="284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 w:rsidRPr="00E3541F">
        <w:rPr>
          <w:rStyle w:val="Teksttreci0"/>
          <w:rFonts w:ascii="Arial" w:hAnsi="Arial" w:cs="Arial"/>
          <w:color w:val="000000" w:themeColor="text1"/>
          <w:sz w:val="20"/>
          <w:szCs w:val="20"/>
        </w:rPr>
        <w:t>VII.</w:t>
      </w:r>
      <w:r w:rsidR="00C2498D"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 OBSZ</w:t>
      </w: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ARY ORAZ ZASADY OCHRONY ŚRODOWISKA </w:t>
      </w:r>
      <w:r w:rsidRPr="00E3541F">
        <w:rPr>
          <w:rStyle w:val="Teksttreci0"/>
          <w:rFonts w:ascii="Arial" w:hAnsi="Arial" w:cs="Arial"/>
          <w:color w:val="FF0000"/>
          <w:sz w:val="20"/>
          <w:szCs w:val="20"/>
        </w:rPr>
        <w:t>I</w:t>
      </w: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 JEGO </w:t>
      </w:r>
    </w:p>
    <w:p w:rsidR="006D7AA0" w:rsidRDefault="006D7AA0" w:rsidP="006D7AA0">
      <w:pPr>
        <w:pStyle w:val="Teksttreci1"/>
        <w:tabs>
          <w:tab w:val="left" w:pos="14"/>
        </w:tabs>
        <w:spacing w:before="0" w:line="240" w:lineRule="auto"/>
        <w:ind w:left="284" w:firstLine="142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>ZASOBÓW, W TYM OCHRONY PRZYRODY, KARJOBRAZU</w:t>
      </w:r>
    </w:p>
    <w:p w:rsidR="006D7AA0" w:rsidRPr="003A407C" w:rsidRDefault="006D7AA0" w:rsidP="006D7AA0">
      <w:pPr>
        <w:pStyle w:val="Teksttreci1"/>
        <w:tabs>
          <w:tab w:val="left" w:pos="14"/>
        </w:tabs>
        <w:spacing w:before="0" w:after="80" w:line="240" w:lineRule="auto"/>
        <w:ind w:left="284" w:firstLine="142"/>
        <w:jc w:val="both"/>
        <w:rPr>
          <w:rStyle w:val="Teksttreci0"/>
          <w:rFonts w:ascii="Arial" w:hAnsi="Arial" w:cs="Arial"/>
          <w:color w:val="auto"/>
          <w:sz w:val="20"/>
          <w:szCs w:val="20"/>
        </w:rPr>
      </w:pPr>
      <w:r w:rsidRPr="00E3541F">
        <w:rPr>
          <w:rStyle w:val="Teksttreci0"/>
          <w:rFonts w:ascii="Arial" w:hAnsi="Arial" w:cs="Arial"/>
          <w:strike/>
          <w:color w:val="000000" w:themeColor="text1"/>
          <w:sz w:val="20"/>
          <w:szCs w:val="20"/>
        </w:rPr>
        <w:t>KULTUROWEG</w:t>
      </w: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O, W TYM KRAJOBRAZU </w:t>
      </w:r>
      <w:r w:rsidRPr="00E3541F">
        <w:rPr>
          <w:rStyle w:val="Teksttreci0"/>
          <w:rFonts w:ascii="Arial" w:hAnsi="Arial" w:cs="Arial"/>
          <w:color w:val="FF0000"/>
          <w:sz w:val="20"/>
          <w:szCs w:val="20"/>
        </w:rPr>
        <w:t>KULTUROWEO I UZDROWISK</w:t>
      </w:r>
      <w:r w:rsidR="00B85B1A">
        <w:rPr>
          <w:rStyle w:val="Teksttreci0"/>
          <w:rFonts w:ascii="Arial" w:hAnsi="Arial" w:cs="Arial"/>
          <w:color w:val="FF0000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FF0000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color w:val="auto"/>
          <w:sz w:val="20"/>
          <w:szCs w:val="20"/>
        </w:rPr>
        <w:t>19</w:t>
      </w:r>
    </w:p>
    <w:p w:rsidR="006D7AA0" w:rsidRDefault="006D7AA0" w:rsidP="00E43392">
      <w:pPr>
        <w:pStyle w:val="Teksttreci1"/>
        <w:numPr>
          <w:ilvl w:val="2"/>
          <w:numId w:val="7"/>
        </w:numPr>
        <w:tabs>
          <w:tab w:val="left" w:pos="14"/>
        </w:tabs>
        <w:spacing w:before="0" w:line="240" w:lineRule="auto"/>
        <w:ind w:firstLine="426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 w:rsidRPr="00216056"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>Obszary objęte o</w:t>
      </w:r>
      <w:r w:rsidR="00B85B1A">
        <w:rPr>
          <w:rStyle w:val="Teksttreci0"/>
          <w:rFonts w:ascii="Arial" w:hAnsi="Arial" w:cs="Arial"/>
          <w:color w:val="000000" w:themeColor="text1"/>
          <w:sz w:val="20"/>
          <w:szCs w:val="20"/>
        </w:rPr>
        <w:t>chroną</w:t>
      </w:r>
      <w:r w:rsidR="00B85B1A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85B1A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85B1A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85B1A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85B1A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85B1A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85B1A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  <w:t>19</w:t>
      </w:r>
    </w:p>
    <w:p w:rsidR="006D7AA0" w:rsidRDefault="006D7AA0" w:rsidP="00E43392">
      <w:pPr>
        <w:pStyle w:val="Teksttreci1"/>
        <w:numPr>
          <w:ilvl w:val="2"/>
          <w:numId w:val="7"/>
        </w:numPr>
        <w:tabs>
          <w:tab w:val="left" w:pos="14"/>
        </w:tabs>
        <w:spacing w:before="0" w:line="240" w:lineRule="auto"/>
        <w:ind w:firstLine="426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 Zagrożenia środowiska p</w:t>
      </w:r>
      <w:r w:rsidR="003C5D65">
        <w:rPr>
          <w:rStyle w:val="Teksttreci0"/>
          <w:rFonts w:ascii="Arial" w:hAnsi="Arial" w:cs="Arial"/>
          <w:color w:val="000000" w:themeColor="text1"/>
          <w:sz w:val="20"/>
          <w:szCs w:val="20"/>
        </w:rPr>
        <w:t>rzyrodniczego</w:t>
      </w:r>
      <w:r w:rsidR="003C5D6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  <w:t>20</w:t>
      </w:r>
    </w:p>
    <w:p w:rsidR="006D7AA0" w:rsidRDefault="006D7AA0" w:rsidP="00E43392">
      <w:pPr>
        <w:pStyle w:val="Teksttreci1"/>
        <w:numPr>
          <w:ilvl w:val="2"/>
          <w:numId w:val="7"/>
        </w:numPr>
        <w:tabs>
          <w:tab w:val="left" w:pos="14"/>
        </w:tabs>
        <w:spacing w:before="0" w:after="80" w:line="240" w:lineRule="auto"/>
        <w:ind w:firstLine="426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 Zasady ochrony środowiska przyro</w:t>
      </w:r>
      <w:r w:rsidR="00B85B1A">
        <w:rPr>
          <w:rStyle w:val="Teksttreci0"/>
          <w:rFonts w:ascii="Arial" w:hAnsi="Arial" w:cs="Arial"/>
          <w:color w:val="000000" w:themeColor="text1"/>
          <w:sz w:val="20"/>
          <w:szCs w:val="20"/>
        </w:rPr>
        <w:t>dniczego i kulturowego</w:t>
      </w:r>
      <w:r w:rsidR="00B85B1A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85B1A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85B1A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  <w:t>20</w:t>
      </w:r>
    </w:p>
    <w:p w:rsidR="006D7AA0" w:rsidRDefault="006D7AA0" w:rsidP="006D7AA0">
      <w:pPr>
        <w:pStyle w:val="Teksttreci1"/>
        <w:tabs>
          <w:tab w:val="left" w:pos="14"/>
        </w:tabs>
        <w:spacing w:before="0" w:line="240" w:lineRule="auto"/>
        <w:ind w:left="425" w:hanging="426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 w:rsidRPr="0077021D">
        <w:rPr>
          <w:rStyle w:val="Teksttreci0"/>
          <w:rFonts w:ascii="Arial" w:hAnsi="Arial" w:cs="Arial"/>
          <w:color w:val="000000" w:themeColor="text1"/>
          <w:sz w:val="20"/>
          <w:szCs w:val="20"/>
        </w:rPr>
        <w:t>VIII.</w:t>
      </w: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 OBSZARY I ZASAY OCHRONY DZIEDZICTWA KULTUROWEGO</w:t>
      </w:r>
    </w:p>
    <w:p w:rsidR="006D7AA0" w:rsidRPr="003A407C" w:rsidRDefault="006D7AA0" w:rsidP="006D7AA0">
      <w:pPr>
        <w:pStyle w:val="Teksttreci1"/>
        <w:tabs>
          <w:tab w:val="left" w:pos="14"/>
        </w:tabs>
        <w:spacing w:before="0" w:after="80" w:line="240" w:lineRule="auto"/>
        <w:ind w:left="425" w:firstLine="0"/>
        <w:jc w:val="both"/>
        <w:rPr>
          <w:rStyle w:val="Teksttreci0"/>
          <w:rFonts w:ascii="Arial" w:hAnsi="Arial" w:cs="Arial"/>
          <w:color w:val="auto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I ZABYTKÓW </w:t>
      </w:r>
      <w:r w:rsidRPr="0077021D">
        <w:rPr>
          <w:rStyle w:val="Teksttreci0"/>
          <w:rFonts w:ascii="Arial" w:hAnsi="Arial" w:cs="Arial"/>
          <w:color w:val="FF0000"/>
          <w:sz w:val="20"/>
          <w:szCs w:val="20"/>
        </w:rPr>
        <w:t>ORAZ DÓBR KULTURY WSPÓŁCZESNEJ</w:t>
      </w:r>
      <w:r w:rsidR="00B85B1A">
        <w:rPr>
          <w:rStyle w:val="Teksttreci0"/>
          <w:rFonts w:ascii="Arial" w:hAnsi="Arial" w:cs="Arial"/>
          <w:color w:val="FF0000"/>
          <w:sz w:val="20"/>
          <w:szCs w:val="20"/>
        </w:rPr>
        <w:tab/>
      </w:r>
      <w:r w:rsidR="00B85B1A">
        <w:rPr>
          <w:rStyle w:val="Teksttreci0"/>
          <w:rFonts w:ascii="Arial" w:hAnsi="Arial" w:cs="Arial"/>
          <w:color w:val="FF0000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FF0000"/>
          <w:sz w:val="20"/>
          <w:szCs w:val="20"/>
        </w:rPr>
        <w:tab/>
      </w:r>
      <w:r w:rsidR="00B85B1A">
        <w:rPr>
          <w:rStyle w:val="Teksttreci0"/>
          <w:rFonts w:ascii="Arial" w:hAnsi="Arial" w:cs="Arial"/>
          <w:color w:val="FF0000"/>
          <w:sz w:val="20"/>
          <w:szCs w:val="20"/>
        </w:rPr>
        <w:tab/>
      </w:r>
      <w:r w:rsidR="003C5D65">
        <w:rPr>
          <w:rStyle w:val="Teksttreci0"/>
          <w:rFonts w:ascii="Arial" w:hAnsi="Arial" w:cs="Arial"/>
          <w:color w:val="auto"/>
          <w:sz w:val="20"/>
          <w:szCs w:val="20"/>
        </w:rPr>
        <w:t>22</w:t>
      </w:r>
    </w:p>
    <w:p w:rsidR="006D7AA0" w:rsidRDefault="006D7AA0" w:rsidP="006D7AA0">
      <w:pPr>
        <w:pStyle w:val="Teksttreci1"/>
        <w:tabs>
          <w:tab w:val="left" w:pos="14"/>
        </w:tabs>
        <w:spacing w:before="0" w:line="240" w:lineRule="auto"/>
        <w:ind w:left="425" w:hanging="425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 w:rsidRPr="0077021D">
        <w:rPr>
          <w:rStyle w:val="Teksttreci0"/>
          <w:rFonts w:ascii="Arial" w:hAnsi="Arial" w:cs="Arial"/>
          <w:color w:val="000000" w:themeColor="text1"/>
          <w:sz w:val="20"/>
          <w:szCs w:val="20"/>
        </w:rPr>
        <w:t>IX.</w:t>
      </w: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 KIERUNKI ROZWOJU SYSTEMÓW KOMUNIKACJI I INFRASTRUKTURY</w:t>
      </w:r>
    </w:p>
    <w:p w:rsidR="006D7AA0" w:rsidRDefault="006D7AA0" w:rsidP="000579B9">
      <w:pPr>
        <w:pStyle w:val="Teksttreci1"/>
        <w:tabs>
          <w:tab w:val="left" w:pos="14"/>
        </w:tabs>
        <w:spacing w:before="0" w:after="80" w:line="240" w:lineRule="auto"/>
        <w:ind w:left="425" w:right="139" w:firstLine="1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>TECHNICZNEJ</w:t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>25</w:t>
      </w:r>
    </w:p>
    <w:p w:rsidR="006D7AA0" w:rsidRDefault="006D7AA0" w:rsidP="00E43392">
      <w:pPr>
        <w:pStyle w:val="Teksttreci1"/>
        <w:numPr>
          <w:ilvl w:val="3"/>
          <w:numId w:val="7"/>
        </w:numPr>
        <w:tabs>
          <w:tab w:val="left" w:pos="14"/>
        </w:tabs>
        <w:spacing w:before="0" w:line="240" w:lineRule="auto"/>
        <w:ind w:firstLine="425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 Komunikacja</w:t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>25</w:t>
      </w:r>
    </w:p>
    <w:p w:rsidR="006D7AA0" w:rsidRDefault="00A47DAE" w:rsidP="00E43392">
      <w:pPr>
        <w:pStyle w:val="Teksttreci1"/>
        <w:numPr>
          <w:ilvl w:val="3"/>
          <w:numId w:val="7"/>
        </w:numPr>
        <w:tabs>
          <w:tab w:val="left" w:pos="14"/>
        </w:tabs>
        <w:spacing w:before="0" w:line="240" w:lineRule="auto"/>
        <w:ind w:firstLine="425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6D7AA0"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Zaopatrzenie w </w:t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>wodę</w:t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  <w:t>26</w:t>
      </w:r>
    </w:p>
    <w:p w:rsidR="006D7AA0" w:rsidRDefault="00A47DAE" w:rsidP="00E43392">
      <w:pPr>
        <w:pStyle w:val="Teksttreci1"/>
        <w:numPr>
          <w:ilvl w:val="3"/>
          <w:numId w:val="7"/>
        </w:numPr>
        <w:tabs>
          <w:tab w:val="left" w:pos="14"/>
        </w:tabs>
        <w:spacing w:before="0" w:line="240" w:lineRule="auto"/>
        <w:ind w:firstLine="426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6D7AA0">
        <w:rPr>
          <w:rStyle w:val="Teksttreci0"/>
          <w:rFonts w:ascii="Arial" w:hAnsi="Arial" w:cs="Arial"/>
          <w:color w:val="000000" w:themeColor="text1"/>
          <w:sz w:val="20"/>
          <w:szCs w:val="20"/>
        </w:rPr>
        <w:t>Gospodarka ście</w:t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>kowa</w:t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  <w:t>27</w:t>
      </w:r>
    </w:p>
    <w:p w:rsidR="006D7AA0" w:rsidRDefault="00A47DAE" w:rsidP="00E43392">
      <w:pPr>
        <w:pStyle w:val="Teksttreci1"/>
        <w:numPr>
          <w:ilvl w:val="3"/>
          <w:numId w:val="7"/>
        </w:numPr>
        <w:tabs>
          <w:tab w:val="left" w:pos="14"/>
        </w:tabs>
        <w:spacing w:before="0" w:line="240" w:lineRule="auto"/>
        <w:ind w:firstLine="426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6D7AA0">
        <w:rPr>
          <w:rStyle w:val="Teksttreci0"/>
          <w:rFonts w:ascii="Arial" w:hAnsi="Arial" w:cs="Arial"/>
          <w:color w:val="000000" w:themeColor="text1"/>
          <w:sz w:val="20"/>
          <w:szCs w:val="20"/>
        </w:rPr>
        <w:t>Gospodarka odpadam</w:t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>i stałymi</w:t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  <w:t>28</w:t>
      </w:r>
    </w:p>
    <w:p w:rsidR="006D7AA0" w:rsidRDefault="006D7AA0" w:rsidP="00E43392">
      <w:pPr>
        <w:pStyle w:val="Teksttreci1"/>
        <w:numPr>
          <w:ilvl w:val="3"/>
          <w:numId w:val="7"/>
        </w:numPr>
        <w:tabs>
          <w:tab w:val="left" w:pos="14"/>
        </w:tabs>
        <w:spacing w:before="0" w:line="240" w:lineRule="auto"/>
        <w:ind w:firstLine="426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 Telekomunikac</w:t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>ja</w:t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  <w:t>28</w:t>
      </w:r>
    </w:p>
    <w:p w:rsidR="006D7AA0" w:rsidRDefault="006D7AA0" w:rsidP="00E43392">
      <w:pPr>
        <w:pStyle w:val="Teksttreci1"/>
        <w:numPr>
          <w:ilvl w:val="3"/>
          <w:numId w:val="7"/>
        </w:numPr>
        <w:tabs>
          <w:tab w:val="left" w:pos="14"/>
        </w:tabs>
        <w:spacing w:before="0" w:line="240" w:lineRule="auto"/>
        <w:ind w:firstLine="426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 Gazownictw</w:t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>o</w:t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  <w:t>28</w:t>
      </w:r>
    </w:p>
    <w:p w:rsidR="006D7AA0" w:rsidRDefault="006D7AA0" w:rsidP="00E43392">
      <w:pPr>
        <w:pStyle w:val="Teksttreci1"/>
        <w:numPr>
          <w:ilvl w:val="3"/>
          <w:numId w:val="7"/>
        </w:numPr>
        <w:tabs>
          <w:tab w:val="left" w:pos="14"/>
        </w:tabs>
        <w:spacing w:before="0" w:line="240" w:lineRule="auto"/>
        <w:ind w:firstLine="426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 E</w:t>
      </w:r>
      <w:r w:rsidR="00F91775">
        <w:rPr>
          <w:rStyle w:val="Teksttreci0"/>
          <w:rFonts w:ascii="Arial" w:hAnsi="Arial" w:cs="Arial"/>
          <w:color w:val="000000" w:themeColor="text1"/>
          <w:sz w:val="20"/>
          <w:szCs w:val="20"/>
        </w:rPr>
        <w:t>nergetyka ciep</w:t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>lna</w:t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>29</w:t>
      </w:r>
    </w:p>
    <w:p w:rsidR="006D7AA0" w:rsidRDefault="006D7AA0" w:rsidP="00E43392">
      <w:pPr>
        <w:pStyle w:val="Teksttreci1"/>
        <w:numPr>
          <w:ilvl w:val="3"/>
          <w:numId w:val="7"/>
        </w:numPr>
        <w:tabs>
          <w:tab w:val="left" w:pos="14"/>
        </w:tabs>
        <w:spacing w:before="0" w:after="80" w:line="240" w:lineRule="auto"/>
        <w:ind w:firstLine="426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 Elektroenerget</w:t>
      </w:r>
      <w:r w:rsidR="000579B9">
        <w:rPr>
          <w:rStyle w:val="Teksttreci0"/>
          <w:rFonts w:ascii="Arial" w:hAnsi="Arial" w:cs="Arial"/>
          <w:color w:val="000000" w:themeColor="text1"/>
          <w:sz w:val="20"/>
          <w:szCs w:val="20"/>
        </w:rPr>
        <w:t>yka</w:t>
      </w:r>
      <w:r w:rsidR="000579B9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0579B9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0579B9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0579B9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BE3CF3">
        <w:rPr>
          <w:rStyle w:val="Teksttreci0"/>
          <w:rFonts w:ascii="Arial" w:hAnsi="Arial" w:cs="Arial"/>
          <w:color w:val="000000" w:themeColor="text1"/>
          <w:sz w:val="20"/>
          <w:szCs w:val="20"/>
        </w:rPr>
        <w:t>29</w:t>
      </w:r>
    </w:p>
    <w:p w:rsidR="006D7AA0" w:rsidRDefault="006D7AA0" w:rsidP="006D7AA0">
      <w:pPr>
        <w:pStyle w:val="Teksttreci1"/>
        <w:tabs>
          <w:tab w:val="left" w:pos="14"/>
        </w:tabs>
        <w:spacing w:before="0" w:line="240" w:lineRule="auto"/>
        <w:ind w:left="425" w:hanging="425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>X.</w:t>
      </w: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  <w:t>OBSZARY, NA KTÓRYCH BĘDĄ ROZMIESZCZONE INWESTYCJE CELU</w:t>
      </w:r>
    </w:p>
    <w:p w:rsidR="006D7AA0" w:rsidRDefault="006D7AA0" w:rsidP="006D7AA0">
      <w:pPr>
        <w:pStyle w:val="Teksttreci1"/>
        <w:tabs>
          <w:tab w:val="left" w:pos="14"/>
        </w:tabs>
        <w:spacing w:before="0" w:after="80" w:line="240" w:lineRule="auto"/>
        <w:ind w:left="425" w:hanging="425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  <w:t>PUBLICZNEGO O ZNACZ</w:t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>ENIU LOKALNYM</w:t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>30</w:t>
      </w:r>
    </w:p>
    <w:p w:rsidR="006D7AA0" w:rsidRDefault="006D7AA0" w:rsidP="006D7AA0">
      <w:pPr>
        <w:pStyle w:val="Teksttreci1"/>
        <w:tabs>
          <w:tab w:val="left" w:pos="14"/>
        </w:tabs>
        <w:spacing w:before="0" w:line="240" w:lineRule="auto"/>
        <w:ind w:left="425" w:hanging="425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>XI.</w:t>
      </w: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  <w:t>OBSZARY, NA KTÓRYCH BĘDĄ ROZMIESZCZONE INWESTYCJE CELU</w:t>
      </w:r>
    </w:p>
    <w:p w:rsidR="006D7AA0" w:rsidRDefault="006D7AA0" w:rsidP="006D7AA0">
      <w:pPr>
        <w:pStyle w:val="Teksttreci1"/>
        <w:tabs>
          <w:tab w:val="left" w:pos="14"/>
        </w:tabs>
        <w:spacing w:before="0" w:after="80" w:line="240" w:lineRule="auto"/>
        <w:ind w:left="425" w:hanging="425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  <w:t>PUBLICZNEGO O ZNACZEN</w:t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>IU PONADLOKALNYM</w:t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097CF5">
        <w:rPr>
          <w:rStyle w:val="Teksttreci0"/>
          <w:rFonts w:ascii="Arial" w:hAnsi="Arial" w:cs="Arial"/>
          <w:color w:val="000000" w:themeColor="text1"/>
          <w:sz w:val="20"/>
          <w:szCs w:val="20"/>
        </w:rPr>
        <w:t>31</w:t>
      </w:r>
    </w:p>
    <w:p w:rsidR="00F37AF4" w:rsidRDefault="006D7AA0" w:rsidP="006D7AA0">
      <w:pPr>
        <w:pStyle w:val="Nagwek20"/>
        <w:tabs>
          <w:tab w:val="left" w:pos="705"/>
        </w:tabs>
        <w:spacing w:before="0" w:line="240" w:lineRule="auto"/>
        <w:ind w:left="425" w:hanging="426"/>
        <w:jc w:val="both"/>
        <w:rPr>
          <w:rStyle w:val="Nagwek2"/>
          <w:bCs/>
          <w:color w:val="FF0000"/>
          <w:sz w:val="20"/>
          <w:szCs w:val="20"/>
        </w:rPr>
      </w:pPr>
      <w:r w:rsidRPr="008B344A">
        <w:rPr>
          <w:rStyle w:val="Teksttreci0"/>
          <w:rFonts w:eastAsia="Arial" w:cs="Arial"/>
          <w:b w:val="0"/>
          <w:color w:val="FF0000"/>
          <w:sz w:val="20"/>
          <w:szCs w:val="20"/>
        </w:rPr>
        <w:t>XII</w:t>
      </w:r>
      <w:r w:rsidRPr="00DB4016">
        <w:rPr>
          <w:rStyle w:val="Teksttreci0"/>
          <w:rFonts w:eastAsia="Arial" w:cs="Arial"/>
          <w:b w:val="0"/>
          <w:color w:val="000000" w:themeColor="text1"/>
          <w:sz w:val="20"/>
          <w:szCs w:val="20"/>
        </w:rPr>
        <w:t>.</w:t>
      </w:r>
      <w:r>
        <w:rPr>
          <w:rStyle w:val="Teksttreci0"/>
          <w:rFonts w:eastAsia="Arial" w:cs="Arial"/>
          <w:b w:val="0"/>
          <w:color w:val="000000" w:themeColor="text1"/>
          <w:sz w:val="20"/>
          <w:szCs w:val="20"/>
        </w:rPr>
        <w:tab/>
      </w:r>
      <w:r w:rsidRPr="00DB4016">
        <w:rPr>
          <w:rStyle w:val="Nagwek2"/>
          <w:bCs/>
          <w:color w:val="FF0000"/>
          <w:sz w:val="20"/>
          <w:szCs w:val="20"/>
        </w:rPr>
        <w:t xml:space="preserve">OBSZARY, DLA KTÓRYCH OBOWIĄZKOWE JEST </w:t>
      </w:r>
    </w:p>
    <w:p w:rsidR="00F37AF4" w:rsidRDefault="00F37AF4" w:rsidP="006D7AA0">
      <w:pPr>
        <w:pStyle w:val="Nagwek20"/>
        <w:tabs>
          <w:tab w:val="left" w:pos="705"/>
        </w:tabs>
        <w:spacing w:before="0" w:line="240" w:lineRule="auto"/>
        <w:ind w:left="425" w:hanging="426"/>
        <w:jc w:val="both"/>
        <w:rPr>
          <w:rStyle w:val="Nagwek2"/>
          <w:bCs/>
          <w:color w:val="FF0000"/>
          <w:sz w:val="20"/>
          <w:szCs w:val="20"/>
        </w:rPr>
      </w:pPr>
      <w:r>
        <w:rPr>
          <w:rStyle w:val="Teksttreci0"/>
          <w:rFonts w:eastAsia="Arial" w:cs="Arial"/>
          <w:b w:val="0"/>
          <w:color w:val="000000" w:themeColor="text1"/>
          <w:sz w:val="20"/>
          <w:szCs w:val="20"/>
        </w:rPr>
        <w:tab/>
      </w:r>
      <w:r w:rsidR="006D7AA0" w:rsidRPr="00DB4016">
        <w:rPr>
          <w:rStyle w:val="Nagwek2"/>
          <w:bCs/>
          <w:color w:val="FF0000"/>
          <w:sz w:val="20"/>
          <w:szCs w:val="20"/>
        </w:rPr>
        <w:t xml:space="preserve">SPORZĄDZENIE MIEJSCOWEGO PLANU </w:t>
      </w:r>
    </w:p>
    <w:p w:rsidR="00F37AF4" w:rsidRDefault="00F37AF4" w:rsidP="006D7AA0">
      <w:pPr>
        <w:pStyle w:val="Nagwek20"/>
        <w:tabs>
          <w:tab w:val="left" w:pos="705"/>
        </w:tabs>
        <w:spacing w:before="0" w:line="240" w:lineRule="auto"/>
        <w:ind w:left="425" w:hanging="426"/>
        <w:jc w:val="both"/>
        <w:rPr>
          <w:rStyle w:val="Nagwek2"/>
          <w:bCs/>
          <w:color w:val="FF0000"/>
          <w:sz w:val="20"/>
          <w:szCs w:val="20"/>
        </w:rPr>
      </w:pPr>
      <w:r>
        <w:rPr>
          <w:rStyle w:val="Nagwek2"/>
          <w:bCs/>
          <w:color w:val="FF0000"/>
          <w:sz w:val="20"/>
          <w:szCs w:val="20"/>
        </w:rPr>
        <w:tab/>
      </w:r>
      <w:r w:rsidR="006D7AA0" w:rsidRPr="00DB4016">
        <w:rPr>
          <w:rStyle w:val="Nagwek2"/>
          <w:bCs/>
          <w:color w:val="FF0000"/>
          <w:sz w:val="20"/>
          <w:szCs w:val="20"/>
        </w:rPr>
        <w:t>ZAGOSPODAROWANIA PRZESTRZENNEGO</w:t>
      </w:r>
      <w:r w:rsidR="006D7AA0" w:rsidRPr="00DB4016">
        <w:rPr>
          <w:rStyle w:val="Nagwek2"/>
          <w:bCs/>
          <w:sz w:val="20"/>
          <w:szCs w:val="20"/>
        </w:rPr>
        <w:t xml:space="preserve"> </w:t>
      </w:r>
      <w:r w:rsidR="006D7AA0" w:rsidRPr="00DB4016">
        <w:rPr>
          <w:rStyle w:val="Nagwek2"/>
          <w:bCs/>
          <w:color w:val="FF0000"/>
          <w:sz w:val="20"/>
          <w:szCs w:val="20"/>
        </w:rPr>
        <w:t xml:space="preserve">NA PODSTAWIE </w:t>
      </w:r>
    </w:p>
    <w:p w:rsidR="00F37AF4" w:rsidRDefault="00F37AF4" w:rsidP="006D7AA0">
      <w:pPr>
        <w:pStyle w:val="Nagwek20"/>
        <w:tabs>
          <w:tab w:val="left" w:pos="705"/>
        </w:tabs>
        <w:spacing w:before="0" w:line="240" w:lineRule="auto"/>
        <w:ind w:left="425" w:hanging="426"/>
        <w:jc w:val="both"/>
        <w:rPr>
          <w:rStyle w:val="Nagwek2"/>
          <w:bCs/>
          <w:sz w:val="20"/>
          <w:szCs w:val="20"/>
        </w:rPr>
      </w:pPr>
      <w:r>
        <w:rPr>
          <w:rStyle w:val="Nagwek2"/>
          <w:bCs/>
          <w:color w:val="FF0000"/>
          <w:sz w:val="20"/>
          <w:szCs w:val="20"/>
        </w:rPr>
        <w:tab/>
      </w:r>
      <w:r w:rsidR="006D7AA0" w:rsidRPr="00DB4016">
        <w:rPr>
          <w:rStyle w:val="Nagwek2"/>
          <w:bCs/>
          <w:color w:val="FF0000"/>
          <w:sz w:val="20"/>
          <w:szCs w:val="20"/>
        </w:rPr>
        <w:t>PRZEPISÓW ODRĘBNYCH, W TYM</w:t>
      </w:r>
      <w:r w:rsidR="006D7AA0" w:rsidRPr="00DB4016">
        <w:rPr>
          <w:rStyle w:val="Nagwek2"/>
          <w:bCs/>
          <w:sz w:val="20"/>
          <w:szCs w:val="20"/>
        </w:rPr>
        <w:t xml:space="preserve"> OBSZARY </w:t>
      </w:r>
      <w:r w:rsidR="00097CF5">
        <w:rPr>
          <w:rStyle w:val="Nagwek2"/>
          <w:bCs/>
          <w:sz w:val="20"/>
          <w:szCs w:val="20"/>
        </w:rPr>
        <w:tab/>
      </w:r>
      <w:r w:rsidR="00097CF5">
        <w:rPr>
          <w:rStyle w:val="Nagwek2"/>
          <w:bCs/>
          <w:sz w:val="20"/>
          <w:szCs w:val="20"/>
        </w:rPr>
        <w:tab/>
      </w:r>
      <w:r w:rsidR="00097CF5">
        <w:rPr>
          <w:rStyle w:val="Nagwek2"/>
          <w:bCs/>
          <w:sz w:val="20"/>
          <w:szCs w:val="20"/>
        </w:rPr>
        <w:tab/>
      </w:r>
      <w:r w:rsidR="00097CF5">
        <w:rPr>
          <w:rStyle w:val="Nagwek2"/>
          <w:bCs/>
          <w:sz w:val="20"/>
          <w:szCs w:val="20"/>
        </w:rPr>
        <w:tab/>
      </w:r>
      <w:r w:rsidR="00DA0BEB">
        <w:rPr>
          <w:rStyle w:val="Nagwek2"/>
          <w:bCs/>
          <w:sz w:val="20"/>
          <w:szCs w:val="20"/>
        </w:rPr>
        <w:tab/>
      </w:r>
      <w:r w:rsidR="00097CF5">
        <w:rPr>
          <w:rStyle w:val="Nagwek2"/>
          <w:bCs/>
          <w:sz w:val="20"/>
          <w:szCs w:val="20"/>
        </w:rPr>
        <w:t>31</w:t>
      </w:r>
    </w:p>
    <w:p w:rsidR="00F37AF4" w:rsidRDefault="00145877" w:rsidP="006D7AA0">
      <w:pPr>
        <w:pStyle w:val="Nagwek20"/>
        <w:tabs>
          <w:tab w:val="left" w:pos="705"/>
        </w:tabs>
        <w:spacing w:before="0" w:line="240" w:lineRule="auto"/>
        <w:ind w:left="425" w:hanging="426"/>
        <w:jc w:val="both"/>
        <w:rPr>
          <w:rStyle w:val="Nagwek2"/>
          <w:bCs/>
          <w:sz w:val="20"/>
          <w:szCs w:val="20"/>
        </w:rPr>
      </w:pPr>
      <w:r>
        <w:rPr>
          <w:rStyle w:val="Nagwek2"/>
          <w:bCs/>
          <w:sz w:val="20"/>
          <w:szCs w:val="20"/>
        </w:rPr>
        <w:tab/>
      </w:r>
      <w:r w:rsidR="006D7AA0" w:rsidRPr="00DB4016">
        <w:rPr>
          <w:rStyle w:val="Nagwek2"/>
          <w:bCs/>
          <w:sz w:val="20"/>
          <w:szCs w:val="20"/>
        </w:rPr>
        <w:t xml:space="preserve">WYMAGAJĄCE </w:t>
      </w:r>
      <w:r w:rsidR="006D7AA0" w:rsidRPr="00DB4016">
        <w:rPr>
          <w:rStyle w:val="Nagwek2"/>
          <w:bCs/>
          <w:color w:val="FF0000"/>
          <w:sz w:val="20"/>
          <w:szCs w:val="20"/>
        </w:rPr>
        <w:t>PRZEPROWADZENIA</w:t>
      </w:r>
      <w:r w:rsidR="006D7AA0" w:rsidRPr="00DB4016">
        <w:rPr>
          <w:rStyle w:val="Nagwek2"/>
          <w:bCs/>
          <w:sz w:val="20"/>
          <w:szCs w:val="20"/>
        </w:rPr>
        <w:t xml:space="preserve"> SCALEŃ I PODZIAŁU</w:t>
      </w:r>
    </w:p>
    <w:p w:rsidR="006D7AA0" w:rsidRPr="00597C58" w:rsidRDefault="00F37AF4" w:rsidP="00D31F89">
      <w:pPr>
        <w:pStyle w:val="Nagwek20"/>
        <w:tabs>
          <w:tab w:val="left" w:pos="705"/>
        </w:tabs>
        <w:spacing w:before="0" w:line="240" w:lineRule="auto"/>
        <w:ind w:left="425" w:hanging="426"/>
        <w:jc w:val="both"/>
        <w:rPr>
          <w:rStyle w:val="Teksttreci0"/>
          <w:rFonts w:ascii="Arial" w:eastAsia="Arial" w:hAnsi="Arial"/>
          <w:b w:val="0"/>
          <w:bCs/>
          <w:color w:val="auto"/>
          <w:spacing w:val="9"/>
          <w:sz w:val="20"/>
          <w:szCs w:val="20"/>
        </w:rPr>
      </w:pPr>
      <w:r>
        <w:rPr>
          <w:rStyle w:val="Nagwek2"/>
          <w:bCs/>
          <w:sz w:val="20"/>
          <w:szCs w:val="20"/>
        </w:rPr>
        <w:tab/>
      </w:r>
      <w:r w:rsidR="006D7AA0" w:rsidRPr="00DB4016">
        <w:rPr>
          <w:rStyle w:val="Nagwek2"/>
          <w:bCs/>
          <w:sz w:val="20"/>
          <w:szCs w:val="20"/>
        </w:rPr>
        <w:t>NIERUCHOMOŚCI,</w:t>
      </w:r>
      <w:r>
        <w:rPr>
          <w:rStyle w:val="Nagwek2"/>
          <w:bCs/>
          <w:sz w:val="20"/>
          <w:szCs w:val="20"/>
        </w:rPr>
        <w:t xml:space="preserve"> </w:t>
      </w:r>
      <w:r w:rsidR="006D7AA0" w:rsidRPr="00DB4016">
        <w:rPr>
          <w:rStyle w:val="Nagwek2"/>
          <w:bCs/>
          <w:color w:val="FF0000"/>
          <w:sz w:val="20"/>
          <w:szCs w:val="20"/>
        </w:rPr>
        <w:t>A TAKŻE OBSZARY PRZESTRZENI PUBLICZNEJ</w:t>
      </w:r>
      <w:r>
        <w:rPr>
          <w:rStyle w:val="Nagwek2"/>
          <w:bCs/>
          <w:color w:val="FF0000"/>
          <w:sz w:val="20"/>
          <w:szCs w:val="20"/>
        </w:rPr>
        <w:tab/>
      </w:r>
      <w:r w:rsidR="00DA0BEB">
        <w:rPr>
          <w:rStyle w:val="Nagwek2"/>
          <w:bCs/>
          <w:color w:val="FF0000"/>
          <w:sz w:val="20"/>
          <w:szCs w:val="20"/>
        </w:rPr>
        <w:tab/>
      </w:r>
      <w:r w:rsidR="00597C58" w:rsidRPr="00597C58">
        <w:rPr>
          <w:rStyle w:val="Nagwek2"/>
          <w:bCs/>
          <w:color w:val="auto"/>
          <w:sz w:val="20"/>
          <w:szCs w:val="20"/>
        </w:rPr>
        <w:t>31</w:t>
      </w:r>
    </w:p>
    <w:p w:rsidR="006D7AA0" w:rsidRPr="00D31F89" w:rsidRDefault="00D31F89" w:rsidP="00D31F89">
      <w:pPr>
        <w:pStyle w:val="Nagwek20"/>
        <w:tabs>
          <w:tab w:val="left" w:pos="705"/>
        </w:tabs>
        <w:spacing w:before="0" w:line="240" w:lineRule="auto"/>
        <w:ind w:left="425" w:hanging="426"/>
        <w:jc w:val="both"/>
        <w:rPr>
          <w:rStyle w:val="Teksttreci0"/>
          <w:rFonts w:ascii="Arial" w:eastAsia="Arial" w:hAnsi="Arial"/>
          <w:b w:val="0"/>
          <w:bCs/>
          <w:spacing w:val="9"/>
          <w:sz w:val="20"/>
          <w:szCs w:val="20"/>
        </w:rPr>
      </w:pPr>
      <w:r>
        <w:rPr>
          <w:rStyle w:val="Nagwek2"/>
          <w:bCs/>
          <w:sz w:val="20"/>
          <w:szCs w:val="20"/>
        </w:rPr>
        <w:t>XIII.</w:t>
      </w:r>
      <w:r w:rsidR="006D7AA0">
        <w:rPr>
          <w:rStyle w:val="Teksttreci0"/>
          <w:rFonts w:ascii="Arial" w:eastAsia="Arial" w:hAnsi="Arial" w:cs="Arial"/>
          <w:color w:val="000000" w:themeColor="text1"/>
          <w:sz w:val="20"/>
          <w:szCs w:val="20"/>
        </w:rPr>
        <w:tab/>
      </w:r>
      <w:r w:rsidR="006D7AA0" w:rsidRPr="00D31F89">
        <w:rPr>
          <w:rStyle w:val="Teksttreci0"/>
          <w:rFonts w:ascii="Arial" w:eastAsia="Arial" w:hAnsi="Arial" w:cs="Arial"/>
          <w:b w:val="0"/>
          <w:color w:val="000000" w:themeColor="text1"/>
          <w:sz w:val="20"/>
          <w:szCs w:val="20"/>
        </w:rPr>
        <w:t>OBSZARY, DLA KTÓRYCH GMINA ZAMIERZA</w:t>
      </w:r>
      <w:r w:rsidR="006D7AA0">
        <w:rPr>
          <w:rStyle w:val="Teksttreci0"/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6D7AA0" w:rsidRPr="00EE6D3E">
        <w:rPr>
          <w:rStyle w:val="Teksttreci0"/>
          <w:rFonts w:ascii="Arial" w:eastAsia="Arial" w:hAnsi="Arial" w:cs="Arial"/>
          <w:b w:val="0"/>
          <w:color w:val="000000" w:themeColor="text1"/>
          <w:sz w:val="20"/>
          <w:szCs w:val="20"/>
        </w:rPr>
        <w:t xml:space="preserve">SPORZĄDZIĆ </w:t>
      </w:r>
    </w:p>
    <w:p w:rsidR="006D7AA0" w:rsidRDefault="006D7AA0" w:rsidP="006D7AA0">
      <w:pPr>
        <w:pStyle w:val="Teksttreci1"/>
        <w:tabs>
          <w:tab w:val="left" w:pos="14"/>
        </w:tabs>
        <w:spacing w:before="0" w:line="240" w:lineRule="auto"/>
        <w:ind w:left="425" w:firstLine="1"/>
        <w:jc w:val="both"/>
        <w:rPr>
          <w:rStyle w:val="Nagwek2"/>
          <w:b w:val="0"/>
          <w:bCs/>
          <w:sz w:val="24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>MIEJSCOWE</w:t>
      </w:r>
      <w:r w:rsidRPr="00F37AF4"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 PLANY</w:t>
      </w:r>
      <w:r w:rsidRPr="00A45EEF">
        <w:rPr>
          <w:rStyle w:val="Teksttreci0"/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A45EEF">
        <w:rPr>
          <w:rStyle w:val="Teksttreci0"/>
          <w:rFonts w:ascii="Arial" w:hAnsi="Arial" w:cs="Arial"/>
          <w:color w:val="000000" w:themeColor="text1"/>
          <w:sz w:val="20"/>
          <w:szCs w:val="20"/>
        </w:rPr>
        <w:t>ZAGOSPODAROWANIA PRZESTRZENNEGO</w:t>
      </w:r>
      <w:r w:rsidRPr="00A45EEF">
        <w:rPr>
          <w:rStyle w:val="Nagwek2"/>
          <w:bCs/>
          <w:sz w:val="24"/>
        </w:rPr>
        <w:t>,</w:t>
      </w:r>
    </w:p>
    <w:p w:rsidR="006D7AA0" w:rsidRPr="00F37AF4" w:rsidRDefault="006D7AA0" w:rsidP="006D7AA0">
      <w:pPr>
        <w:pStyle w:val="Teksttreci1"/>
        <w:tabs>
          <w:tab w:val="left" w:pos="14"/>
        </w:tabs>
        <w:spacing w:before="0" w:line="240" w:lineRule="auto"/>
        <w:ind w:left="425" w:firstLine="1"/>
        <w:jc w:val="both"/>
        <w:rPr>
          <w:rStyle w:val="Nagwek2"/>
          <w:b w:val="0"/>
          <w:bCs/>
          <w:color w:val="FF0000"/>
          <w:sz w:val="20"/>
          <w:szCs w:val="20"/>
        </w:rPr>
      </w:pPr>
      <w:r w:rsidRPr="00F37AF4">
        <w:rPr>
          <w:rStyle w:val="Nagwek2"/>
          <w:b w:val="0"/>
          <w:bCs/>
          <w:color w:val="FF0000"/>
          <w:sz w:val="20"/>
          <w:szCs w:val="20"/>
        </w:rPr>
        <w:t xml:space="preserve">W TYM OBSZARY WYMAGAJĄCE ZMIANY PRZEZNACZENIA GRUNTÓW </w:t>
      </w:r>
    </w:p>
    <w:p w:rsidR="006D7AA0" w:rsidRPr="00597C58" w:rsidRDefault="006D7AA0" w:rsidP="006D7AA0">
      <w:pPr>
        <w:pStyle w:val="Teksttreci1"/>
        <w:tabs>
          <w:tab w:val="left" w:pos="14"/>
        </w:tabs>
        <w:spacing w:before="0" w:after="80" w:line="240" w:lineRule="auto"/>
        <w:ind w:left="425" w:firstLine="0"/>
        <w:jc w:val="both"/>
        <w:rPr>
          <w:rStyle w:val="Teksttreci0"/>
          <w:rFonts w:ascii="Arial" w:hAnsi="Arial" w:cs="Arial"/>
          <w:b/>
          <w:color w:val="auto"/>
          <w:sz w:val="20"/>
          <w:szCs w:val="20"/>
        </w:rPr>
      </w:pPr>
      <w:r w:rsidRPr="00F37AF4">
        <w:rPr>
          <w:rStyle w:val="Nagwek2"/>
          <w:b w:val="0"/>
          <w:bCs/>
          <w:color w:val="FF0000"/>
          <w:sz w:val="20"/>
          <w:szCs w:val="20"/>
        </w:rPr>
        <w:t>ROLNYCH I LEŚNYCH NA CELE NIEROLNICZE I NIELEŚNE</w:t>
      </w:r>
      <w:r w:rsidR="00EE6D3E">
        <w:rPr>
          <w:rStyle w:val="Nagwek2"/>
          <w:b w:val="0"/>
          <w:bCs/>
          <w:color w:val="FF0000"/>
          <w:sz w:val="20"/>
          <w:szCs w:val="20"/>
        </w:rPr>
        <w:tab/>
      </w:r>
      <w:r w:rsidR="00EE6D3E">
        <w:rPr>
          <w:rStyle w:val="Nagwek2"/>
          <w:b w:val="0"/>
          <w:bCs/>
          <w:color w:val="FF0000"/>
          <w:sz w:val="20"/>
          <w:szCs w:val="20"/>
        </w:rPr>
        <w:tab/>
      </w:r>
      <w:r w:rsidR="00EE6D3E">
        <w:rPr>
          <w:rStyle w:val="Nagwek2"/>
          <w:b w:val="0"/>
          <w:bCs/>
          <w:color w:val="FF0000"/>
          <w:sz w:val="20"/>
          <w:szCs w:val="20"/>
        </w:rPr>
        <w:tab/>
      </w:r>
      <w:r w:rsidR="00DA0BEB">
        <w:rPr>
          <w:rStyle w:val="Nagwek2"/>
          <w:b w:val="0"/>
          <w:bCs/>
          <w:color w:val="FF0000"/>
          <w:sz w:val="20"/>
          <w:szCs w:val="20"/>
        </w:rPr>
        <w:tab/>
      </w:r>
      <w:r w:rsidR="00597C58" w:rsidRPr="00597C58">
        <w:rPr>
          <w:rStyle w:val="Nagwek2"/>
          <w:b w:val="0"/>
          <w:bCs/>
          <w:color w:val="auto"/>
          <w:sz w:val="20"/>
          <w:szCs w:val="20"/>
        </w:rPr>
        <w:t>3</w:t>
      </w:r>
      <w:r w:rsidR="0075016D">
        <w:rPr>
          <w:rStyle w:val="Nagwek2"/>
          <w:b w:val="0"/>
          <w:bCs/>
          <w:color w:val="auto"/>
          <w:sz w:val="20"/>
          <w:szCs w:val="20"/>
        </w:rPr>
        <w:t>1</w:t>
      </w:r>
    </w:p>
    <w:p w:rsidR="006D7AA0" w:rsidRDefault="006D7AA0" w:rsidP="006D7AA0">
      <w:pPr>
        <w:pStyle w:val="Teksttreci1"/>
        <w:tabs>
          <w:tab w:val="left" w:pos="14"/>
        </w:tabs>
        <w:spacing w:before="0" w:line="240" w:lineRule="auto"/>
        <w:ind w:left="425" w:hanging="425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>X</w:t>
      </w:r>
      <w:r w:rsidR="00D31F89">
        <w:rPr>
          <w:rStyle w:val="Teksttreci0"/>
          <w:rFonts w:ascii="Arial" w:hAnsi="Arial" w:cs="Arial"/>
          <w:color w:val="000000" w:themeColor="text1"/>
          <w:sz w:val="20"/>
          <w:szCs w:val="20"/>
        </w:rPr>
        <w:t>I</w:t>
      </w: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>V.</w:t>
      </w: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  <w:t>KIERUNKI I ZASADY KSZTAŁTOWANIA ROLNICZEJ I LEŚNEJ</w:t>
      </w:r>
    </w:p>
    <w:p w:rsidR="006D7AA0" w:rsidRDefault="006D7AA0" w:rsidP="006D7AA0">
      <w:pPr>
        <w:pStyle w:val="Teksttreci1"/>
        <w:tabs>
          <w:tab w:val="left" w:pos="14"/>
        </w:tabs>
        <w:spacing w:before="0" w:after="80" w:line="240" w:lineRule="auto"/>
        <w:ind w:left="425" w:hanging="425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  <w:t>PRZESTRZENI PROD</w:t>
      </w:r>
      <w:r w:rsidR="00EE6D3E">
        <w:rPr>
          <w:rStyle w:val="Teksttreci0"/>
          <w:rFonts w:ascii="Arial" w:hAnsi="Arial" w:cs="Arial"/>
          <w:color w:val="000000" w:themeColor="text1"/>
          <w:sz w:val="20"/>
          <w:szCs w:val="20"/>
        </w:rPr>
        <w:t>UKCY</w:t>
      </w:r>
      <w:r w:rsidR="00F228CD">
        <w:rPr>
          <w:rStyle w:val="Teksttreci0"/>
          <w:rFonts w:ascii="Arial" w:hAnsi="Arial" w:cs="Arial"/>
          <w:color w:val="000000" w:themeColor="text1"/>
          <w:sz w:val="20"/>
          <w:szCs w:val="20"/>
        </w:rPr>
        <w:t>JNEJ</w:t>
      </w:r>
      <w:r w:rsidR="00F228CD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F228CD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F228CD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F228CD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F228CD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F228CD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597C58">
        <w:rPr>
          <w:rStyle w:val="Teksttreci0"/>
          <w:rFonts w:ascii="Arial" w:hAnsi="Arial" w:cs="Arial"/>
          <w:color w:val="000000" w:themeColor="text1"/>
          <w:sz w:val="20"/>
          <w:szCs w:val="20"/>
        </w:rPr>
        <w:t>32</w:t>
      </w:r>
    </w:p>
    <w:p w:rsidR="006D7AA0" w:rsidRDefault="006D7AA0" w:rsidP="006D7AA0">
      <w:pPr>
        <w:pStyle w:val="Teksttreci1"/>
        <w:tabs>
          <w:tab w:val="left" w:pos="14"/>
        </w:tabs>
        <w:spacing w:before="0" w:line="240" w:lineRule="auto"/>
        <w:ind w:left="425" w:hanging="425"/>
        <w:jc w:val="both"/>
        <w:rPr>
          <w:rStyle w:val="Teksttreci0"/>
          <w:rFonts w:ascii="Arial" w:hAnsi="Arial" w:cs="Arial"/>
          <w:strike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 xml:space="preserve">XV. OBSZARY </w:t>
      </w:r>
      <w:r w:rsidRPr="00B00D26">
        <w:rPr>
          <w:rStyle w:val="Teksttreci0"/>
          <w:rFonts w:ascii="Arial" w:hAnsi="Arial" w:cs="Arial"/>
          <w:strike/>
          <w:color w:val="000000" w:themeColor="text1"/>
          <w:sz w:val="20"/>
          <w:szCs w:val="20"/>
        </w:rPr>
        <w:t xml:space="preserve">NARAŻONE NA NIEBEZPIECZEŃSTWO POWODZI </w:t>
      </w:r>
    </w:p>
    <w:p w:rsidR="006D7AA0" w:rsidRDefault="006D7AA0" w:rsidP="006D7AA0">
      <w:pPr>
        <w:pStyle w:val="Teksttreci1"/>
        <w:tabs>
          <w:tab w:val="left" w:pos="14"/>
        </w:tabs>
        <w:spacing w:before="0" w:line="240" w:lineRule="auto"/>
        <w:ind w:left="425" w:firstLine="1"/>
        <w:jc w:val="both"/>
        <w:rPr>
          <w:rStyle w:val="Teksttreci0"/>
          <w:rFonts w:ascii="Arial" w:hAnsi="Arial" w:cs="Arial"/>
          <w:color w:val="FF0000"/>
          <w:sz w:val="20"/>
          <w:szCs w:val="20"/>
        </w:rPr>
      </w:pPr>
      <w:r w:rsidRPr="00B00D26">
        <w:rPr>
          <w:rStyle w:val="Teksttreci0"/>
          <w:rFonts w:ascii="Arial" w:hAnsi="Arial" w:cs="Arial"/>
          <w:color w:val="FF0000"/>
          <w:sz w:val="20"/>
          <w:szCs w:val="20"/>
        </w:rPr>
        <w:t>SZCZEGÓLNEGO</w:t>
      </w:r>
      <w:r>
        <w:rPr>
          <w:rStyle w:val="Teksttreci0"/>
          <w:rFonts w:ascii="Arial" w:hAnsi="Arial" w:cs="Arial"/>
          <w:color w:val="FF0000"/>
          <w:sz w:val="20"/>
          <w:szCs w:val="20"/>
        </w:rPr>
        <w:t xml:space="preserve"> ZAGROŻENIA POWODZIĄ ORAZ OBSZARY </w:t>
      </w:r>
    </w:p>
    <w:p w:rsidR="006D7AA0" w:rsidRPr="00597C58" w:rsidRDefault="006D7AA0" w:rsidP="006D7AA0">
      <w:pPr>
        <w:pStyle w:val="Teksttreci1"/>
        <w:tabs>
          <w:tab w:val="left" w:pos="14"/>
        </w:tabs>
        <w:spacing w:before="0" w:after="80" w:line="240" w:lineRule="auto"/>
        <w:ind w:left="425" w:firstLine="0"/>
        <w:jc w:val="both"/>
        <w:rPr>
          <w:rStyle w:val="Teksttreci0"/>
          <w:rFonts w:ascii="Arial" w:hAnsi="Arial" w:cs="Arial"/>
          <w:color w:val="auto"/>
          <w:sz w:val="20"/>
          <w:szCs w:val="20"/>
        </w:rPr>
      </w:pPr>
      <w:r>
        <w:rPr>
          <w:rStyle w:val="Teksttreci0"/>
          <w:rFonts w:ascii="Arial" w:hAnsi="Arial" w:cs="Arial"/>
          <w:color w:val="FF0000"/>
          <w:sz w:val="20"/>
          <w:szCs w:val="20"/>
        </w:rPr>
        <w:lastRenderedPageBreak/>
        <w:t>OSUWANIA SIĘ MAS Z</w:t>
      </w:r>
      <w:r w:rsidR="00597C58">
        <w:rPr>
          <w:rStyle w:val="Teksttreci0"/>
          <w:rFonts w:ascii="Arial" w:hAnsi="Arial" w:cs="Arial"/>
          <w:color w:val="FF0000"/>
          <w:sz w:val="20"/>
          <w:szCs w:val="20"/>
        </w:rPr>
        <w:t>IEMNYCH</w:t>
      </w:r>
      <w:r w:rsidR="00597C58">
        <w:rPr>
          <w:rStyle w:val="Teksttreci0"/>
          <w:rFonts w:ascii="Arial" w:hAnsi="Arial" w:cs="Arial"/>
          <w:color w:val="FF0000"/>
          <w:sz w:val="20"/>
          <w:szCs w:val="20"/>
        </w:rPr>
        <w:tab/>
      </w:r>
      <w:r w:rsidR="00597C58">
        <w:rPr>
          <w:rStyle w:val="Teksttreci0"/>
          <w:rFonts w:ascii="Arial" w:hAnsi="Arial" w:cs="Arial"/>
          <w:color w:val="FF0000"/>
          <w:sz w:val="20"/>
          <w:szCs w:val="20"/>
        </w:rPr>
        <w:tab/>
      </w:r>
      <w:r w:rsidR="00597C58">
        <w:rPr>
          <w:rStyle w:val="Teksttreci0"/>
          <w:rFonts w:ascii="Arial" w:hAnsi="Arial" w:cs="Arial"/>
          <w:color w:val="FF0000"/>
          <w:sz w:val="20"/>
          <w:szCs w:val="20"/>
        </w:rPr>
        <w:tab/>
      </w:r>
      <w:r w:rsidR="00597C58">
        <w:rPr>
          <w:rStyle w:val="Teksttreci0"/>
          <w:rFonts w:ascii="Arial" w:hAnsi="Arial" w:cs="Arial"/>
          <w:color w:val="FF0000"/>
          <w:sz w:val="20"/>
          <w:szCs w:val="20"/>
        </w:rPr>
        <w:tab/>
      </w:r>
      <w:r w:rsidR="00597C58">
        <w:rPr>
          <w:rStyle w:val="Teksttreci0"/>
          <w:rFonts w:ascii="Arial" w:hAnsi="Arial" w:cs="Arial"/>
          <w:color w:val="FF0000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FF0000"/>
          <w:sz w:val="20"/>
          <w:szCs w:val="20"/>
        </w:rPr>
        <w:tab/>
      </w:r>
      <w:r w:rsidR="00597C58">
        <w:rPr>
          <w:rStyle w:val="Teksttreci0"/>
          <w:rFonts w:ascii="Arial" w:hAnsi="Arial" w:cs="Arial"/>
          <w:color w:val="FF0000"/>
          <w:sz w:val="20"/>
          <w:szCs w:val="20"/>
        </w:rPr>
        <w:tab/>
      </w:r>
      <w:r w:rsidR="00597C58" w:rsidRPr="00597C58">
        <w:rPr>
          <w:rStyle w:val="Teksttreci0"/>
          <w:rFonts w:ascii="Arial" w:hAnsi="Arial" w:cs="Arial"/>
          <w:color w:val="auto"/>
          <w:sz w:val="20"/>
          <w:szCs w:val="20"/>
        </w:rPr>
        <w:t>34</w:t>
      </w:r>
    </w:p>
    <w:p w:rsidR="006D7AA0" w:rsidRPr="00597C58" w:rsidRDefault="00D31F89" w:rsidP="00597C58">
      <w:pPr>
        <w:pStyle w:val="Teksttreci1"/>
        <w:tabs>
          <w:tab w:val="left" w:pos="14"/>
        </w:tabs>
        <w:spacing w:before="0" w:after="80" w:line="240" w:lineRule="auto"/>
        <w:ind w:left="426" w:hanging="426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>XVI</w:t>
      </w:r>
      <w:r w:rsidR="006D7AA0">
        <w:rPr>
          <w:rStyle w:val="Teksttreci0"/>
          <w:rFonts w:ascii="Arial" w:hAnsi="Arial" w:cs="Arial"/>
          <w:color w:val="000000" w:themeColor="text1"/>
          <w:sz w:val="20"/>
          <w:szCs w:val="20"/>
        </w:rPr>
        <w:t>. KIERUNKI ROZWOJ</w:t>
      </w:r>
      <w:r w:rsidR="00F228CD">
        <w:rPr>
          <w:rStyle w:val="Teksttreci0"/>
          <w:rFonts w:ascii="Arial" w:hAnsi="Arial" w:cs="Arial"/>
          <w:color w:val="000000" w:themeColor="text1"/>
          <w:sz w:val="20"/>
          <w:szCs w:val="20"/>
        </w:rPr>
        <w:t>U TURYSTYKI</w:t>
      </w:r>
      <w:r w:rsidR="00F228CD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F228CD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F228CD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F228CD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F228CD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F228CD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597C58">
        <w:rPr>
          <w:rStyle w:val="Teksttreci0"/>
          <w:rFonts w:ascii="Arial" w:hAnsi="Arial" w:cs="Arial"/>
          <w:color w:val="000000" w:themeColor="text1"/>
          <w:sz w:val="20"/>
          <w:szCs w:val="20"/>
        </w:rPr>
        <w:t>35</w:t>
      </w:r>
    </w:p>
    <w:p w:rsidR="006D7AA0" w:rsidRDefault="00D31F89" w:rsidP="006D7AA0">
      <w:pPr>
        <w:pStyle w:val="Teksttreci1"/>
        <w:tabs>
          <w:tab w:val="left" w:pos="14"/>
        </w:tabs>
        <w:spacing w:before="0" w:after="80" w:line="240" w:lineRule="auto"/>
        <w:ind w:left="426" w:hanging="426"/>
        <w:jc w:val="both"/>
        <w:rPr>
          <w:rStyle w:val="Teksttreci0"/>
          <w:rFonts w:ascii="Arial" w:hAnsi="Arial" w:cs="Arial"/>
          <w:color w:val="000000" w:themeColor="text1"/>
          <w:sz w:val="20"/>
          <w:szCs w:val="20"/>
        </w:rPr>
      </w:pPr>
      <w:r>
        <w:rPr>
          <w:rStyle w:val="Teksttreci0"/>
          <w:rFonts w:ascii="Arial" w:hAnsi="Arial" w:cs="Arial"/>
          <w:color w:val="000000" w:themeColor="text1"/>
          <w:sz w:val="20"/>
          <w:szCs w:val="20"/>
        </w:rPr>
        <w:t>XVII</w:t>
      </w:r>
      <w:r w:rsidR="006D7AA0">
        <w:rPr>
          <w:rStyle w:val="Teksttreci0"/>
          <w:rFonts w:ascii="Arial" w:hAnsi="Arial" w:cs="Arial"/>
          <w:color w:val="000000" w:themeColor="text1"/>
          <w:sz w:val="20"/>
          <w:szCs w:val="20"/>
        </w:rPr>
        <w:t>. INSTRUMENTY POLITYKI PRZE</w:t>
      </w:r>
      <w:r w:rsidR="00597C58">
        <w:rPr>
          <w:rStyle w:val="Teksttreci0"/>
          <w:rFonts w:ascii="Arial" w:hAnsi="Arial" w:cs="Arial"/>
          <w:color w:val="000000" w:themeColor="text1"/>
          <w:sz w:val="20"/>
          <w:szCs w:val="20"/>
        </w:rPr>
        <w:t>STRZENNEJ</w:t>
      </w:r>
      <w:r w:rsidR="00597C58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597C58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597C58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597C58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DA0BEB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</w:r>
      <w:r w:rsidR="00597C58">
        <w:rPr>
          <w:rStyle w:val="Teksttreci0"/>
          <w:rFonts w:ascii="Arial" w:hAnsi="Arial" w:cs="Arial"/>
          <w:color w:val="000000" w:themeColor="text1"/>
          <w:sz w:val="20"/>
          <w:szCs w:val="20"/>
        </w:rPr>
        <w:tab/>
        <w:t>37</w:t>
      </w:r>
    </w:p>
    <w:p w:rsidR="006D7AA0" w:rsidRPr="00BE3D10" w:rsidRDefault="00D31F89" w:rsidP="006D7AA0">
      <w:pPr>
        <w:pStyle w:val="Teksttreci1"/>
        <w:spacing w:before="0" w:line="240" w:lineRule="auto"/>
        <w:ind w:left="709" w:hanging="709"/>
        <w:jc w:val="both"/>
        <w:rPr>
          <w:rStyle w:val="Teksttreci8"/>
          <w:b w:val="0"/>
          <w:bCs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>XVIII</w:t>
      </w:r>
      <w:r w:rsidR="006D7AA0" w:rsidRPr="00BE3D10">
        <w:rPr>
          <w:rStyle w:val="Teksttreci8"/>
          <w:b w:val="0"/>
          <w:color w:val="FF0000"/>
          <w:sz w:val="20"/>
          <w:szCs w:val="20"/>
        </w:rPr>
        <w:t>. OBIEKTY LUB OBSZARY, DLA KTÓRYCH WYZNACZA SIĘ</w:t>
      </w:r>
    </w:p>
    <w:p w:rsidR="006D7AA0" w:rsidRPr="00BE3D10" w:rsidRDefault="006D7AA0" w:rsidP="006D7AA0">
      <w:pPr>
        <w:pStyle w:val="Teksttreci1"/>
        <w:spacing w:before="0" w:after="80" w:line="240" w:lineRule="auto"/>
        <w:ind w:left="709" w:hanging="284"/>
        <w:jc w:val="both"/>
        <w:rPr>
          <w:rStyle w:val="Teksttreci8"/>
          <w:b w:val="0"/>
          <w:bCs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 xml:space="preserve"> W ZŁOŻU FILAR OCHRONNY</w:t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DA0BEB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  <w:t>38</w:t>
      </w:r>
    </w:p>
    <w:p w:rsidR="006D7AA0" w:rsidRPr="00BE3D10" w:rsidRDefault="006D7AA0" w:rsidP="006D7AA0">
      <w:pPr>
        <w:pStyle w:val="Teksttreci1"/>
        <w:spacing w:before="0" w:line="240" w:lineRule="auto"/>
        <w:ind w:left="426" w:hanging="426"/>
        <w:jc w:val="both"/>
        <w:rPr>
          <w:rStyle w:val="Teksttreci8"/>
          <w:b w:val="0"/>
          <w:bCs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>X</w:t>
      </w:r>
      <w:r w:rsidR="00D31F89" w:rsidRPr="00BE3D10">
        <w:rPr>
          <w:rStyle w:val="Teksttreci8"/>
          <w:b w:val="0"/>
          <w:color w:val="FF0000"/>
          <w:sz w:val="20"/>
          <w:szCs w:val="20"/>
        </w:rPr>
        <w:t>I</w:t>
      </w:r>
      <w:r w:rsidRPr="00BE3D10">
        <w:rPr>
          <w:rStyle w:val="Teksttreci8"/>
          <w:b w:val="0"/>
          <w:color w:val="FF0000"/>
          <w:sz w:val="20"/>
          <w:szCs w:val="20"/>
        </w:rPr>
        <w:t xml:space="preserve">X. OBSZARY POMNIKÓW ZAGŁADY I ICH STREF OCHRONNYCH </w:t>
      </w:r>
    </w:p>
    <w:p w:rsidR="006D7AA0" w:rsidRPr="00BE3D10" w:rsidRDefault="006D7AA0" w:rsidP="006D7AA0">
      <w:pPr>
        <w:pStyle w:val="Teksttreci1"/>
        <w:spacing w:before="0" w:line="240" w:lineRule="auto"/>
        <w:ind w:left="426" w:firstLine="0"/>
        <w:jc w:val="both"/>
        <w:rPr>
          <w:rStyle w:val="Teksttreci8"/>
          <w:b w:val="0"/>
          <w:bCs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 xml:space="preserve">ORAZ OBOWIĄZUJĄCE NA NICH OGRANICZENIA </w:t>
      </w:r>
    </w:p>
    <w:p w:rsidR="006D7AA0" w:rsidRPr="00BE3D10" w:rsidRDefault="006D7AA0" w:rsidP="006D7AA0">
      <w:pPr>
        <w:pStyle w:val="Teksttreci1"/>
        <w:spacing w:before="0" w:line="240" w:lineRule="auto"/>
        <w:ind w:left="426" w:firstLine="0"/>
        <w:jc w:val="both"/>
        <w:rPr>
          <w:rStyle w:val="Teksttreci8"/>
          <w:b w:val="0"/>
          <w:bCs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>PROWADZENIA DZIAŁALNOŚCI GOSPODARCZEJ, ZGODNIE</w:t>
      </w:r>
    </w:p>
    <w:p w:rsidR="006D7AA0" w:rsidRPr="00BE3D10" w:rsidRDefault="006D7AA0" w:rsidP="006D7AA0">
      <w:pPr>
        <w:pStyle w:val="Teksttreci1"/>
        <w:spacing w:before="0" w:line="240" w:lineRule="auto"/>
        <w:ind w:left="426" w:firstLine="0"/>
        <w:jc w:val="both"/>
        <w:rPr>
          <w:rStyle w:val="Teksttreci8"/>
          <w:b w:val="0"/>
          <w:bCs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>Z PRZEPISAMI USTAWY Z DNIA 7 MAJA 1999R. O OCHRONIE</w:t>
      </w:r>
    </w:p>
    <w:p w:rsidR="006D7AA0" w:rsidRPr="00BE3D10" w:rsidRDefault="006D7AA0" w:rsidP="006D7AA0">
      <w:pPr>
        <w:pStyle w:val="Teksttreci1"/>
        <w:spacing w:before="0" w:line="240" w:lineRule="auto"/>
        <w:ind w:left="426" w:firstLine="0"/>
        <w:jc w:val="both"/>
        <w:rPr>
          <w:rStyle w:val="Teksttreci8"/>
          <w:b w:val="0"/>
          <w:bCs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>BYŁYCH HITLEROWSKICH OBOZÓW ZAGŁADY (</w:t>
      </w:r>
      <w:proofErr w:type="spellStart"/>
      <w:r w:rsidRPr="00BE3D10">
        <w:rPr>
          <w:rStyle w:val="Teksttreci8"/>
          <w:b w:val="0"/>
          <w:color w:val="FF0000"/>
          <w:sz w:val="20"/>
          <w:szCs w:val="20"/>
        </w:rPr>
        <w:t>Dz.U</w:t>
      </w:r>
      <w:proofErr w:type="spellEnd"/>
      <w:r w:rsidRPr="00BE3D10">
        <w:rPr>
          <w:rStyle w:val="Teksttreci8"/>
          <w:b w:val="0"/>
          <w:color w:val="FF0000"/>
          <w:sz w:val="20"/>
          <w:szCs w:val="20"/>
        </w:rPr>
        <w:t>. Nr 41,</w:t>
      </w:r>
    </w:p>
    <w:p w:rsidR="006D7AA0" w:rsidRPr="00BE3D10" w:rsidRDefault="006D7AA0" w:rsidP="006D7AA0">
      <w:pPr>
        <w:pStyle w:val="Teksttreci1"/>
        <w:spacing w:before="0" w:after="120" w:line="240" w:lineRule="auto"/>
        <w:ind w:left="425" w:firstLine="0"/>
        <w:jc w:val="both"/>
        <w:rPr>
          <w:rStyle w:val="Teksttreci8"/>
          <w:b w:val="0"/>
          <w:bCs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>poz. 412 z póz. zmianami)</w:t>
      </w:r>
      <w:r w:rsidR="00097CF5">
        <w:rPr>
          <w:rStyle w:val="Teksttreci8"/>
          <w:b w:val="0"/>
          <w:color w:val="FF0000"/>
          <w:sz w:val="20"/>
          <w:szCs w:val="20"/>
        </w:rPr>
        <w:tab/>
      </w:r>
      <w:r w:rsidR="00097CF5">
        <w:rPr>
          <w:rStyle w:val="Teksttreci8"/>
          <w:b w:val="0"/>
          <w:color w:val="FF0000"/>
          <w:sz w:val="20"/>
          <w:szCs w:val="20"/>
        </w:rPr>
        <w:tab/>
      </w:r>
      <w:r w:rsidR="00097CF5">
        <w:rPr>
          <w:rStyle w:val="Teksttreci8"/>
          <w:b w:val="0"/>
          <w:color w:val="FF0000"/>
          <w:sz w:val="20"/>
          <w:szCs w:val="20"/>
        </w:rPr>
        <w:tab/>
      </w:r>
      <w:r w:rsidR="00097CF5">
        <w:rPr>
          <w:rStyle w:val="Teksttreci8"/>
          <w:b w:val="0"/>
          <w:color w:val="FF0000"/>
          <w:sz w:val="20"/>
          <w:szCs w:val="20"/>
        </w:rPr>
        <w:tab/>
      </w:r>
      <w:r w:rsidR="00097CF5">
        <w:rPr>
          <w:rStyle w:val="Teksttreci8"/>
          <w:b w:val="0"/>
          <w:color w:val="FF0000"/>
          <w:sz w:val="20"/>
          <w:szCs w:val="20"/>
        </w:rPr>
        <w:tab/>
      </w:r>
      <w:r w:rsidR="00097CF5">
        <w:rPr>
          <w:rStyle w:val="Teksttreci8"/>
          <w:b w:val="0"/>
          <w:color w:val="FF0000"/>
          <w:sz w:val="20"/>
          <w:szCs w:val="20"/>
        </w:rPr>
        <w:tab/>
      </w:r>
      <w:r w:rsidR="00DA0BEB">
        <w:rPr>
          <w:rStyle w:val="Teksttreci8"/>
          <w:b w:val="0"/>
          <w:color w:val="FF0000"/>
          <w:sz w:val="20"/>
          <w:szCs w:val="20"/>
        </w:rPr>
        <w:tab/>
      </w:r>
      <w:r w:rsidR="00097CF5">
        <w:rPr>
          <w:rStyle w:val="Teksttreci8"/>
          <w:b w:val="0"/>
          <w:color w:val="FF0000"/>
          <w:sz w:val="20"/>
          <w:szCs w:val="20"/>
        </w:rPr>
        <w:tab/>
        <w:t>39</w:t>
      </w:r>
    </w:p>
    <w:p w:rsidR="006D7AA0" w:rsidRPr="00BE3D10" w:rsidRDefault="00D31F89" w:rsidP="006D7AA0">
      <w:pPr>
        <w:pStyle w:val="Teksttreci1"/>
        <w:spacing w:before="0" w:line="240" w:lineRule="auto"/>
        <w:ind w:firstLine="0"/>
        <w:jc w:val="both"/>
        <w:rPr>
          <w:rStyle w:val="Teksttreci8"/>
          <w:b w:val="0"/>
          <w:bCs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>XX</w:t>
      </w:r>
      <w:r w:rsidR="006D7AA0" w:rsidRPr="00BE3D10">
        <w:rPr>
          <w:rStyle w:val="Teksttreci8"/>
          <w:b w:val="0"/>
          <w:color w:val="FF0000"/>
          <w:sz w:val="20"/>
          <w:szCs w:val="20"/>
        </w:rPr>
        <w:t>. OBSZARY WYMAGAJĄCE PR</w:t>
      </w:r>
      <w:r w:rsidR="00AF5F3B">
        <w:rPr>
          <w:rStyle w:val="Teksttreci8"/>
          <w:b w:val="0"/>
          <w:color w:val="FF0000"/>
          <w:sz w:val="20"/>
          <w:szCs w:val="20"/>
        </w:rPr>
        <w:t xml:space="preserve"> </w:t>
      </w:r>
      <w:r w:rsidR="006D7AA0" w:rsidRPr="00BE3D10">
        <w:rPr>
          <w:rStyle w:val="Teksttreci8"/>
          <w:b w:val="0"/>
          <w:color w:val="FF0000"/>
          <w:sz w:val="20"/>
          <w:szCs w:val="20"/>
        </w:rPr>
        <w:t>ZEKSZTAŁCEŃ, REHABILITACJI,</w:t>
      </w:r>
    </w:p>
    <w:p w:rsidR="006D7AA0" w:rsidRPr="00BE3D10" w:rsidRDefault="006D7AA0" w:rsidP="006D7AA0">
      <w:pPr>
        <w:pStyle w:val="Teksttreci1"/>
        <w:spacing w:before="0" w:after="80" w:line="240" w:lineRule="auto"/>
        <w:ind w:left="567" w:hanging="142"/>
        <w:jc w:val="both"/>
        <w:rPr>
          <w:rStyle w:val="Teksttreci8"/>
          <w:b w:val="0"/>
          <w:bCs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>REKULTYWACJI LUB REMEDIACJ</w:t>
      </w:r>
      <w:r w:rsidR="00597C58">
        <w:rPr>
          <w:rStyle w:val="Teksttreci8"/>
          <w:b w:val="0"/>
          <w:color w:val="FF0000"/>
          <w:sz w:val="20"/>
          <w:szCs w:val="20"/>
        </w:rPr>
        <w:t>I</w:t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DA0BEB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  <w:t>39</w:t>
      </w:r>
    </w:p>
    <w:p w:rsidR="006D7AA0" w:rsidRPr="00BE3D10" w:rsidRDefault="006D7AA0" w:rsidP="006D7AA0">
      <w:pPr>
        <w:pStyle w:val="Teksttreci1"/>
        <w:spacing w:before="0" w:after="120" w:line="240" w:lineRule="auto"/>
        <w:ind w:firstLine="0"/>
        <w:jc w:val="both"/>
        <w:rPr>
          <w:rStyle w:val="Teksttreci8"/>
          <w:b w:val="0"/>
          <w:bCs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>XX</w:t>
      </w:r>
      <w:r w:rsidR="00D31F89" w:rsidRPr="00BE3D10">
        <w:rPr>
          <w:rStyle w:val="Teksttreci8"/>
          <w:b w:val="0"/>
          <w:color w:val="FF0000"/>
          <w:sz w:val="20"/>
          <w:szCs w:val="20"/>
        </w:rPr>
        <w:t>I</w:t>
      </w:r>
      <w:r w:rsidRPr="00BE3D10">
        <w:rPr>
          <w:rStyle w:val="Teksttreci8"/>
          <w:b w:val="0"/>
          <w:color w:val="FF0000"/>
          <w:sz w:val="20"/>
          <w:szCs w:val="20"/>
        </w:rPr>
        <w:t>. OBSZARY ZDEGRADOWANE</w:t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DA0BEB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  <w:t>39</w:t>
      </w:r>
    </w:p>
    <w:p w:rsidR="006D7AA0" w:rsidRPr="00BE3D10" w:rsidRDefault="006D7AA0" w:rsidP="006D7AA0">
      <w:pPr>
        <w:pStyle w:val="Teksttreci1"/>
        <w:spacing w:before="0" w:after="120" w:line="240" w:lineRule="auto"/>
        <w:ind w:firstLine="0"/>
        <w:jc w:val="both"/>
        <w:rPr>
          <w:rStyle w:val="Teksttreci8"/>
          <w:b w:val="0"/>
          <w:bCs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>XXI</w:t>
      </w:r>
      <w:r w:rsidR="00D31F89" w:rsidRPr="00BE3D10">
        <w:rPr>
          <w:rStyle w:val="Teksttreci8"/>
          <w:b w:val="0"/>
          <w:color w:val="FF0000"/>
          <w:sz w:val="20"/>
          <w:szCs w:val="20"/>
        </w:rPr>
        <w:t>I</w:t>
      </w:r>
      <w:r w:rsidRPr="00BE3D10">
        <w:rPr>
          <w:rStyle w:val="Teksttreci8"/>
          <w:b w:val="0"/>
          <w:color w:val="FF0000"/>
          <w:sz w:val="20"/>
          <w:szCs w:val="20"/>
        </w:rPr>
        <w:t>. GRANICE TERENÓW ZAMKNIĘTYCH I ICH STREF OCHRONNYCH</w:t>
      </w:r>
    </w:p>
    <w:p w:rsidR="006D7AA0" w:rsidRPr="00BE3D10" w:rsidRDefault="00D31F89" w:rsidP="006D7AA0">
      <w:pPr>
        <w:pStyle w:val="Teksttreci1"/>
        <w:spacing w:before="0" w:line="240" w:lineRule="auto"/>
        <w:ind w:firstLine="0"/>
        <w:jc w:val="both"/>
        <w:rPr>
          <w:rStyle w:val="Teksttreci8"/>
          <w:b w:val="0"/>
          <w:bCs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>XXIII</w:t>
      </w:r>
      <w:r w:rsidR="006D7AA0" w:rsidRPr="00BE3D10">
        <w:rPr>
          <w:rStyle w:val="Teksttreci8"/>
          <w:b w:val="0"/>
          <w:color w:val="FF0000"/>
          <w:sz w:val="20"/>
          <w:szCs w:val="20"/>
        </w:rPr>
        <w:t>. OBSZARY FUNKCJONALNE O ZNACZENIU LOKALNYM,</w:t>
      </w:r>
    </w:p>
    <w:p w:rsidR="006D7AA0" w:rsidRPr="00BE3D10" w:rsidRDefault="006D7AA0" w:rsidP="006D7AA0">
      <w:pPr>
        <w:pStyle w:val="Teksttreci1"/>
        <w:spacing w:before="0" w:line="240" w:lineRule="auto"/>
        <w:ind w:left="567" w:firstLine="0"/>
        <w:jc w:val="both"/>
        <w:rPr>
          <w:rStyle w:val="Teksttreci8"/>
          <w:b w:val="0"/>
          <w:bCs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 xml:space="preserve">W ZALEŻNOŚCI OD UWARUNKOWAŃ I POTRZEB </w:t>
      </w:r>
    </w:p>
    <w:p w:rsidR="006D7AA0" w:rsidRPr="00BE3D10" w:rsidRDefault="006D7AA0" w:rsidP="006D7AA0">
      <w:pPr>
        <w:pStyle w:val="Teksttreci1"/>
        <w:spacing w:before="0" w:after="80" w:line="240" w:lineRule="auto"/>
        <w:ind w:left="567" w:firstLine="0"/>
        <w:jc w:val="both"/>
        <w:rPr>
          <w:rStyle w:val="Teksttreci8"/>
          <w:b w:val="0"/>
          <w:bCs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>ZAGOSPODAROWANIA WYSTĘPUJĄCYCH W GMINIE</w:t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DA0BEB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  <w:t>39</w:t>
      </w:r>
    </w:p>
    <w:p w:rsidR="006D7AA0" w:rsidRPr="00BE3D10" w:rsidRDefault="006D7AA0" w:rsidP="006D7AA0">
      <w:pPr>
        <w:pStyle w:val="Teksttreci1"/>
        <w:spacing w:before="0" w:line="240" w:lineRule="auto"/>
        <w:ind w:firstLine="0"/>
        <w:jc w:val="both"/>
        <w:rPr>
          <w:rStyle w:val="Teksttreci8"/>
          <w:b w:val="0"/>
          <w:bCs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>XX</w:t>
      </w:r>
      <w:r w:rsidR="00D31F89" w:rsidRPr="00BE3D10">
        <w:rPr>
          <w:rStyle w:val="Teksttreci8"/>
          <w:b w:val="0"/>
          <w:color w:val="FF0000"/>
          <w:sz w:val="20"/>
          <w:szCs w:val="20"/>
        </w:rPr>
        <w:t>I</w:t>
      </w:r>
      <w:r w:rsidRPr="00BE3D10">
        <w:rPr>
          <w:rStyle w:val="Teksttreci8"/>
          <w:b w:val="0"/>
          <w:color w:val="FF0000"/>
          <w:sz w:val="20"/>
          <w:szCs w:val="20"/>
        </w:rPr>
        <w:t>V. OBSZARY, NA KTÓRYCH ROZMIESZCZONE BĘDĄ</w:t>
      </w:r>
    </w:p>
    <w:p w:rsidR="006D7AA0" w:rsidRPr="00BE3D10" w:rsidRDefault="006D7AA0" w:rsidP="006D7AA0">
      <w:pPr>
        <w:pStyle w:val="Teksttreci1"/>
        <w:spacing w:before="0" w:line="240" w:lineRule="auto"/>
        <w:ind w:left="567" w:firstLine="0"/>
        <w:jc w:val="both"/>
        <w:rPr>
          <w:rStyle w:val="Teksttreci8"/>
          <w:b w:val="0"/>
          <w:bCs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>URZĄDZENIA WYTWARZAJĄCE ENERGIĘ ZE ŹRÓDEŁ</w:t>
      </w:r>
    </w:p>
    <w:p w:rsidR="006D7AA0" w:rsidRPr="00BE3D10" w:rsidRDefault="006D7AA0" w:rsidP="006D7AA0">
      <w:pPr>
        <w:pStyle w:val="Teksttreci1"/>
        <w:spacing w:before="0" w:after="80" w:line="240" w:lineRule="auto"/>
        <w:ind w:left="567" w:firstLine="0"/>
        <w:jc w:val="both"/>
        <w:rPr>
          <w:rStyle w:val="Teksttreci8"/>
          <w:b w:val="0"/>
          <w:bCs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>ODNAWIALNYCH O MOCY P</w:t>
      </w:r>
      <w:r w:rsidR="00597C58">
        <w:rPr>
          <w:rStyle w:val="Teksttreci8"/>
          <w:b w:val="0"/>
          <w:color w:val="FF0000"/>
          <w:sz w:val="20"/>
          <w:szCs w:val="20"/>
        </w:rPr>
        <w:t xml:space="preserve">RZEKRAJĄCEJ 100 </w:t>
      </w:r>
      <w:proofErr w:type="spellStart"/>
      <w:r w:rsidR="00597C58">
        <w:rPr>
          <w:rStyle w:val="Teksttreci8"/>
          <w:b w:val="0"/>
          <w:color w:val="FF0000"/>
          <w:sz w:val="20"/>
          <w:szCs w:val="20"/>
        </w:rPr>
        <w:t>Kv</w:t>
      </w:r>
      <w:proofErr w:type="spellEnd"/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</w:r>
      <w:r w:rsidR="00DA0BEB">
        <w:rPr>
          <w:rStyle w:val="Teksttreci8"/>
          <w:b w:val="0"/>
          <w:color w:val="FF0000"/>
          <w:sz w:val="20"/>
          <w:szCs w:val="20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ab/>
        <w:t>39</w:t>
      </w:r>
    </w:p>
    <w:p w:rsidR="006D7AA0" w:rsidRPr="00BE3D10" w:rsidRDefault="006D7AA0" w:rsidP="00ED2244">
      <w:pPr>
        <w:pStyle w:val="Teksttreci1"/>
        <w:spacing w:before="0" w:line="240" w:lineRule="auto"/>
        <w:ind w:firstLine="0"/>
        <w:jc w:val="left"/>
        <w:rPr>
          <w:rStyle w:val="Teksttreci8"/>
          <w:b w:val="0"/>
          <w:bCs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>XXV. OBSZARY, NA KTÓRYCH SYTUOWANE BĘDĄ OBIEKTY</w:t>
      </w:r>
    </w:p>
    <w:p w:rsidR="006D7AA0" w:rsidRDefault="006D7AA0" w:rsidP="00ED2244">
      <w:pPr>
        <w:pStyle w:val="Teksttreci1"/>
        <w:spacing w:before="0" w:line="240" w:lineRule="auto"/>
        <w:ind w:left="567" w:firstLine="0"/>
        <w:jc w:val="left"/>
        <w:rPr>
          <w:rStyle w:val="Teksttreci8"/>
          <w:b w:val="0"/>
          <w:color w:val="FF0000"/>
          <w:sz w:val="20"/>
          <w:szCs w:val="20"/>
        </w:rPr>
      </w:pPr>
      <w:r w:rsidRPr="00BE3D10">
        <w:rPr>
          <w:rStyle w:val="Teksttreci8"/>
          <w:b w:val="0"/>
          <w:color w:val="FF0000"/>
          <w:sz w:val="20"/>
          <w:szCs w:val="20"/>
        </w:rPr>
        <w:t>HANDLOWE O POWIERZCHNI POWYŻEJ 2000 m</w:t>
      </w:r>
      <w:r w:rsidRPr="00BE3D10">
        <w:rPr>
          <w:rStyle w:val="Teksttreci8"/>
          <w:b w:val="0"/>
          <w:color w:val="FF0000"/>
          <w:sz w:val="20"/>
          <w:szCs w:val="20"/>
          <w:vertAlign w:val="superscript"/>
        </w:rPr>
        <w:t>2</w:t>
      </w:r>
      <w:r w:rsidR="00EE6D3E">
        <w:rPr>
          <w:rStyle w:val="Teksttreci8"/>
          <w:b w:val="0"/>
          <w:color w:val="FF0000"/>
          <w:sz w:val="20"/>
          <w:szCs w:val="20"/>
          <w:vertAlign w:val="superscript"/>
        </w:rPr>
        <w:tab/>
      </w:r>
      <w:r w:rsidR="00EE6D3E">
        <w:rPr>
          <w:rStyle w:val="Teksttreci8"/>
          <w:b w:val="0"/>
          <w:color w:val="FF0000"/>
          <w:sz w:val="20"/>
          <w:szCs w:val="20"/>
          <w:vertAlign w:val="superscript"/>
        </w:rPr>
        <w:tab/>
      </w:r>
      <w:r w:rsidR="00EE6D3E">
        <w:rPr>
          <w:rStyle w:val="Teksttreci8"/>
          <w:b w:val="0"/>
          <w:color w:val="FF0000"/>
          <w:sz w:val="20"/>
          <w:szCs w:val="20"/>
          <w:vertAlign w:val="superscript"/>
        </w:rPr>
        <w:tab/>
      </w:r>
      <w:r w:rsidR="00DA0BEB">
        <w:rPr>
          <w:rStyle w:val="Teksttreci8"/>
          <w:b w:val="0"/>
          <w:color w:val="FF0000"/>
          <w:sz w:val="20"/>
          <w:szCs w:val="20"/>
          <w:vertAlign w:val="superscript"/>
        </w:rPr>
        <w:tab/>
      </w:r>
      <w:r w:rsidR="00EE6D3E">
        <w:rPr>
          <w:rStyle w:val="Teksttreci8"/>
          <w:b w:val="0"/>
          <w:color w:val="FF0000"/>
          <w:sz w:val="20"/>
          <w:szCs w:val="20"/>
          <w:vertAlign w:val="superscript"/>
        </w:rPr>
        <w:tab/>
      </w:r>
      <w:r w:rsidR="00597C58">
        <w:rPr>
          <w:rStyle w:val="Teksttreci8"/>
          <w:b w:val="0"/>
          <w:color w:val="FF0000"/>
          <w:sz w:val="20"/>
          <w:szCs w:val="20"/>
        </w:rPr>
        <w:t>39</w:t>
      </w:r>
    </w:p>
    <w:p w:rsidR="008C75B7" w:rsidRDefault="008C75B7" w:rsidP="00ED2244">
      <w:pPr>
        <w:pStyle w:val="Teksttreci1"/>
        <w:spacing w:before="0" w:line="240" w:lineRule="auto"/>
        <w:ind w:left="567" w:firstLine="0"/>
        <w:jc w:val="left"/>
        <w:rPr>
          <w:rStyle w:val="Teksttreci8"/>
          <w:b w:val="0"/>
          <w:color w:val="FF0000"/>
          <w:sz w:val="20"/>
          <w:szCs w:val="20"/>
        </w:rPr>
      </w:pPr>
    </w:p>
    <w:p w:rsidR="008C75B7" w:rsidRDefault="008C75B7" w:rsidP="00ED2244">
      <w:pPr>
        <w:pStyle w:val="Teksttreci1"/>
        <w:spacing w:before="0" w:line="240" w:lineRule="auto"/>
        <w:ind w:left="567" w:firstLine="0"/>
        <w:jc w:val="left"/>
        <w:rPr>
          <w:rStyle w:val="Teksttreci8"/>
          <w:b w:val="0"/>
          <w:color w:val="FF0000"/>
          <w:sz w:val="20"/>
          <w:szCs w:val="20"/>
        </w:rPr>
      </w:pPr>
    </w:p>
    <w:p w:rsidR="008C75B7" w:rsidRDefault="008C75B7" w:rsidP="00ED2244">
      <w:pPr>
        <w:pStyle w:val="Teksttreci1"/>
        <w:spacing w:before="0" w:line="240" w:lineRule="auto"/>
        <w:ind w:left="567" w:firstLine="0"/>
        <w:jc w:val="left"/>
        <w:rPr>
          <w:rStyle w:val="Teksttreci8"/>
          <w:color w:val="FF0000"/>
          <w:sz w:val="24"/>
          <w:szCs w:val="24"/>
        </w:rPr>
      </w:pPr>
      <w:r w:rsidRPr="00097CF5">
        <w:rPr>
          <w:rStyle w:val="Teksttreci8"/>
          <w:color w:val="FF0000"/>
          <w:sz w:val="24"/>
          <w:szCs w:val="24"/>
        </w:rPr>
        <w:t>CZĘŚĆ III</w:t>
      </w:r>
    </w:p>
    <w:p w:rsidR="00097CF5" w:rsidRDefault="00097CF5" w:rsidP="00ED2244">
      <w:pPr>
        <w:pStyle w:val="Teksttreci1"/>
        <w:spacing w:before="0" w:line="240" w:lineRule="auto"/>
        <w:ind w:left="567" w:firstLine="0"/>
        <w:jc w:val="left"/>
        <w:rPr>
          <w:rStyle w:val="Teksttreci8"/>
          <w:color w:val="FF0000"/>
          <w:sz w:val="24"/>
          <w:szCs w:val="24"/>
        </w:rPr>
      </w:pPr>
    </w:p>
    <w:p w:rsidR="001A0022" w:rsidRDefault="008C75B7" w:rsidP="001A0022">
      <w:pPr>
        <w:pStyle w:val="Teksttreci1"/>
        <w:spacing w:before="0" w:line="240" w:lineRule="auto"/>
        <w:ind w:left="284" w:firstLine="0"/>
        <w:jc w:val="left"/>
        <w:rPr>
          <w:rStyle w:val="Teksttreci8"/>
          <w:color w:val="FF0000"/>
          <w:sz w:val="24"/>
          <w:szCs w:val="24"/>
        </w:rPr>
      </w:pPr>
      <w:r w:rsidRPr="001A0022">
        <w:rPr>
          <w:rStyle w:val="Teksttreci8"/>
          <w:color w:val="FF0000"/>
          <w:sz w:val="24"/>
          <w:szCs w:val="24"/>
        </w:rPr>
        <w:t>UZASADNIENIE ZAWIERAJĄCE</w:t>
      </w:r>
      <w:r w:rsidR="003403E9" w:rsidRPr="001A0022">
        <w:rPr>
          <w:rStyle w:val="Teksttreci8"/>
          <w:color w:val="FF0000"/>
          <w:sz w:val="24"/>
          <w:szCs w:val="24"/>
        </w:rPr>
        <w:t xml:space="preserve"> OB</w:t>
      </w:r>
      <w:r w:rsidRPr="001A0022">
        <w:rPr>
          <w:rStyle w:val="Teksttreci8"/>
          <w:color w:val="FF0000"/>
          <w:sz w:val="24"/>
          <w:szCs w:val="24"/>
        </w:rPr>
        <w:t>JAŚNIENIA PRZYJĘTYCH ROZWIĄZAŃ ORAZ SYNTEZA USTALEŃ PROJEKTU</w:t>
      </w:r>
      <w:r w:rsidR="003403E9" w:rsidRPr="001A0022">
        <w:rPr>
          <w:rStyle w:val="Teksttreci8"/>
          <w:color w:val="FF0000"/>
          <w:sz w:val="24"/>
          <w:szCs w:val="24"/>
        </w:rPr>
        <w:t xml:space="preserve"> ZMIANY</w:t>
      </w:r>
    </w:p>
    <w:p w:rsidR="006D7AA0" w:rsidRPr="001A0022" w:rsidRDefault="008C75B7" w:rsidP="001A0022">
      <w:pPr>
        <w:pStyle w:val="Teksttreci1"/>
        <w:spacing w:before="0" w:line="240" w:lineRule="auto"/>
        <w:ind w:left="284" w:firstLine="0"/>
        <w:jc w:val="left"/>
        <w:rPr>
          <w:rFonts w:ascii="Arial" w:hAnsi="Arial" w:cs="Arial"/>
          <w:bCs/>
          <w:color w:val="FF0000"/>
          <w:spacing w:val="9"/>
          <w:sz w:val="24"/>
        </w:rPr>
      </w:pPr>
      <w:r w:rsidRPr="001A0022">
        <w:rPr>
          <w:rStyle w:val="Teksttreci8"/>
          <w:color w:val="FF0000"/>
          <w:sz w:val="24"/>
          <w:szCs w:val="24"/>
        </w:rPr>
        <w:t>STUDIUM</w:t>
      </w:r>
    </w:p>
    <w:p w:rsidR="008C75B7" w:rsidRPr="001A0022" w:rsidRDefault="008C75B7" w:rsidP="008C75B7">
      <w:pPr>
        <w:pStyle w:val="Teksttreci1"/>
        <w:spacing w:before="0" w:line="240" w:lineRule="auto"/>
        <w:ind w:left="567" w:firstLine="0"/>
        <w:jc w:val="left"/>
        <w:rPr>
          <w:b/>
          <w:color w:val="FF0000"/>
          <w:sz w:val="24"/>
        </w:rPr>
      </w:pPr>
    </w:p>
    <w:p w:rsidR="00B33454" w:rsidRDefault="001A0022" w:rsidP="001A0022">
      <w:pPr>
        <w:pStyle w:val="Teksttreci1"/>
        <w:numPr>
          <w:ilvl w:val="2"/>
          <w:numId w:val="2"/>
        </w:numPr>
        <w:spacing w:before="0" w:line="240" w:lineRule="auto"/>
        <w:ind w:left="0"/>
        <w:jc w:val="left"/>
        <w:rPr>
          <w:rStyle w:val="Teksttreci8"/>
          <w:b w:val="0"/>
          <w:bCs w:val="0"/>
          <w:color w:val="FF0000"/>
          <w:sz w:val="20"/>
          <w:szCs w:val="20"/>
        </w:rPr>
      </w:pPr>
      <w:r>
        <w:rPr>
          <w:rStyle w:val="Teksttreci8"/>
          <w:b w:val="0"/>
          <w:bCs w:val="0"/>
          <w:color w:val="FF0000"/>
          <w:sz w:val="20"/>
          <w:szCs w:val="20"/>
        </w:rPr>
        <w:tab/>
      </w:r>
      <w:r w:rsidR="003403E9">
        <w:rPr>
          <w:rStyle w:val="Teksttreci8"/>
          <w:b w:val="0"/>
          <w:bCs w:val="0"/>
          <w:color w:val="FF0000"/>
          <w:sz w:val="20"/>
          <w:szCs w:val="20"/>
        </w:rPr>
        <w:t>UZASADN</w:t>
      </w:r>
      <w:r>
        <w:rPr>
          <w:rStyle w:val="Teksttreci8"/>
          <w:b w:val="0"/>
          <w:bCs w:val="0"/>
          <w:color w:val="FF0000"/>
          <w:sz w:val="20"/>
          <w:szCs w:val="20"/>
        </w:rPr>
        <w:t>IENIE</w:t>
      </w:r>
      <w:r w:rsidR="00B33454">
        <w:rPr>
          <w:rStyle w:val="Teksttreci8"/>
          <w:b w:val="0"/>
          <w:bCs w:val="0"/>
          <w:color w:val="FF0000"/>
          <w:sz w:val="20"/>
          <w:szCs w:val="20"/>
        </w:rPr>
        <w:t xml:space="preserve"> ZAWIERAJĄCE OBJAŚNIENIA</w:t>
      </w:r>
      <w:r>
        <w:rPr>
          <w:rStyle w:val="Teksttreci8"/>
          <w:b w:val="0"/>
          <w:bCs w:val="0"/>
          <w:color w:val="FF0000"/>
          <w:sz w:val="20"/>
          <w:szCs w:val="20"/>
        </w:rPr>
        <w:t xml:space="preserve"> PRZYJĘTYCH</w:t>
      </w:r>
    </w:p>
    <w:p w:rsidR="008C75B7" w:rsidRDefault="00B33454" w:rsidP="00B33454">
      <w:pPr>
        <w:pStyle w:val="Teksttreci1"/>
        <w:spacing w:before="0" w:line="240" w:lineRule="auto"/>
        <w:ind w:firstLine="0"/>
        <w:jc w:val="left"/>
        <w:rPr>
          <w:rStyle w:val="Teksttreci8"/>
          <w:b w:val="0"/>
          <w:bCs w:val="0"/>
          <w:color w:val="FF0000"/>
          <w:sz w:val="20"/>
          <w:szCs w:val="20"/>
        </w:rPr>
      </w:pPr>
      <w:r>
        <w:rPr>
          <w:rStyle w:val="Teksttreci8"/>
          <w:b w:val="0"/>
          <w:bCs w:val="0"/>
          <w:color w:val="FF0000"/>
          <w:sz w:val="20"/>
          <w:szCs w:val="20"/>
        </w:rPr>
        <w:tab/>
      </w:r>
      <w:r w:rsidR="001A0022">
        <w:rPr>
          <w:rStyle w:val="Teksttreci8"/>
          <w:b w:val="0"/>
          <w:bCs w:val="0"/>
          <w:color w:val="FF0000"/>
          <w:sz w:val="20"/>
          <w:szCs w:val="20"/>
        </w:rPr>
        <w:t>ROZWIĄZAN</w:t>
      </w:r>
      <w:r w:rsidR="001A0022">
        <w:rPr>
          <w:rStyle w:val="Teksttreci8"/>
          <w:b w:val="0"/>
          <w:bCs w:val="0"/>
          <w:color w:val="FF0000"/>
          <w:sz w:val="20"/>
          <w:szCs w:val="20"/>
        </w:rPr>
        <w:tab/>
      </w:r>
      <w:r w:rsidR="001A0022">
        <w:rPr>
          <w:rStyle w:val="Teksttreci8"/>
          <w:b w:val="0"/>
          <w:bCs w:val="0"/>
          <w:color w:val="FF0000"/>
          <w:sz w:val="20"/>
          <w:szCs w:val="20"/>
        </w:rPr>
        <w:tab/>
      </w:r>
      <w:r w:rsidR="001A0022">
        <w:rPr>
          <w:rStyle w:val="Teksttreci8"/>
          <w:b w:val="0"/>
          <w:bCs w:val="0"/>
          <w:color w:val="FF0000"/>
          <w:sz w:val="20"/>
          <w:szCs w:val="20"/>
        </w:rPr>
        <w:tab/>
      </w:r>
      <w:r w:rsidR="001A0022">
        <w:rPr>
          <w:rStyle w:val="Teksttreci8"/>
          <w:b w:val="0"/>
          <w:bCs w:val="0"/>
          <w:color w:val="FF0000"/>
          <w:sz w:val="20"/>
          <w:szCs w:val="20"/>
        </w:rPr>
        <w:tab/>
      </w:r>
      <w:r>
        <w:rPr>
          <w:rStyle w:val="Teksttreci8"/>
          <w:b w:val="0"/>
          <w:bCs w:val="0"/>
          <w:color w:val="FF0000"/>
          <w:sz w:val="20"/>
          <w:szCs w:val="20"/>
        </w:rPr>
        <w:tab/>
      </w:r>
      <w:r>
        <w:rPr>
          <w:rStyle w:val="Teksttreci8"/>
          <w:b w:val="0"/>
          <w:bCs w:val="0"/>
          <w:color w:val="FF0000"/>
          <w:sz w:val="20"/>
          <w:szCs w:val="20"/>
        </w:rPr>
        <w:tab/>
      </w:r>
      <w:r>
        <w:rPr>
          <w:rStyle w:val="Teksttreci8"/>
          <w:b w:val="0"/>
          <w:bCs w:val="0"/>
          <w:color w:val="FF0000"/>
          <w:sz w:val="20"/>
          <w:szCs w:val="20"/>
        </w:rPr>
        <w:tab/>
      </w:r>
      <w:r>
        <w:rPr>
          <w:rStyle w:val="Teksttreci8"/>
          <w:b w:val="0"/>
          <w:bCs w:val="0"/>
          <w:color w:val="FF0000"/>
          <w:sz w:val="20"/>
          <w:szCs w:val="20"/>
        </w:rPr>
        <w:tab/>
      </w:r>
      <w:r w:rsidR="00DA0BEB">
        <w:rPr>
          <w:rStyle w:val="Teksttreci8"/>
          <w:b w:val="0"/>
          <w:bCs w:val="0"/>
          <w:color w:val="FF0000"/>
          <w:sz w:val="20"/>
          <w:szCs w:val="20"/>
        </w:rPr>
        <w:tab/>
      </w:r>
      <w:r>
        <w:rPr>
          <w:rStyle w:val="Teksttreci8"/>
          <w:b w:val="0"/>
          <w:bCs w:val="0"/>
          <w:color w:val="FF0000"/>
          <w:sz w:val="20"/>
          <w:szCs w:val="20"/>
        </w:rPr>
        <w:tab/>
      </w:r>
      <w:r w:rsidR="0012511E">
        <w:rPr>
          <w:rStyle w:val="Teksttreci8"/>
          <w:b w:val="0"/>
          <w:bCs w:val="0"/>
          <w:color w:val="FF0000"/>
          <w:sz w:val="20"/>
          <w:szCs w:val="20"/>
        </w:rPr>
        <w:t>41</w:t>
      </w:r>
    </w:p>
    <w:p w:rsidR="003403E9" w:rsidRPr="001A0022" w:rsidRDefault="001A0022" w:rsidP="001A0022">
      <w:pPr>
        <w:pStyle w:val="Teksttreci1"/>
        <w:numPr>
          <w:ilvl w:val="2"/>
          <w:numId w:val="2"/>
        </w:numPr>
        <w:spacing w:before="0" w:line="240" w:lineRule="auto"/>
        <w:ind w:left="0"/>
        <w:jc w:val="left"/>
        <w:rPr>
          <w:rStyle w:val="Teksttreci8"/>
          <w:b w:val="0"/>
          <w:bCs w:val="0"/>
          <w:color w:val="FF0000"/>
          <w:sz w:val="20"/>
          <w:szCs w:val="20"/>
        </w:rPr>
      </w:pPr>
      <w:r>
        <w:rPr>
          <w:rStyle w:val="Teksttreci8"/>
          <w:b w:val="0"/>
          <w:bCs w:val="0"/>
          <w:color w:val="FF0000"/>
          <w:sz w:val="20"/>
          <w:szCs w:val="20"/>
        </w:rPr>
        <w:tab/>
      </w:r>
      <w:r w:rsidR="003403E9" w:rsidRPr="001A0022">
        <w:rPr>
          <w:rStyle w:val="Teksttreci8"/>
          <w:b w:val="0"/>
          <w:bCs w:val="0"/>
          <w:color w:val="FF0000"/>
          <w:sz w:val="20"/>
          <w:szCs w:val="20"/>
        </w:rPr>
        <w:t xml:space="preserve">SYNTEZA USTALEŃ PROJEKTU </w:t>
      </w:r>
      <w:r>
        <w:rPr>
          <w:rStyle w:val="Teksttreci8"/>
          <w:b w:val="0"/>
          <w:bCs w:val="0"/>
          <w:color w:val="FF0000"/>
          <w:sz w:val="20"/>
          <w:szCs w:val="20"/>
        </w:rPr>
        <w:t>ZMIANY STUDIUM</w:t>
      </w:r>
      <w:r>
        <w:rPr>
          <w:rStyle w:val="Teksttreci8"/>
          <w:b w:val="0"/>
          <w:bCs w:val="0"/>
          <w:color w:val="FF0000"/>
          <w:sz w:val="20"/>
          <w:szCs w:val="20"/>
        </w:rPr>
        <w:tab/>
      </w:r>
      <w:r>
        <w:rPr>
          <w:rStyle w:val="Teksttreci8"/>
          <w:b w:val="0"/>
          <w:bCs w:val="0"/>
          <w:color w:val="FF0000"/>
          <w:sz w:val="20"/>
          <w:szCs w:val="20"/>
        </w:rPr>
        <w:tab/>
      </w:r>
      <w:r w:rsidR="00DA0BEB">
        <w:rPr>
          <w:rStyle w:val="Teksttreci8"/>
          <w:b w:val="0"/>
          <w:bCs w:val="0"/>
          <w:color w:val="FF0000"/>
          <w:sz w:val="20"/>
          <w:szCs w:val="20"/>
        </w:rPr>
        <w:tab/>
      </w:r>
      <w:r>
        <w:rPr>
          <w:rStyle w:val="Teksttreci8"/>
          <w:b w:val="0"/>
          <w:bCs w:val="0"/>
          <w:color w:val="FF0000"/>
          <w:sz w:val="20"/>
          <w:szCs w:val="20"/>
        </w:rPr>
        <w:tab/>
      </w:r>
      <w:r w:rsidR="0012511E" w:rsidRPr="001A0022">
        <w:rPr>
          <w:rStyle w:val="Teksttreci8"/>
          <w:b w:val="0"/>
          <w:bCs w:val="0"/>
          <w:color w:val="FF0000"/>
          <w:sz w:val="20"/>
          <w:szCs w:val="20"/>
        </w:rPr>
        <w:t>42</w:t>
      </w:r>
    </w:p>
    <w:p w:rsidR="006D7AA0" w:rsidRDefault="006D7AA0" w:rsidP="00D27051">
      <w:pPr>
        <w:pStyle w:val="Teksttreci21"/>
        <w:spacing w:before="0" w:after="0" w:line="360" w:lineRule="exact"/>
        <w:ind w:left="40" w:right="320"/>
        <w:rPr>
          <w:rStyle w:val="Nagwek2"/>
          <w:rFonts w:eastAsia="Times New Roman" w:cs="Arial"/>
          <w:b/>
          <w:color w:val="FF0000"/>
          <w:spacing w:val="6"/>
          <w:sz w:val="24"/>
        </w:rPr>
      </w:pPr>
    </w:p>
    <w:p w:rsidR="006D7AA0" w:rsidRDefault="006D7AA0" w:rsidP="00D27051">
      <w:pPr>
        <w:pStyle w:val="Teksttreci21"/>
        <w:spacing w:before="0" w:after="0" w:line="360" w:lineRule="exact"/>
        <w:ind w:left="40" w:right="320"/>
        <w:rPr>
          <w:rStyle w:val="Nagwek2"/>
          <w:rFonts w:eastAsia="Times New Roman" w:cs="Arial"/>
          <w:b/>
          <w:color w:val="FF0000"/>
          <w:spacing w:val="6"/>
          <w:sz w:val="24"/>
        </w:rPr>
      </w:pPr>
    </w:p>
    <w:p w:rsidR="006D7AA0" w:rsidRDefault="006D7AA0" w:rsidP="00D27051">
      <w:pPr>
        <w:pStyle w:val="Teksttreci21"/>
        <w:spacing w:before="0" w:after="0" w:line="360" w:lineRule="exact"/>
        <w:ind w:left="40" w:right="320"/>
        <w:rPr>
          <w:rStyle w:val="Nagwek2"/>
          <w:rFonts w:eastAsia="Times New Roman" w:cs="Arial"/>
          <w:b/>
          <w:color w:val="FF0000"/>
          <w:spacing w:val="6"/>
          <w:sz w:val="24"/>
        </w:rPr>
      </w:pPr>
    </w:p>
    <w:p w:rsidR="006D7AA0" w:rsidRDefault="006D7AA0" w:rsidP="00D27051">
      <w:pPr>
        <w:pStyle w:val="Teksttreci21"/>
        <w:spacing w:before="0" w:after="0" w:line="360" w:lineRule="exact"/>
        <w:ind w:left="40" w:right="320"/>
        <w:rPr>
          <w:rStyle w:val="Nagwek2"/>
          <w:rFonts w:eastAsia="Times New Roman" w:cs="Arial"/>
          <w:b/>
          <w:color w:val="FF0000"/>
          <w:spacing w:val="6"/>
          <w:sz w:val="24"/>
        </w:rPr>
      </w:pPr>
    </w:p>
    <w:p w:rsidR="006D7AA0" w:rsidRDefault="006D7AA0" w:rsidP="00D27051">
      <w:pPr>
        <w:pStyle w:val="Teksttreci21"/>
        <w:spacing w:before="0" w:after="0" w:line="360" w:lineRule="exact"/>
        <w:ind w:left="40" w:right="320"/>
        <w:rPr>
          <w:rStyle w:val="Nagwek2"/>
          <w:rFonts w:eastAsia="Times New Roman" w:cs="Arial"/>
          <w:b/>
          <w:color w:val="FF0000"/>
          <w:spacing w:val="6"/>
          <w:sz w:val="24"/>
        </w:rPr>
      </w:pPr>
    </w:p>
    <w:p w:rsidR="006D7AA0" w:rsidRDefault="006D7AA0" w:rsidP="00D27051">
      <w:pPr>
        <w:pStyle w:val="Teksttreci21"/>
        <w:spacing w:before="0" w:after="0" w:line="360" w:lineRule="exact"/>
        <w:ind w:left="40" w:right="320"/>
        <w:rPr>
          <w:rStyle w:val="Nagwek2"/>
          <w:rFonts w:eastAsia="Times New Roman" w:cs="Arial"/>
          <w:b/>
          <w:color w:val="FF0000"/>
          <w:spacing w:val="6"/>
          <w:sz w:val="24"/>
        </w:rPr>
      </w:pPr>
    </w:p>
    <w:p w:rsidR="006D7AA0" w:rsidRDefault="006D7AA0" w:rsidP="00D27051">
      <w:pPr>
        <w:pStyle w:val="Teksttreci21"/>
        <w:spacing w:before="0" w:after="0" w:line="360" w:lineRule="exact"/>
        <w:ind w:left="40" w:right="320"/>
        <w:rPr>
          <w:rStyle w:val="Nagwek2"/>
          <w:rFonts w:eastAsia="Times New Roman" w:cs="Arial"/>
          <w:b/>
          <w:color w:val="FF0000"/>
          <w:spacing w:val="6"/>
          <w:sz w:val="24"/>
        </w:rPr>
      </w:pPr>
    </w:p>
    <w:p w:rsidR="006D7AA0" w:rsidRDefault="006D7AA0" w:rsidP="00D27051">
      <w:pPr>
        <w:pStyle w:val="Teksttreci21"/>
        <w:spacing w:before="0" w:after="0" w:line="360" w:lineRule="exact"/>
        <w:ind w:left="40" w:right="320"/>
        <w:rPr>
          <w:rStyle w:val="Nagwek2"/>
          <w:rFonts w:eastAsia="Times New Roman" w:cs="Arial"/>
          <w:b/>
          <w:color w:val="FF0000"/>
          <w:spacing w:val="6"/>
          <w:sz w:val="24"/>
        </w:rPr>
      </w:pPr>
    </w:p>
    <w:p w:rsidR="006D7AA0" w:rsidRDefault="006D7AA0" w:rsidP="00D27051">
      <w:pPr>
        <w:pStyle w:val="Teksttreci21"/>
        <w:spacing w:before="0" w:after="0" w:line="360" w:lineRule="exact"/>
        <w:ind w:left="40" w:right="320"/>
        <w:rPr>
          <w:rStyle w:val="Nagwek2"/>
          <w:rFonts w:eastAsia="Times New Roman" w:cs="Arial"/>
          <w:b/>
          <w:color w:val="FF0000"/>
          <w:spacing w:val="6"/>
          <w:sz w:val="24"/>
        </w:rPr>
      </w:pPr>
    </w:p>
    <w:p w:rsidR="006D7AA0" w:rsidRDefault="006D7AA0" w:rsidP="00D27051">
      <w:pPr>
        <w:pStyle w:val="Teksttreci21"/>
        <w:spacing w:before="0" w:after="0" w:line="360" w:lineRule="exact"/>
        <w:ind w:left="40" w:right="320"/>
        <w:rPr>
          <w:rStyle w:val="Nagwek2"/>
          <w:rFonts w:eastAsia="Times New Roman" w:cs="Arial"/>
          <w:b/>
          <w:color w:val="FF0000"/>
          <w:spacing w:val="6"/>
          <w:sz w:val="24"/>
        </w:rPr>
      </w:pPr>
    </w:p>
    <w:p w:rsidR="00C833B9" w:rsidRDefault="00C833B9">
      <w:pPr>
        <w:pStyle w:val="Nagwek20"/>
        <w:spacing w:before="0" w:line="360" w:lineRule="auto"/>
        <w:ind w:firstLine="170"/>
        <w:rPr>
          <w:rStyle w:val="Nagwek2"/>
          <w:b/>
          <w:bCs/>
          <w:sz w:val="24"/>
        </w:rPr>
      </w:pPr>
    </w:p>
    <w:p w:rsidR="00C833B9" w:rsidRDefault="00C833B9">
      <w:pPr>
        <w:widowControl/>
        <w:suppressAutoHyphens w:val="0"/>
        <w:rPr>
          <w:rStyle w:val="Nagwek2"/>
          <w:rFonts w:cs="Mangal"/>
          <w:bCs/>
          <w:sz w:val="24"/>
        </w:rPr>
      </w:pPr>
      <w:r>
        <w:rPr>
          <w:rStyle w:val="Nagwek2"/>
          <w:b w:val="0"/>
          <w:bCs/>
          <w:sz w:val="24"/>
        </w:rPr>
        <w:br w:type="page"/>
      </w:r>
    </w:p>
    <w:p w:rsidR="00254663" w:rsidRPr="0076170C" w:rsidRDefault="0053248E">
      <w:pPr>
        <w:pStyle w:val="Nagwek20"/>
        <w:spacing w:before="0" w:line="360" w:lineRule="auto"/>
        <w:ind w:firstLine="170"/>
        <w:rPr>
          <w:sz w:val="24"/>
        </w:rPr>
      </w:pPr>
      <w:r w:rsidRPr="0076170C">
        <w:rPr>
          <w:rStyle w:val="Nagwek2"/>
          <w:b/>
          <w:bCs/>
          <w:sz w:val="24"/>
        </w:rPr>
        <w:lastRenderedPageBreak/>
        <w:t>WSTĘP</w:t>
      </w:r>
    </w:p>
    <w:p w:rsidR="00254663" w:rsidRPr="0076170C" w:rsidRDefault="0053248E">
      <w:pPr>
        <w:pStyle w:val="Teksttreci1"/>
        <w:spacing w:before="0" w:line="360" w:lineRule="auto"/>
        <w:ind w:firstLine="170"/>
        <w:jc w:val="both"/>
        <w:rPr>
          <w:sz w:val="24"/>
        </w:rPr>
      </w:pPr>
      <w:r w:rsidRPr="0076170C">
        <w:rPr>
          <w:rStyle w:val="Teksttreci0"/>
          <w:sz w:val="24"/>
        </w:rPr>
        <w:t>„Studium uwarunkowań i kierunków zagospodarowania przestrzennego gminy” opracowane zostało na podstawie U</w:t>
      </w:r>
      <w:r w:rsidR="007C33D5">
        <w:rPr>
          <w:rStyle w:val="Teksttreci0"/>
          <w:sz w:val="24"/>
        </w:rPr>
        <w:t xml:space="preserve">chwały Rady Gminy w Jońcu </w:t>
      </w:r>
      <w:r w:rsidR="007C33D5" w:rsidRPr="007C33D5">
        <w:rPr>
          <w:rStyle w:val="Teksttreci0"/>
          <w:color w:val="FF0000"/>
          <w:sz w:val="24"/>
        </w:rPr>
        <w:t>Nr XV/70/2004 z dnia</w:t>
      </w:r>
      <w:r w:rsidR="007C33D5">
        <w:rPr>
          <w:rStyle w:val="Teksttreci0"/>
          <w:sz w:val="24"/>
        </w:rPr>
        <w:t xml:space="preserve"> </w:t>
      </w:r>
      <w:r w:rsidR="007C33D5" w:rsidRPr="007C33D5">
        <w:rPr>
          <w:rStyle w:val="Teksttreci0"/>
          <w:color w:val="FF0000"/>
          <w:sz w:val="24"/>
        </w:rPr>
        <w:t>7 grudnia 2004 r</w:t>
      </w:r>
      <w:r w:rsidRPr="0076170C">
        <w:rPr>
          <w:rStyle w:val="Teksttreci0"/>
          <w:sz w:val="24"/>
        </w:rPr>
        <w:t>. Konieczność jego oprac</w:t>
      </w:r>
      <w:r w:rsidR="00080115">
        <w:rPr>
          <w:rStyle w:val="Teksttreci0"/>
          <w:sz w:val="24"/>
        </w:rPr>
        <w:t>owania wynika z art. 9 ustawy z </w:t>
      </w:r>
      <w:r w:rsidR="00F6182C">
        <w:rPr>
          <w:rStyle w:val="Teksttreci0"/>
          <w:sz w:val="24"/>
        </w:rPr>
        <w:t>dnia 27 </w:t>
      </w:r>
      <w:r w:rsidRPr="0076170C">
        <w:rPr>
          <w:rStyle w:val="Teksttreci0"/>
          <w:sz w:val="24"/>
        </w:rPr>
        <w:t>marca 2003 r. o planowaniu i zagospodarowaniu przestrzennym (Dz. U. Nr 80, poz. 717). Zgodnie z powyższym „Studium” uwzględnia uwarunkowania przyrodnicze, kulturowe, zagospodarowanie i uzbrojenie terenów, prawo własności gruntów oraz sytuację ekonomiczną gminy. Określa cele rozwoju, uw</w:t>
      </w:r>
      <w:r w:rsidR="00660D3E">
        <w:rPr>
          <w:rStyle w:val="Teksttreci0"/>
          <w:sz w:val="24"/>
        </w:rPr>
        <w:t>zględniając jednocześnie cele i </w:t>
      </w:r>
      <w:r w:rsidRPr="0076170C">
        <w:rPr>
          <w:rStyle w:val="Teksttreci0"/>
          <w:sz w:val="24"/>
        </w:rPr>
        <w:t>kierunki rozwoju kraju i województwa mazowieckiego.</w:t>
      </w:r>
    </w:p>
    <w:p w:rsidR="00254663" w:rsidRPr="0076170C" w:rsidRDefault="0053248E">
      <w:pPr>
        <w:pStyle w:val="Teksttreci1"/>
        <w:spacing w:before="0" w:line="360" w:lineRule="auto"/>
        <w:ind w:firstLine="170"/>
        <w:jc w:val="both"/>
        <w:rPr>
          <w:sz w:val="24"/>
        </w:rPr>
      </w:pPr>
      <w:r w:rsidRPr="0076170C">
        <w:rPr>
          <w:rStyle w:val="Teksttreci0"/>
          <w:sz w:val="24"/>
        </w:rPr>
        <w:t>Ustalenia „Studium” obowiązują samorząd gminy, lecz nie mogą być podstawą wydawania decyzji administracyjnych i są pośrednim instrumentem sterowania procesami zagospodarowania przestrzennego. Wskazuje możliwości i szanse rozwoju oraz problemy powstałe w wyniku dotychczasowej polityki zagospodarowania.</w:t>
      </w:r>
    </w:p>
    <w:p w:rsidR="00254663" w:rsidRPr="0076170C" w:rsidRDefault="0053248E">
      <w:pPr>
        <w:pStyle w:val="Teksttreci1"/>
        <w:spacing w:before="0" w:line="360" w:lineRule="auto"/>
        <w:ind w:firstLine="170"/>
        <w:jc w:val="both"/>
        <w:rPr>
          <w:sz w:val="24"/>
        </w:rPr>
      </w:pPr>
      <w:r w:rsidRPr="0076170C">
        <w:rPr>
          <w:rStyle w:val="Teksttreci0"/>
          <w:sz w:val="24"/>
        </w:rPr>
        <w:t>„Studium” składa się z następujących części:</w:t>
      </w:r>
    </w:p>
    <w:p w:rsidR="00254663" w:rsidRPr="0076170C" w:rsidRDefault="0053248E">
      <w:pPr>
        <w:pStyle w:val="Teksttreci1"/>
        <w:spacing w:before="0" w:line="360" w:lineRule="auto"/>
        <w:ind w:firstLine="170"/>
        <w:jc w:val="both"/>
        <w:rPr>
          <w:sz w:val="24"/>
        </w:rPr>
      </w:pPr>
      <w:r w:rsidRPr="0076170C">
        <w:rPr>
          <w:rStyle w:val="Teksttreci0"/>
          <w:sz w:val="24"/>
        </w:rPr>
        <w:t>Część I - Uwarunkowania zagospodarowania przestrzennego gminy Joniec,</w:t>
      </w:r>
    </w:p>
    <w:p w:rsidR="00254663" w:rsidRPr="0076170C" w:rsidRDefault="0053248E">
      <w:pPr>
        <w:pStyle w:val="Teksttreci1"/>
        <w:spacing w:before="0" w:line="360" w:lineRule="auto"/>
        <w:ind w:firstLine="170"/>
        <w:jc w:val="both"/>
        <w:rPr>
          <w:sz w:val="24"/>
        </w:rPr>
      </w:pPr>
      <w:r w:rsidRPr="0076170C">
        <w:rPr>
          <w:rStyle w:val="Teksttreci0"/>
          <w:sz w:val="24"/>
        </w:rPr>
        <w:t>Część II - Kierunki zagospodarowania przestrzennego gminy Joniec,</w:t>
      </w:r>
    </w:p>
    <w:p w:rsidR="00254663" w:rsidRPr="0076170C" w:rsidRDefault="0053248E">
      <w:pPr>
        <w:pStyle w:val="Teksttreci1"/>
        <w:spacing w:before="0" w:line="360" w:lineRule="auto"/>
        <w:ind w:firstLine="170"/>
        <w:jc w:val="both"/>
        <w:rPr>
          <w:sz w:val="24"/>
        </w:rPr>
      </w:pPr>
      <w:r w:rsidRPr="0076170C">
        <w:rPr>
          <w:rStyle w:val="Teksttreci0"/>
          <w:sz w:val="24"/>
        </w:rPr>
        <w:t>Opracowanie kartograficzne w skali 1:10 000 stanowiące integralny załącznik „Studium”.</w:t>
      </w:r>
    </w:p>
    <w:p w:rsidR="00254663" w:rsidRPr="0076170C" w:rsidRDefault="0053248E">
      <w:pPr>
        <w:pStyle w:val="Teksttreci1"/>
        <w:spacing w:before="0" w:line="360" w:lineRule="auto"/>
        <w:ind w:firstLine="170"/>
        <w:jc w:val="both"/>
        <w:rPr>
          <w:sz w:val="24"/>
        </w:rPr>
      </w:pPr>
      <w:r w:rsidRPr="0076170C">
        <w:rPr>
          <w:rStyle w:val="Teksttreci0"/>
          <w:sz w:val="24"/>
        </w:rPr>
        <w:t>W trakcie prac wykonano analizy wszystkich elementów stanu zagospodarowania, rozwoju przestrzennego i ekonomicznego gminy, przeprowadzono konsultacje społeczne z mieszkańcami, przedstawicielami samorządu lokalnego, instytucji. Gmina nie opracowała dotychczas strategii rozwoju gospodarczego, w związku z czym cele rozwoju zostały określone w toku prac nad „Studium”.</w:t>
      </w:r>
    </w:p>
    <w:p w:rsidR="00254663" w:rsidRPr="0076170C" w:rsidRDefault="0053248E">
      <w:pPr>
        <w:pStyle w:val="Teksttreci1"/>
        <w:spacing w:before="0" w:line="360" w:lineRule="auto"/>
        <w:ind w:firstLine="170"/>
        <w:jc w:val="both"/>
        <w:rPr>
          <w:sz w:val="24"/>
        </w:rPr>
      </w:pPr>
      <w:r w:rsidRPr="0076170C">
        <w:rPr>
          <w:rStyle w:val="Teksttreci0"/>
          <w:sz w:val="24"/>
        </w:rPr>
        <w:t>W „Studium” gminy Joniec, z uwagi na brak udokumentowanych złóż kopalin, nie uwzględniono obiektów lub obszarów, dla których wyznacza się w złożu kopaliny filar ochronny. Nie występują rów</w:t>
      </w:r>
      <w:r w:rsidR="009555CC">
        <w:rPr>
          <w:rStyle w:val="Teksttreci0"/>
          <w:sz w:val="24"/>
        </w:rPr>
        <w:t>nież obszary pomników zagłady i </w:t>
      </w:r>
      <w:r w:rsidRPr="0076170C">
        <w:rPr>
          <w:rStyle w:val="Teksttreci0"/>
          <w:sz w:val="24"/>
        </w:rPr>
        <w:t>strefy ochronne oraz granice terenów zamkniętych i ich strefy ochronne.</w:t>
      </w:r>
    </w:p>
    <w:p w:rsidR="003F59E9" w:rsidRPr="001640CE" w:rsidRDefault="0053248E" w:rsidP="00BB1F32">
      <w:pPr>
        <w:pStyle w:val="Teksttreci1"/>
        <w:spacing w:before="0" w:line="360" w:lineRule="auto"/>
        <w:ind w:firstLine="170"/>
        <w:jc w:val="both"/>
        <w:rPr>
          <w:color w:val="FF0000"/>
        </w:rPr>
      </w:pPr>
      <w:r w:rsidRPr="0076170C">
        <w:rPr>
          <w:rStyle w:val="Teksttreci0"/>
          <w:sz w:val="24"/>
        </w:rPr>
        <w:t>„Studium” jest samodzielnym aktem planistycznym, stanowiącym podstawę sporządzania i uchwalania miejscowych planów zagospodarowania przestrzennego gminy, wspomagającym promocję gminy, lokalizację zadań ponadlokalnych oraz koordynację decyzji o warunkach zab</w:t>
      </w:r>
      <w:r w:rsidR="00F23F92">
        <w:rPr>
          <w:rStyle w:val="Teksttreci0"/>
          <w:sz w:val="24"/>
        </w:rPr>
        <w:t>udowy.</w:t>
      </w:r>
      <w:r w:rsidR="00BB1F32">
        <w:rPr>
          <w:rStyle w:val="Teksttreci0"/>
          <w:sz w:val="24"/>
        </w:rPr>
        <w:t xml:space="preserve"> </w:t>
      </w:r>
      <w:r w:rsidR="00BB1F32">
        <w:rPr>
          <w:color w:val="FF0000"/>
        </w:rPr>
        <w:t xml:space="preserve"> </w:t>
      </w:r>
    </w:p>
    <w:p w:rsidR="00BB1F32" w:rsidRPr="00A75C47" w:rsidRDefault="00BB1F32" w:rsidP="00BB1F32">
      <w:pPr>
        <w:pStyle w:val="Teksttreci1"/>
        <w:spacing w:before="0" w:line="360" w:lineRule="auto"/>
        <w:ind w:right="40" w:firstLine="0"/>
        <w:jc w:val="both"/>
        <w:rPr>
          <w:rStyle w:val="Nagwek3"/>
          <w:b w:val="0"/>
          <w:bCs/>
          <w:color w:val="FF0000"/>
          <w:spacing w:val="4"/>
          <w:sz w:val="24"/>
        </w:rPr>
      </w:pPr>
      <w:r>
        <w:rPr>
          <w:rFonts w:cs="Times New Roman"/>
          <w:color w:val="FF0000"/>
        </w:rPr>
        <w:t xml:space="preserve"> </w:t>
      </w:r>
      <w:r>
        <w:rPr>
          <w:rStyle w:val="Teksttreci0"/>
          <w:color w:val="FF0000"/>
          <w:sz w:val="24"/>
        </w:rPr>
        <w:tab/>
        <w:t>Zmiana S</w:t>
      </w:r>
      <w:r w:rsidRPr="00A75C47">
        <w:rPr>
          <w:rStyle w:val="Teksttreci0"/>
          <w:color w:val="FF0000"/>
          <w:sz w:val="24"/>
        </w:rPr>
        <w:t>tudium uwarunkowań i kierunków zagospodarowa</w:t>
      </w:r>
      <w:r>
        <w:rPr>
          <w:rStyle w:val="Teksttreci0"/>
          <w:color w:val="FF0000"/>
          <w:sz w:val="24"/>
        </w:rPr>
        <w:t>nia przestrzennego Gminy Joniec, zwana dalej Z</w:t>
      </w:r>
      <w:r w:rsidRPr="00A75C47">
        <w:rPr>
          <w:rStyle w:val="Teksttreci0"/>
          <w:color w:val="FF0000"/>
          <w:sz w:val="24"/>
        </w:rPr>
        <w:t xml:space="preserve">mianą </w:t>
      </w:r>
      <w:r>
        <w:rPr>
          <w:rStyle w:val="Teksttreci0"/>
          <w:color w:val="FF0000"/>
          <w:sz w:val="24"/>
        </w:rPr>
        <w:t>Studium, jest kolejnym z </w:t>
      </w:r>
      <w:r w:rsidRPr="00A75C47">
        <w:rPr>
          <w:rStyle w:val="Teksttreci0"/>
          <w:color w:val="FF0000"/>
          <w:sz w:val="24"/>
        </w:rPr>
        <w:t>etapów planowania przestrzennego w gminie, ustalonym przepisami u</w:t>
      </w:r>
      <w:r>
        <w:rPr>
          <w:rStyle w:val="Teksttreci0"/>
          <w:color w:val="FF0000"/>
          <w:sz w:val="24"/>
        </w:rPr>
        <w:t xml:space="preserve">stawy z dnia 27 marca 2003 r. </w:t>
      </w:r>
      <w:r>
        <w:rPr>
          <w:rStyle w:val="Teksttreci0"/>
          <w:color w:val="FF0000"/>
          <w:sz w:val="24"/>
        </w:rPr>
        <w:lastRenderedPageBreak/>
        <w:t>o </w:t>
      </w:r>
      <w:r w:rsidRPr="00A75C47">
        <w:rPr>
          <w:rStyle w:val="Teksttreci0"/>
          <w:color w:val="FF0000"/>
          <w:sz w:val="24"/>
        </w:rPr>
        <w:t>planowaniu i zagospodarowa</w:t>
      </w:r>
      <w:r w:rsidR="00121D97">
        <w:rPr>
          <w:rStyle w:val="Teksttreci0"/>
          <w:color w:val="FF0000"/>
          <w:sz w:val="24"/>
        </w:rPr>
        <w:t>niu przestrzennym (Dz. U. z 2017, poz. 1073</w:t>
      </w:r>
      <w:r w:rsidR="008616A0">
        <w:rPr>
          <w:rStyle w:val="Teksttreci0"/>
          <w:color w:val="FF0000"/>
          <w:sz w:val="24"/>
        </w:rPr>
        <w:t xml:space="preserve"> z póz. zm.</w:t>
      </w:r>
      <w:r w:rsidRPr="00A75C47">
        <w:rPr>
          <w:rStyle w:val="Teksttreci0"/>
          <w:color w:val="FF0000"/>
          <w:sz w:val="24"/>
        </w:rPr>
        <w:t xml:space="preserve">) oraz </w:t>
      </w:r>
      <w:r>
        <w:rPr>
          <w:rStyle w:val="Teksttreci0"/>
          <w:color w:val="FF0000"/>
          <w:sz w:val="24"/>
        </w:rPr>
        <w:t>Rozporządzenia M</w:t>
      </w:r>
      <w:r w:rsidRPr="00A75C47">
        <w:rPr>
          <w:rStyle w:val="Teksttreci0"/>
          <w:color w:val="FF0000"/>
          <w:sz w:val="24"/>
        </w:rPr>
        <w:t>i</w:t>
      </w:r>
      <w:r>
        <w:rPr>
          <w:rStyle w:val="Teksttreci0"/>
          <w:color w:val="FF0000"/>
          <w:sz w:val="24"/>
        </w:rPr>
        <w:t>nistra Infrastruktury z dnia 28 </w:t>
      </w:r>
      <w:r w:rsidRPr="00A75C47">
        <w:rPr>
          <w:rStyle w:val="Teksttreci0"/>
          <w:color w:val="FF0000"/>
          <w:sz w:val="24"/>
        </w:rPr>
        <w:t>kwietnia 2004 r. w sprawie zakresu</w:t>
      </w:r>
      <w:r>
        <w:rPr>
          <w:rStyle w:val="Teksttreci0"/>
          <w:color w:val="FF0000"/>
          <w:sz w:val="24"/>
        </w:rPr>
        <w:t xml:space="preserve"> projektu studium uwarunkowań i </w:t>
      </w:r>
      <w:r w:rsidRPr="00A75C47">
        <w:rPr>
          <w:rStyle w:val="Teksttreci0"/>
          <w:color w:val="FF0000"/>
          <w:sz w:val="24"/>
        </w:rPr>
        <w:t xml:space="preserve">kierunków zagospodarowania przestrzennego (Dz. U. Nr 118, poz. </w:t>
      </w:r>
      <w:r w:rsidR="008616A0">
        <w:rPr>
          <w:rStyle w:val="Teksttreci0"/>
          <w:color w:val="FF0000"/>
          <w:sz w:val="24"/>
        </w:rPr>
        <w:t>1223</w:t>
      </w:r>
      <w:r w:rsidRPr="00A75C47">
        <w:rPr>
          <w:rStyle w:val="Teksttreci0"/>
          <w:color w:val="FF0000"/>
          <w:sz w:val="24"/>
        </w:rPr>
        <w:t>).</w:t>
      </w:r>
    </w:p>
    <w:p w:rsidR="00BB1F32" w:rsidRDefault="00BB1F32" w:rsidP="00BB1F32">
      <w:pPr>
        <w:pStyle w:val="Teksttreci1"/>
        <w:spacing w:before="0" w:line="360" w:lineRule="auto"/>
        <w:ind w:left="23" w:right="40" w:firstLine="700"/>
        <w:jc w:val="both"/>
        <w:rPr>
          <w:color w:val="FF0000"/>
          <w:sz w:val="24"/>
        </w:rPr>
      </w:pPr>
      <w:r w:rsidRPr="0091121C">
        <w:rPr>
          <w:rStyle w:val="Teksttreci0"/>
          <w:color w:val="FF0000"/>
          <w:sz w:val="24"/>
        </w:rPr>
        <w:t xml:space="preserve">Zmiana </w:t>
      </w:r>
      <w:r>
        <w:rPr>
          <w:rStyle w:val="Teksttreci0"/>
          <w:color w:val="FF0000"/>
          <w:sz w:val="24"/>
        </w:rPr>
        <w:t>S</w:t>
      </w:r>
      <w:r w:rsidRPr="0091121C">
        <w:rPr>
          <w:rStyle w:val="Teksttreci0"/>
          <w:color w:val="FF0000"/>
          <w:sz w:val="24"/>
        </w:rPr>
        <w:t>tudium opracowana została na podstawie Uchwały Nr X</w:t>
      </w:r>
      <w:r>
        <w:rPr>
          <w:rStyle w:val="Teksttreci0"/>
          <w:color w:val="FF0000"/>
          <w:sz w:val="24"/>
        </w:rPr>
        <w:t>X</w:t>
      </w:r>
      <w:r w:rsidRPr="0091121C">
        <w:rPr>
          <w:rStyle w:val="Teksttreci0"/>
          <w:color w:val="FF0000"/>
          <w:sz w:val="24"/>
        </w:rPr>
        <w:t>VIII/</w:t>
      </w:r>
      <w:r>
        <w:rPr>
          <w:rStyle w:val="Teksttreci0"/>
          <w:color w:val="FF0000"/>
          <w:sz w:val="24"/>
        </w:rPr>
        <w:t>135</w:t>
      </w:r>
      <w:r w:rsidRPr="0091121C">
        <w:rPr>
          <w:rStyle w:val="Teksttreci0"/>
          <w:color w:val="FF0000"/>
          <w:sz w:val="24"/>
        </w:rPr>
        <w:t>/2017 Rady Gminy Joniec z dnia 1</w:t>
      </w:r>
      <w:r>
        <w:rPr>
          <w:rStyle w:val="Teksttreci0"/>
          <w:color w:val="FF0000"/>
          <w:sz w:val="24"/>
        </w:rPr>
        <w:t>2</w:t>
      </w:r>
      <w:r w:rsidRPr="0091121C">
        <w:rPr>
          <w:rStyle w:val="Teksttreci0"/>
          <w:color w:val="FF0000"/>
          <w:sz w:val="24"/>
        </w:rPr>
        <w:t xml:space="preserve"> kwietnia 2017 r.</w:t>
      </w:r>
      <w:r>
        <w:rPr>
          <w:rStyle w:val="Teksttreci0"/>
          <w:color w:val="FF0000"/>
          <w:sz w:val="24"/>
        </w:rPr>
        <w:t xml:space="preserve"> W </w:t>
      </w:r>
      <w:r w:rsidRPr="0091121C">
        <w:rPr>
          <w:rStyle w:val="Teksttreci0"/>
          <w:color w:val="FF0000"/>
          <w:sz w:val="24"/>
        </w:rPr>
        <w:t>uzasadnieniu do</w:t>
      </w:r>
      <w:r w:rsidR="00AD383E">
        <w:rPr>
          <w:rStyle w:val="Teksttreci0"/>
          <w:color w:val="FF0000"/>
          <w:sz w:val="24"/>
        </w:rPr>
        <w:t> </w:t>
      </w:r>
      <w:r w:rsidRPr="004B3C50">
        <w:rPr>
          <w:rStyle w:val="Teksttreci0"/>
          <w:color w:val="FF0000"/>
          <w:sz w:val="24"/>
        </w:rPr>
        <w:t xml:space="preserve">Uchwały intencyjnej Rada Gminy Joniec stwierdza, że obowiązujące </w:t>
      </w:r>
      <w:r w:rsidRPr="004B3C50">
        <w:rPr>
          <w:color w:val="FF0000"/>
          <w:sz w:val="24"/>
        </w:rPr>
        <w:t>Studium uwarunkowań i kierunków zagospodarowania przestrzennego przyjęte Uchwałą Nr XV/70/2004 z dnia 7 grudnia 2004 roku Ra</w:t>
      </w:r>
      <w:r>
        <w:rPr>
          <w:color w:val="FF0000"/>
          <w:sz w:val="24"/>
        </w:rPr>
        <w:t>dy Gminy Joniec wymaga aktualizacji, jednak z uwagi na ograniczone środki finansowe w budżecie podejmuje uchwałę o cząstkowej Z</w:t>
      </w:r>
      <w:r w:rsidRPr="004B3C50">
        <w:rPr>
          <w:color w:val="FF0000"/>
          <w:sz w:val="24"/>
        </w:rPr>
        <w:t>mianie Stud</w:t>
      </w:r>
      <w:r>
        <w:rPr>
          <w:color w:val="FF0000"/>
          <w:sz w:val="24"/>
        </w:rPr>
        <w:t>ium dla najpilniejszych potrzeb.</w:t>
      </w:r>
    </w:p>
    <w:p w:rsidR="00BB1F32" w:rsidRPr="0091121C" w:rsidRDefault="0012511E" w:rsidP="00BB1F32">
      <w:pPr>
        <w:spacing w:line="360" w:lineRule="auto"/>
        <w:jc w:val="both"/>
        <w:rPr>
          <w:rStyle w:val="Teksttreci0"/>
          <w:rFonts w:ascii="Liberation Serif" w:eastAsia="Lucida Sans Unicode" w:hAnsi="Liberation Serif" w:cs="Mangal"/>
          <w:color w:val="FF0000"/>
          <w:spacing w:val="0"/>
          <w:sz w:val="24"/>
        </w:rPr>
      </w:pPr>
      <w:r>
        <w:rPr>
          <w:color w:val="FF0000"/>
        </w:rPr>
        <w:tab/>
      </w:r>
      <w:r w:rsidR="00BB1F32" w:rsidRPr="005E670A">
        <w:rPr>
          <w:color w:val="FF0000"/>
        </w:rPr>
        <w:t>Celem Zmiany Studium jest zapewnienie zrównoważonego rozwoju Gminy Joniec poprzez wprowadzenie zakazu lokalizacji przedsięwzięć mogących znacząco oddziaływać na środowisko,</w:t>
      </w:r>
      <w:r w:rsidR="00BB1F32">
        <w:rPr>
          <w:color w:val="FF0000"/>
        </w:rPr>
        <w:t xml:space="preserve"> takich jak składowiska odpadów, turbiny wiatrowe i podobnych przedsięwzięć,</w:t>
      </w:r>
      <w:r w:rsidR="00BB1F32" w:rsidRPr="005E670A">
        <w:rPr>
          <w:color w:val="FF0000"/>
        </w:rPr>
        <w:t xml:space="preserve"> wyznaczenie kierunków rozwoju intensywnej produkcji zwierzęcej w zabudowie zagrodowej i fermach hodowla</w:t>
      </w:r>
      <w:r w:rsidR="00BB1F32">
        <w:rPr>
          <w:color w:val="FF0000"/>
        </w:rPr>
        <w:t>nych oraz uzupełnienie treści o </w:t>
      </w:r>
      <w:r w:rsidR="00BB1F32" w:rsidRPr="005E670A">
        <w:rPr>
          <w:color w:val="FF0000"/>
        </w:rPr>
        <w:t xml:space="preserve">zagadnienia wynikające z art. 10 ust. 1 </w:t>
      </w:r>
      <w:proofErr w:type="spellStart"/>
      <w:r w:rsidR="00BB1F32" w:rsidRPr="005E670A">
        <w:rPr>
          <w:color w:val="FF0000"/>
        </w:rPr>
        <w:t>pkt</w:t>
      </w:r>
      <w:proofErr w:type="spellEnd"/>
      <w:r w:rsidR="00BB1F32" w:rsidRPr="005E670A">
        <w:rPr>
          <w:color w:val="FF0000"/>
        </w:rPr>
        <w:t xml:space="preserve"> 7 u</w:t>
      </w:r>
      <w:r w:rsidR="00BB1F32">
        <w:rPr>
          <w:color w:val="FF0000"/>
        </w:rPr>
        <w:t>stawy z dnia 27 marca 2003 r. o </w:t>
      </w:r>
      <w:r w:rsidR="00BB1F32" w:rsidRPr="005E670A">
        <w:rPr>
          <w:color w:val="FF0000"/>
        </w:rPr>
        <w:t>planowaniu i zagospodarowaniu przestrzennym.</w:t>
      </w:r>
    </w:p>
    <w:p w:rsidR="00BB1F32" w:rsidRDefault="00BB1F32" w:rsidP="00BB1F32">
      <w:pPr>
        <w:pStyle w:val="Standard"/>
        <w:spacing w:line="360" w:lineRule="auto"/>
        <w:ind w:left="23"/>
        <w:jc w:val="both"/>
        <w:rPr>
          <w:color w:val="FF0000"/>
          <w:szCs w:val="24"/>
        </w:rPr>
      </w:pPr>
      <w:r w:rsidRPr="001640CE">
        <w:rPr>
          <w:color w:val="FF0000"/>
          <w:szCs w:val="24"/>
        </w:rPr>
        <w:tab/>
        <w:t xml:space="preserve">Zmiana studium składa się z następujących  części: </w:t>
      </w:r>
    </w:p>
    <w:p w:rsidR="00F6182C" w:rsidRPr="001640CE" w:rsidRDefault="00F6182C" w:rsidP="00F6182C">
      <w:pPr>
        <w:pStyle w:val="Standard"/>
        <w:spacing w:line="360" w:lineRule="auto"/>
        <w:jc w:val="both"/>
        <w:rPr>
          <w:color w:val="FF0000"/>
          <w:szCs w:val="24"/>
        </w:rPr>
      </w:pPr>
      <w:r>
        <w:rPr>
          <w:color w:val="FF0000"/>
          <w:szCs w:val="24"/>
        </w:rPr>
        <w:t>Część I, Zmiana S</w:t>
      </w:r>
      <w:r w:rsidRPr="001640CE">
        <w:rPr>
          <w:color w:val="FF0000"/>
          <w:szCs w:val="24"/>
        </w:rPr>
        <w:t>tudium uwarunkowań i kierunków zagospodarowania przestrzennego gminy Joniec</w:t>
      </w:r>
      <w:r>
        <w:rPr>
          <w:color w:val="FF0000"/>
          <w:szCs w:val="24"/>
        </w:rPr>
        <w:t xml:space="preserve"> -</w:t>
      </w:r>
      <w:r w:rsidRPr="001640CE">
        <w:rPr>
          <w:color w:val="FF0000"/>
          <w:szCs w:val="24"/>
        </w:rPr>
        <w:t xml:space="preserve"> Uwarunkowania z</w:t>
      </w:r>
      <w:r>
        <w:rPr>
          <w:color w:val="FF0000"/>
          <w:szCs w:val="24"/>
        </w:rPr>
        <w:t>agospodarowania przestrzennego G</w:t>
      </w:r>
      <w:r w:rsidRPr="001640CE">
        <w:rPr>
          <w:color w:val="FF0000"/>
          <w:szCs w:val="24"/>
        </w:rPr>
        <w:t>miny Joniec,</w:t>
      </w:r>
      <w:r>
        <w:rPr>
          <w:color w:val="FF0000"/>
          <w:szCs w:val="24"/>
        </w:rPr>
        <w:t xml:space="preserve"> tekst jednolity,</w:t>
      </w:r>
      <w:r w:rsidRPr="00C303B0">
        <w:rPr>
          <w:color w:val="FF0000"/>
          <w:szCs w:val="24"/>
        </w:rPr>
        <w:t xml:space="preserve"> </w:t>
      </w:r>
      <w:r>
        <w:rPr>
          <w:color w:val="FF0000"/>
          <w:szCs w:val="24"/>
        </w:rPr>
        <w:t>z</w:t>
      </w:r>
      <w:r w:rsidRPr="001640CE">
        <w:rPr>
          <w:color w:val="FF0000"/>
          <w:szCs w:val="24"/>
        </w:rPr>
        <w:t xml:space="preserve">ałącznik </w:t>
      </w:r>
      <w:r>
        <w:rPr>
          <w:color w:val="FF0000"/>
          <w:szCs w:val="24"/>
        </w:rPr>
        <w:t>nr 1,</w:t>
      </w:r>
    </w:p>
    <w:p w:rsidR="00F6182C" w:rsidRPr="00197DC1" w:rsidRDefault="00F6182C" w:rsidP="00F6182C">
      <w:pPr>
        <w:pStyle w:val="Teksttreci1"/>
        <w:spacing w:before="0" w:line="360" w:lineRule="auto"/>
        <w:ind w:firstLine="0"/>
        <w:jc w:val="both"/>
        <w:rPr>
          <w:color w:val="FF0000"/>
          <w:sz w:val="24"/>
        </w:rPr>
      </w:pPr>
      <w:r>
        <w:rPr>
          <w:color w:val="FF0000"/>
          <w:sz w:val="24"/>
        </w:rPr>
        <w:t>R</w:t>
      </w:r>
      <w:r w:rsidRPr="001640CE">
        <w:rPr>
          <w:color w:val="FF0000"/>
          <w:sz w:val="24"/>
        </w:rPr>
        <w:t>ysunek</w:t>
      </w:r>
      <w:r>
        <w:rPr>
          <w:color w:val="FF0000"/>
          <w:sz w:val="24"/>
        </w:rPr>
        <w:t xml:space="preserve"> jednolity w skali 1: 10 000, Zmiana S</w:t>
      </w:r>
      <w:r w:rsidRPr="001640CE">
        <w:rPr>
          <w:color w:val="FF0000"/>
          <w:sz w:val="24"/>
        </w:rPr>
        <w:t>tudium uwarunkowań i kierunków z</w:t>
      </w:r>
      <w:r>
        <w:rPr>
          <w:color w:val="FF0000"/>
          <w:sz w:val="24"/>
        </w:rPr>
        <w:t>agospodarowania przestrzennego Gminy Joniec - Uwarunkowania zagospodarowania przestrzennego Gminy Joniec, z</w:t>
      </w:r>
      <w:r w:rsidRPr="00197DC1">
        <w:rPr>
          <w:color w:val="FF0000"/>
          <w:sz w:val="24"/>
        </w:rPr>
        <w:t>ałącznik nr 2;</w:t>
      </w:r>
    </w:p>
    <w:p w:rsidR="00F6182C" w:rsidRDefault="00F6182C" w:rsidP="00F6182C">
      <w:pPr>
        <w:pStyle w:val="Standard"/>
        <w:spacing w:line="360" w:lineRule="auto"/>
        <w:jc w:val="both"/>
        <w:rPr>
          <w:color w:val="FF0000"/>
          <w:szCs w:val="24"/>
        </w:rPr>
      </w:pPr>
      <w:r>
        <w:rPr>
          <w:color w:val="FF0000"/>
          <w:szCs w:val="24"/>
        </w:rPr>
        <w:t xml:space="preserve">Część II, Zmiana Studium uwarunkowań i kierunków zagospodarowania przestrzennego Gminy Joniec - </w:t>
      </w:r>
      <w:r w:rsidRPr="001640CE">
        <w:rPr>
          <w:color w:val="FF0000"/>
          <w:szCs w:val="24"/>
        </w:rPr>
        <w:t>Kierunki zagospodarowania przestrze</w:t>
      </w:r>
      <w:r>
        <w:rPr>
          <w:color w:val="FF0000"/>
          <w:szCs w:val="24"/>
        </w:rPr>
        <w:t>nnego G</w:t>
      </w:r>
      <w:r w:rsidRPr="001640CE">
        <w:rPr>
          <w:color w:val="FF0000"/>
          <w:szCs w:val="24"/>
        </w:rPr>
        <w:t>miny Joniec,</w:t>
      </w:r>
      <w:r>
        <w:rPr>
          <w:color w:val="FF0000"/>
          <w:szCs w:val="24"/>
        </w:rPr>
        <w:t xml:space="preserve"> tekst jednolity,</w:t>
      </w:r>
      <w:r w:rsidRPr="00DA0A94">
        <w:rPr>
          <w:color w:val="FF0000"/>
          <w:szCs w:val="24"/>
        </w:rPr>
        <w:t xml:space="preserve"> </w:t>
      </w:r>
      <w:r>
        <w:rPr>
          <w:color w:val="FF0000"/>
          <w:szCs w:val="24"/>
        </w:rPr>
        <w:t>załącznik nr 3,</w:t>
      </w:r>
    </w:p>
    <w:p w:rsidR="00F6182C" w:rsidRPr="001640CE" w:rsidRDefault="00F6182C" w:rsidP="00F6182C">
      <w:pPr>
        <w:pStyle w:val="Standard"/>
        <w:spacing w:line="360" w:lineRule="auto"/>
        <w:jc w:val="both"/>
        <w:rPr>
          <w:color w:val="FF0000"/>
          <w:szCs w:val="24"/>
        </w:rPr>
      </w:pPr>
      <w:r>
        <w:rPr>
          <w:color w:val="FF0000"/>
          <w:szCs w:val="24"/>
        </w:rPr>
        <w:t>R</w:t>
      </w:r>
      <w:r w:rsidRPr="001640CE">
        <w:rPr>
          <w:color w:val="FF0000"/>
          <w:szCs w:val="24"/>
        </w:rPr>
        <w:t>ysunek</w:t>
      </w:r>
      <w:r>
        <w:rPr>
          <w:color w:val="FF0000"/>
          <w:szCs w:val="24"/>
        </w:rPr>
        <w:t xml:space="preserve"> jednolity</w:t>
      </w:r>
      <w:r w:rsidRPr="001640CE">
        <w:rPr>
          <w:color w:val="FF0000"/>
          <w:szCs w:val="24"/>
        </w:rPr>
        <w:t xml:space="preserve"> w skali 1 : 10</w:t>
      </w:r>
      <w:r>
        <w:rPr>
          <w:color w:val="FF0000"/>
          <w:szCs w:val="24"/>
        </w:rPr>
        <w:t> </w:t>
      </w:r>
      <w:r w:rsidRPr="001640CE">
        <w:rPr>
          <w:color w:val="FF0000"/>
          <w:szCs w:val="24"/>
        </w:rPr>
        <w:t>000,</w:t>
      </w:r>
      <w:r>
        <w:rPr>
          <w:color w:val="FF0000"/>
          <w:szCs w:val="24"/>
        </w:rPr>
        <w:t xml:space="preserve"> </w:t>
      </w:r>
      <w:r w:rsidRPr="001640CE">
        <w:rPr>
          <w:color w:val="FF0000"/>
          <w:szCs w:val="24"/>
        </w:rPr>
        <w:t>Zmiana</w:t>
      </w:r>
      <w:r>
        <w:rPr>
          <w:color w:val="FF0000"/>
          <w:szCs w:val="24"/>
        </w:rPr>
        <w:t xml:space="preserve"> Studium uwarunkowań i </w:t>
      </w:r>
      <w:r w:rsidRPr="001640CE">
        <w:rPr>
          <w:color w:val="FF0000"/>
          <w:szCs w:val="24"/>
        </w:rPr>
        <w:t>kierunków z</w:t>
      </w:r>
      <w:r>
        <w:rPr>
          <w:color w:val="FF0000"/>
          <w:szCs w:val="24"/>
        </w:rPr>
        <w:t>agospodarowania przestrzennego Gminy Joniec - Kierunki</w:t>
      </w:r>
      <w:r w:rsidRPr="001640CE">
        <w:rPr>
          <w:color w:val="FF0000"/>
          <w:szCs w:val="24"/>
        </w:rPr>
        <w:t xml:space="preserve"> z</w:t>
      </w:r>
      <w:r>
        <w:rPr>
          <w:color w:val="FF0000"/>
          <w:szCs w:val="24"/>
        </w:rPr>
        <w:t>agospodarowania przestrzennego G</w:t>
      </w:r>
      <w:r w:rsidRPr="001640CE">
        <w:rPr>
          <w:color w:val="FF0000"/>
          <w:szCs w:val="24"/>
        </w:rPr>
        <w:t>miny Joniec</w:t>
      </w:r>
      <w:r>
        <w:rPr>
          <w:color w:val="FF0000"/>
          <w:szCs w:val="24"/>
        </w:rPr>
        <w:t>,</w:t>
      </w:r>
      <w:r w:rsidRPr="00DA0A94">
        <w:rPr>
          <w:color w:val="FF0000"/>
          <w:szCs w:val="24"/>
        </w:rPr>
        <w:t xml:space="preserve"> </w:t>
      </w:r>
      <w:r>
        <w:rPr>
          <w:color w:val="FF0000"/>
          <w:szCs w:val="24"/>
        </w:rPr>
        <w:t>z</w:t>
      </w:r>
      <w:r w:rsidRPr="001640CE">
        <w:rPr>
          <w:color w:val="FF0000"/>
          <w:szCs w:val="24"/>
        </w:rPr>
        <w:t>ałącznik nr 4</w:t>
      </w:r>
    </w:p>
    <w:p w:rsidR="00F6182C" w:rsidRPr="001640CE" w:rsidRDefault="00F6182C" w:rsidP="00F6182C">
      <w:pPr>
        <w:pStyle w:val="Standard"/>
        <w:spacing w:line="360" w:lineRule="auto"/>
        <w:ind w:left="20"/>
        <w:jc w:val="both"/>
        <w:rPr>
          <w:color w:val="FF0000"/>
          <w:szCs w:val="24"/>
        </w:rPr>
      </w:pPr>
      <w:r>
        <w:rPr>
          <w:color w:val="FF0000"/>
          <w:szCs w:val="24"/>
        </w:rPr>
        <w:t>Część III,</w:t>
      </w:r>
      <w:r w:rsidRPr="001640CE">
        <w:rPr>
          <w:color w:val="FF0000"/>
          <w:szCs w:val="24"/>
        </w:rPr>
        <w:t xml:space="preserve"> </w:t>
      </w:r>
      <w:r>
        <w:rPr>
          <w:color w:val="FF0000"/>
          <w:szCs w:val="24"/>
        </w:rPr>
        <w:t>Zmiana S</w:t>
      </w:r>
      <w:r w:rsidRPr="001640CE">
        <w:rPr>
          <w:color w:val="FF0000"/>
          <w:szCs w:val="24"/>
        </w:rPr>
        <w:t>tudium uwarunkowań i kierunków z</w:t>
      </w:r>
      <w:r>
        <w:rPr>
          <w:color w:val="FF0000"/>
          <w:szCs w:val="24"/>
        </w:rPr>
        <w:t>agospodarowania przestrzennego G</w:t>
      </w:r>
      <w:r w:rsidRPr="001640CE">
        <w:rPr>
          <w:color w:val="FF0000"/>
          <w:szCs w:val="24"/>
        </w:rPr>
        <w:t>miny Joniec</w:t>
      </w:r>
      <w:r>
        <w:rPr>
          <w:color w:val="FF0000"/>
          <w:szCs w:val="24"/>
        </w:rPr>
        <w:t xml:space="preserve"> - </w:t>
      </w:r>
      <w:r w:rsidRPr="001640CE">
        <w:rPr>
          <w:color w:val="FF0000"/>
          <w:szCs w:val="24"/>
        </w:rPr>
        <w:t>Uzas</w:t>
      </w:r>
      <w:r>
        <w:rPr>
          <w:color w:val="FF0000"/>
          <w:szCs w:val="24"/>
        </w:rPr>
        <w:t>adnienie przyjętych rozwiązań i synteza ustaleń,</w:t>
      </w:r>
      <w:r w:rsidRPr="00DA0A94">
        <w:rPr>
          <w:color w:val="FF0000"/>
          <w:szCs w:val="24"/>
        </w:rPr>
        <w:t xml:space="preserve"> </w:t>
      </w:r>
      <w:r>
        <w:rPr>
          <w:color w:val="FF0000"/>
          <w:szCs w:val="24"/>
        </w:rPr>
        <w:t>załącznik nr 5</w:t>
      </w:r>
    </w:p>
    <w:p w:rsidR="00BB1F32" w:rsidRPr="00F6182C" w:rsidRDefault="00F6182C" w:rsidP="00BB1F32">
      <w:pPr>
        <w:spacing w:line="360" w:lineRule="auto"/>
        <w:ind w:left="20"/>
        <w:jc w:val="both"/>
        <w:rPr>
          <w:color w:val="FF0000"/>
        </w:rPr>
      </w:pPr>
      <w:r>
        <w:rPr>
          <w:rFonts w:ascii="Times New Roman" w:hAnsi="Times New Roman" w:cs="Times New Roman"/>
          <w:color w:val="FF0000"/>
        </w:rPr>
        <w:t>R</w:t>
      </w:r>
      <w:r w:rsidRPr="001640CE">
        <w:rPr>
          <w:rFonts w:ascii="Times New Roman" w:hAnsi="Times New Roman" w:cs="Times New Roman"/>
          <w:color w:val="FF0000"/>
        </w:rPr>
        <w:t>ozstrzygnięcie Rady Gminy Joniec o sposobie rozpatrzenia uwag do projektu Zmiany Studium</w:t>
      </w:r>
      <w:r>
        <w:rPr>
          <w:rFonts w:ascii="Times New Roman" w:hAnsi="Times New Roman" w:cs="Times New Roman"/>
          <w:color w:val="FF0000"/>
        </w:rPr>
        <w:t>,</w:t>
      </w:r>
      <w:r w:rsidRPr="00DA0A94">
        <w:rPr>
          <w:color w:val="FF0000"/>
        </w:rPr>
        <w:t xml:space="preserve"> </w:t>
      </w:r>
      <w:r>
        <w:rPr>
          <w:color w:val="FF0000"/>
        </w:rPr>
        <w:t>załącznik nr 6.</w:t>
      </w:r>
    </w:p>
    <w:p w:rsidR="00BB1F32" w:rsidRDefault="00677C75" w:rsidP="00BB1F32">
      <w:pPr>
        <w:spacing w:line="360" w:lineRule="auto"/>
        <w:ind w:left="2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lastRenderedPageBreak/>
        <w:tab/>
        <w:t xml:space="preserve">Z uwagi na treść </w:t>
      </w:r>
      <w:r w:rsidR="00FF4371">
        <w:rPr>
          <w:rFonts w:ascii="Times New Roman" w:hAnsi="Times New Roman" w:cs="Times New Roman"/>
          <w:color w:val="FF0000"/>
        </w:rPr>
        <w:t>U</w:t>
      </w:r>
      <w:r>
        <w:rPr>
          <w:rFonts w:ascii="Times New Roman" w:hAnsi="Times New Roman" w:cs="Times New Roman"/>
          <w:color w:val="FF0000"/>
        </w:rPr>
        <w:t>chwały</w:t>
      </w:r>
      <w:r w:rsidR="00FF4371">
        <w:rPr>
          <w:rFonts w:ascii="Times New Roman" w:hAnsi="Times New Roman" w:cs="Times New Roman"/>
          <w:color w:val="FF0000"/>
        </w:rPr>
        <w:t xml:space="preserve"> Nr XXVIII/135/2017 Rady Gminy Joniec z dnia 12 kwietnia 2017 r.</w:t>
      </w:r>
      <w:r w:rsidR="00AD383E">
        <w:rPr>
          <w:rFonts w:ascii="Times New Roman" w:hAnsi="Times New Roman" w:cs="Times New Roman"/>
          <w:color w:val="FF0000"/>
        </w:rPr>
        <w:t xml:space="preserve"> </w:t>
      </w:r>
      <w:r w:rsidR="00FF4371">
        <w:rPr>
          <w:rFonts w:ascii="Times New Roman" w:hAnsi="Times New Roman" w:cs="Times New Roman"/>
          <w:color w:val="FF0000"/>
        </w:rPr>
        <w:t>d</w:t>
      </w:r>
      <w:r>
        <w:rPr>
          <w:rFonts w:ascii="Times New Roman" w:hAnsi="Times New Roman" w:cs="Times New Roman"/>
          <w:color w:val="FF0000"/>
        </w:rPr>
        <w:t>la terenów objętych Zmianą S</w:t>
      </w:r>
      <w:r w:rsidR="00BB1F32" w:rsidRPr="001640CE">
        <w:rPr>
          <w:rFonts w:ascii="Times New Roman" w:hAnsi="Times New Roman" w:cs="Times New Roman"/>
          <w:color w:val="FF0000"/>
        </w:rPr>
        <w:t>tudium nie zachodzi potrzeba określania następujących zagadn</w:t>
      </w:r>
      <w:r>
        <w:rPr>
          <w:rFonts w:ascii="Times New Roman" w:hAnsi="Times New Roman" w:cs="Times New Roman"/>
          <w:color w:val="FF0000"/>
        </w:rPr>
        <w:t>ień, ustalonych w art. 10 ust. 2</w:t>
      </w:r>
      <w:r w:rsidR="00BB1F32" w:rsidRPr="001640CE">
        <w:rPr>
          <w:rFonts w:ascii="Times New Roman" w:hAnsi="Times New Roman" w:cs="Times New Roman"/>
          <w:color w:val="FF0000"/>
        </w:rPr>
        <w:t xml:space="preserve"> ust</w:t>
      </w:r>
      <w:r w:rsidR="00BB1F32">
        <w:rPr>
          <w:rFonts w:ascii="Times New Roman" w:hAnsi="Times New Roman" w:cs="Times New Roman"/>
          <w:color w:val="FF0000"/>
        </w:rPr>
        <w:t>awy z dnia 27 marca 2003 roku o </w:t>
      </w:r>
      <w:r w:rsidR="00BB1F32" w:rsidRPr="001640CE">
        <w:rPr>
          <w:rFonts w:ascii="Times New Roman" w:hAnsi="Times New Roman" w:cs="Times New Roman"/>
          <w:color w:val="FF0000"/>
        </w:rPr>
        <w:t>planowaniu i zagospodarowaniu przestrzennym:</w:t>
      </w:r>
    </w:p>
    <w:p w:rsidR="00FF4371" w:rsidRDefault="00BB1F32" w:rsidP="00677C75">
      <w:pPr>
        <w:spacing w:line="360" w:lineRule="auto"/>
        <w:ind w:left="2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●</w:t>
      </w:r>
      <w:r>
        <w:rPr>
          <w:rFonts w:ascii="Times New Roman" w:hAnsi="Times New Roman" w:cs="Times New Roman"/>
          <w:color w:val="FF0000"/>
        </w:rPr>
        <w:tab/>
      </w:r>
      <w:r w:rsidR="00FF4371">
        <w:rPr>
          <w:rFonts w:ascii="Times New Roman" w:hAnsi="Times New Roman" w:cs="Times New Roman"/>
          <w:color w:val="FF0000"/>
        </w:rPr>
        <w:t>kierunki zmian w strukturze przestrzennej gminy o</w:t>
      </w:r>
      <w:r w:rsidR="00697DA1">
        <w:rPr>
          <w:rFonts w:ascii="Times New Roman" w:hAnsi="Times New Roman" w:cs="Times New Roman"/>
          <w:color w:val="FF0000"/>
        </w:rPr>
        <w:t xml:space="preserve">raz w przeznaczeniu terenów, </w:t>
      </w:r>
      <w:r w:rsidR="00697DA1">
        <w:rPr>
          <w:rFonts w:ascii="Times New Roman" w:hAnsi="Times New Roman" w:cs="Times New Roman"/>
          <w:color w:val="FF0000"/>
        </w:rPr>
        <w:tab/>
        <w:t>w </w:t>
      </w:r>
      <w:r w:rsidR="00FF4371">
        <w:rPr>
          <w:rFonts w:ascii="Times New Roman" w:hAnsi="Times New Roman" w:cs="Times New Roman"/>
          <w:color w:val="FF0000"/>
        </w:rPr>
        <w:t>tym wynikające z audytu krajobrazowego;</w:t>
      </w:r>
    </w:p>
    <w:p w:rsidR="00FF4371" w:rsidRDefault="00FF4371" w:rsidP="00677C75">
      <w:pPr>
        <w:spacing w:line="360" w:lineRule="auto"/>
        <w:ind w:left="2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●</w:t>
      </w:r>
      <w:r>
        <w:rPr>
          <w:rFonts w:ascii="Times New Roman" w:hAnsi="Times New Roman" w:cs="Times New Roman"/>
          <w:color w:val="FF0000"/>
        </w:rPr>
        <w:tab/>
      </w:r>
      <w:r w:rsidRPr="00D0213D">
        <w:rPr>
          <w:rFonts w:ascii="Times New Roman" w:hAnsi="Times New Roman" w:cs="Times New Roman"/>
          <w:color w:val="FF0000"/>
        </w:rPr>
        <w:t xml:space="preserve">kierunki i wskaźniki dotyczące zagospodarowania oraz użytkowania </w:t>
      </w:r>
      <w:r w:rsidR="003C7A49" w:rsidRPr="00D0213D">
        <w:rPr>
          <w:rFonts w:ascii="Times New Roman" w:hAnsi="Times New Roman" w:cs="Times New Roman"/>
          <w:color w:val="FF0000"/>
        </w:rPr>
        <w:t xml:space="preserve">terenów, </w:t>
      </w:r>
      <w:r w:rsidR="00D0213D">
        <w:rPr>
          <w:rFonts w:ascii="Times New Roman" w:hAnsi="Times New Roman" w:cs="Times New Roman"/>
          <w:color w:val="FF0000"/>
        </w:rPr>
        <w:tab/>
      </w:r>
      <w:r w:rsidR="00E92E37" w:rsidRPr="00D0213D">
        <w:rPr>
          <w:rFonts w:ascii="Times New Roman" w:hAnsi="Times New Roman" w:cs="Times New Roman"/>
          <w:color w:val="FF0000"/>
        </w:rPr>
        <w:t>w </w:t>
      </w:r>
      <w:r w:rsidRPr="00D0213D">
        <w:rPr>
          <w:rFonts w:ascii="Times New Roman" w:hAnsi="Times New Roman" w:cs="Times New Roman"/>
          <w:color w:val="FF0000"/>
        </w:rPr>
        <w:t>tym tereny przeznaczone</w:t>
      </w:r>
      <w:r>
        <w:rPr>
          <w:rFonts w:ascii="Times New Roman" w:hAnsi="Times New Roman" w:cs="Times New Roman"/>
          <w:color w:val="FF0000"/>
        </w:rPr>
        <w:t xml:space="preserve"> pod zabudowę oraz wyłączone z zabudowy</w:t>
      </w:r>
      <w:r w:rsidR="00E92E37">
        <w:rPr>
          <w:rFonts w:ascii="Times New Roman" w:hAnsi="Times New Roman" w:cs="Times New Roman"/>
          <w:color w:val="FF0000"/>
        </w:rPr>
        <w:t>;</w:t>
      </w:r>
    </w:p>
    <w:p w:rsidR="00E92E37" w:rsidRDefault="00E92E37" w:rsidP="00677C75">
      <w:pPr>
        <w:spacing w:line="360" w:lineRule="auto"/>
        <w:ind w:left="2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●</w:t>
      </w:r>
      <w:r>
        <w:rPr>
          <w:rFonts w:ascii="Times New Roman" w:hAnsi="Times New Roman" w:cs="Times New Roman"/>
          <w:color w:val="FF0000"/>
        </w:rPr>
        <w:tab/>
        <w:t xml:space="preserve">obszary oraz zasady ochrony środowiska i jego zasobów, ochrony przyrody, </w:t>
      </w:r>
      <w:r>
        <w:rPr>
          <w:rFonts w:ascii="Times New Roman" w:hAnsi="Times New Roman" w:cs="Times New Roman"/>
          <w:color w:val="FF0000"/>
        </w:rPr>
        <w:tab/>
        <w:t>krajobrazu, w tym krajobrazu kulturowego i uzdrowisk;</w:t>
      </w:r>
    </w:p>
    <w:p w:rsidR="00A016C7" w:rsidRDefault="00E92E37" w:rsidP="00E92E37">
      <w:pPr>
        <w:spacing w:line="360" w:lineRule="auto"/>
        <w:ind w:left="2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●</w:t>
      </w:r>
      <w:r>
        <w:rPr>
          <w:rFonts w:ascii="Times New Roman" w:hAnsi="Times New Roman" w:cs="Times New Roman"/>
          <w:color w:val="FF0000"/>
        </w:rPr>
        <w:tab/>
      </w:r>
      <w:r w:rsidR="00A016C7">
        <w:rPr>
          <w:rFonts w:ascii="Times New Roman" w:hAnsi="Times New Roman" w:cs="Times New Roman"/>
          <w:color w:val="FF0000"/>
        </w:rPr>
        <w:t>obszary oraz zasady ochrony dziedzictwa k</w:t>
      </w:r>
      <w:r>
        <w:rPr>
          <w:rFonts w:ascii="Times New Roman" w:hAnsi="Times New Roman" w:cs="Times New Roman"/>
          <w:color w:val="FF0000"/>
        </w:rPr>
        <w:t xml:space="preserve">ulturowego i zabytków oraz dóbr </w:t>
      </w:r>
      <w:r>
        <w:rPr>
          <w:rFonts w:ascii="Times New Roman" w:hAnsi="Times New Roman" w:cs="Times New Roman"/>
          <w:color w:val="FF0000"/>
        </w:rPr>
        <w:tab/>
        <w:t>kultury współczesnej;</w:t>
      </w:r>
    </w:p>
    <w:p w:rsidR="00E92E37" w:rsidRDefault="00E92E37" w:rsidP="00E92E37">
      <w:pPr>
        <w:spacing w:line="360" w:lineRule="auto"/>
        <w:ind w:left="2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●</w:t>
      </w:r>
      <w:r>
        <w:rPr>
          <w:rFonts w:ascii="Times New Roman" w:hAnsi="Times New Roman" w:cs="Times New Roman"/>
          <w:color w:val="FF0000"/>
        </w:rPr>
        <w:tab/>
        <w:t>kierunki rozwoju systemów komunikacji i infrastruktury technicznej;</w:t>
      </w:r>
    </w:p>
    <w:p w:rsidR="00A016C7" w:rsidRDefault="00E92E37" w:rsidP="00E92E37">
      <w:pPr>
        <w:spacing w:line="360" w:lineRule="auto"/>
        <w:ind w:left="2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●</w:t>
      </w:r>
      <w:r>
        <w:rPr>
          <w:rFonts w:ascii="Times New Roman" w:hAnsi="Times New Roman" w:cs="Times New Roman"/>
          <w:color w:val="FF0000"/>
        </w:rPr>
        <w:tab/>
      </w:r>
      <w:r w:rsidR="00A016C7">
        <w:rPr>
          <w:rFonts w:ascii="Times New Roman" w:hAnsi="Times New Roman" w:cs="Times New Roman"/>
          <w:color w:val="FF0000"/>
        </w:rPr>
        <w:t>obszary, na których rozmieszczone będ</w:t>
      </w:r>
      <w:r w:rsidR="00540A7D">
        <w:rPr>
          <w:rFonts w:ascii="Times New Roman" w:hAnsi="Times New Roman" w:cs="Times New Roman"/>
          <w:color w:val="FF0000"/>
        </w:rPr>
        <w:t xml:space="preserve">ą inwestycje celu publicznego </w:t>
      </w:r>
      <w:r>
        <w:rPr>
          <w:rFonts w:ascii="Times New Roman" w:hAnsi="Times New Roman" w:cs="Times New Roman"/>
          <w:color w:val="FF0000"/>
        </w:rPr>
        <w:t xml:space="preserve">o znaczeniu </w:t>
      </w:r>
      <w:r w:rsidR="00D0213D"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  <w:color w:val="FF0000"/>
        </w:rPr>
        <w:t>lokalnym;</w:t>
      </w:r>
    </w:p>
    <w:p w:rsidR="00A016C7" w:rsidRDefault="00E92E37" w:rsidP="00E92E37">
      <w:pPr>
        <w:spacing w:line="360" w:lineRule="auto"/>
        <w:ind w:left="2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●</w:t>
      </w:r>
      <w:r>
        <w:rPr>
          <w:rFonts w:ascii="Times New Roman" w:hAnsi="Times New Roman" w:cs="Times New Roman"/>
          <w:color w:val="FF0000"/>
        </w:rPr>
        <w:tab/>
      </w:r>
      <w:r w:rsidR="00A016C7">
        <w:rPr>
          <w:rFonts w:ascii="Times New Roman" w:hAnsi="Times New Roman" w:cs="Times New Roman"/>
          <w:color w:val="FF0000"/>
        </w:rPr>
        <w:t xml:space="preserve">obszary, na których rozmieszczone będą inwestycje o znaczeniu ponadlokalnym, </w:t>
      </w:r>
      <w:r w:rsidR="00D0213D">
        <w:rPr>
          <w:rFonts w:ascii="Times New Roman" w:hAnsi="Times New Roman" w:cs="Times New Roman"/>
          <w:color w:val="FF0000"/>
        </w:rPr>
        <w:tab/>
      </w:r>
      <w:r w:rsidR="00A016C7">
        <w:rPr>
          <w:rFonts w:ascii="Times New Roman" w:hAnsi="Times New Roman" w:cs="Times New Roman"/>
          <w:color w:val="FF0000"/>
        </w:rPr>
        <w:t>zgodnie z ustaleniami planu zagospodarowan</w:t>
      </w:r>
      <w:r w:rsidR="0026101C">
        <w:rPr>
          <w:rFonts w:ascii="Times New Roman" w:hAnsi="Times New Roman" w:cs="Times New Roman"/>
          <w:color w:val="FF0000"/>
        </w:rPr>
        <w:t xml:space="preserve">ia przestrzennego województwa </w:t>
      </w:r>
      <w:r w:rsidR="00D0213D">
        <w:rPr>
          <w:rFonts w:ascii="Times New Roman" w:hAnsi="Times New Roman" w:cs="Times New Roman"/>
          <w:color w:val="FF0000"/>
        </w:rPr>
        <w:tab/>
      </w:r>
      <w:r w:rsidR="0026101C">
        <w:rPr>
          <w:rFonts w:ascii="Times New Roman" w:hAnsi="Times New Roman" w:cs="Times New Roman"/>
          <w:color w:val="FF0000"/>
        </w:rPr>
        <w:t>i </w:t>
      </w:r>
      <w:r w:rsidR="00A016C7">
        <w:rPr>
          <w:rFonts w:ascii="Times New Roman" w:hAnsi="Times New Roman" w:cs="Times New Roman"/>
          <w:color w:val="FF0000"/>
        </w:rPr>
        <w:t>ustaleniami, o których mowa w art. 48 ust. 1;</w:t>
      </w:r>
    </w:p>
    <w:p w:rsidR="0026101C" w:rsidRDefault="00E92E37" w:rsidP="00E92E37">
      <w:pPr>
        <w:spacing w:line="360" w:lineRule="auto"/>
        <w:ind w:left="2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●</w:t>
      </w:r>
      <w:r>
        <w:rPr>
          <w:rFonts w:ascii="Times New Roman" w:hAnsi="Times New Roman" w:cs="Times New Roman"/>
          <w:color w:val="FF0000"/>
        </w:rPr>
        <w:tab/>
      </w:r>
      <w:r w:rsidR="00A016C7">
        <w:rPr>
          <w:rFonts w:ascii="Times New Roman" w:hAnsi="Times New Roman" w:cs="Times New Roman"/>
          <w:color w:val="FF0000"/>
        </w:rPr>
        <w:t xml:space="preserve">obszary, dla których obowiązkowe jest sporządzenie miejscowego planu </w:t>
      </w:r>
      <w:r>
        <w:rPr>
          <w:rFonts w:ascii="Times New Roman" w:hAnsi="Times New Roman" w:cs="Times New Roman"/>
          <w:color w:val="FF0000"/>
        </w:rPr>
        <w:tab/>
      </w:r>
      <w:r w:rsidR="00A016C7">
        <w:rPr>
          <w:rFonts w:ascii="Times New Roman" w:hAnsi="Times New Roman" w:cs="Times New Roman"/>
          <w:color w:val="FF0000"/>
        </w:rPr>
        <w:t>zagospodarowania przestrzennego</w:t>
      </w:r>
      <w:r w:rsidR="00ED6F68">
        <w:rPr>
          <w:rFonts w:ascii="Times New Roman" w:hAnsi="Times New Roman" w:cs="Times New Roman"/>
          <w:color w:val="FF0000"/>
        </w:rPr>
        <w:t xml:space="preserve"> na podstawie przepisów odrębnych, w tym </w:t>
      </w:r>
      <w:r>
        <w:rPr>
          <w:rFonts w:ascii="Times New Roman" w:hAnsi="Times New Roman" w:cs="Times New Roman"/>
          <w:color w:val="FF0000"/>
        </w:rPr>
        <w:tab/>
      </w:r>
      <w:r w:rsidR="00ED6F68">
        <w:rPr>
          <w:rFonts w:ascii="Times New Roman" w:hAnsi="Times New Roman" w:cs="Times New Roman"/>
          <w:color w:val="FF0000"/>
        </w:rPr>
        <w:t xml:space="preserve">obszary wymagające przeprowadzenia </w:t>
      </w:r>
      <w:r w:rsidR="0071522C">
        <w:rPr>
          <w:rFonts w:ascii="Times New Roman" w:hAnsi="Times New Roman" w:cs="Times New Roman"/>
          <w:color w:val="FF0000"/>
        </w:rPr>
        <w:t xml:space="preserve">scaleń i podziału nieruchomości, a także </w:t>
      </w:r>
      <w:r w:rsidR="0071522C">
        <w:rPr>
          <w:rFonts w:ascii="Times New Roman" w:hAnsi="Times New Roman" w:cs="Times New Roman"/>
          <w:color w:val="FF0000"/>
        </w:rPr>
        <w:tab/>
        <w:t>obszary przestrzeni publicznej:</w:t>
      </w:r>
    </w:p>
    <w:p w:rsidR="0071522C" w:rsidRDefault="0071522C" w:rsidP="00E92E37">
      <w:pPr>
        <w:spacing w:line="360" w:lineRule="auto"/>
        <w:ind w:left="2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●</w:t>
      </w:r>
      <w:r>
        <w:rPr>
          <w:rFonts w:ascii="Times New Roman" w:hAnsi="Times New Roman" w:cs="Times New Roman"/>
          <w:color w:val="FF0000"/>
        </w:rPr>
        <w:tab/>
        <w:t xml:space="preserve">obszary, dla których gmina zamierza sporządzić miejscowe plany </w:t>
      </w:r>
      <w:r>
        <w:rPr>
          <w:rFonts w:ascii="Times New Roman" w:hAnsi="Times New Roman" w:cs="Times New Roman"/>
          <w:color w:val="FF0000"/>
        </w:rPr>
        <w:tab/>
        <w:t xml:space="preserve">zagospodarowania </w:t>
      </w:r>
      <w:r w:rsidR="00D0213D"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  <w:color w:val="FF0000"/>
        </w:rPr>
        <w:t>przestrzennego, w tym wyma</w:t>
      </w:r>
      <w:r w:rsidR="00540A7D">
        <w:rPr>
          <w:rFonts w:ascii="Times New Roman" w:hAnsi="Times New Roman" w:cs="Times New Roman"/>
          <w:color w:val="FF0000"/>
        </w:rPr>
        <w:t xml:space="preserve">gające zmiany przeznaczenia na </w:t>
      </w:r>
      <w:r w:rsidR="00D54B91">
        <w:rPr>
          <w:rFonts w:ascii="Times New Roman" w:hAnsi="Times New Roman" w:cs="Times New Roman"/>
          <w:color w:val="FF0000"/>
        </w:rPr>
        <w:t xml:space="preserve">cele nierolnicze </w:t>
      </w:r>
      <w:r w:rsidR="00D54B91">
        <w:rPr>
          <w:rFonts w:ascii="Times New Roman" w:hAnsi="Times New Roman" w:cs="Times New Roman"/>
          <w:color w:val="FF0000"/>
        </w:rPr>
        <w:tab/>
        <w:t>i </w:t>
      </w:r>
      <w:r>
        <w:rPr>
          <w:rFonts w:ascii="Times New Roman" w:hAnsi="Times New Roman" w:cs="Times New Roman"/>
          <w:color w:val="FF0000"/>
        </w:rPr>
        <w:t>nieleśne;</w:t>
      </w:r>
    </w:p>
    <w:p w:rsidR="0071522C" w:rsidRDefault="0071522C" w:rsidP="00E92E37">
      <w:pPr>
        <w:spacing w:line="360" w:lineRule="auto"/>
        <w:ind w:left="2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●</w:t>
      </w:r>
      <w:r>
        <w:rPr>
          <w:rFonts w:ascii="Times New Roman" w:hAnsi="Times New Roman" w:cs="Times New Roman"/>
          <w:color w:val="FF0000"/>
        </w:rPr>
        <w:tab/>
        <w:t>kierunki i zasady kształtowania rolniczej i leśnej przestrzeni produkcyjnej;</w:t>
      </w:r>
    </w:p>
    <w:p w:rsidR="0071522C" w:rsidRDefault="0071522C" w:rsidP="0071522C">
      <w:pPr>
        <w:spacing w:line="360" w:lineRule="auto"/>
        <w:ind w:left="2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●</w:t>
      </w:r>
      <w:r>
        <w:rPr>
          <w:rFonts w:ascii="Times New Roman" w:hAnsi="Times New Roman" w:cs="Times New Roman"/>
          <w:color w:val="FF0000"/>
        </w:rPr>
        <w:tab/>
        <w:t xml:space="preserve">obszary szczególnego zagrożenia powodzią oraz obszary osuwania się mas </w:t>
      </w:r>
      <w:r>
        <w:rPr>
          <w:rFonts w:ascii="Times New Roman" w:hAnsi="Times New Roman" w:cs="Times New Roman"/>
          <w:color w:val="FF0000"/>
        </w:rPr>
        <w:tab/>
        <w:t>ziemnych;</w:t>
      </w:r>
    </w:p>
    <w:p w:rsidR="00ED6F68" w:rsidRDefault="0071522C" w:rsidP="0071522C">
      <w:pPr>
        <w:spacing w:line="360" w:lineRule="auto"/>
        <w:ind w:left="2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●</w:t>
      </w:r>
      <w:r>
        <w:rPr>
          <w:rFonts w:ascii="Times New Roman" w:hAnsi="Times New Roman" w:cs="Times New Roman"/>
          <w:color w:val="FF0000"/>
        </w:rPr>
        <w:tab/>
      </w:r>
      <w:r w:rsidR="00ED6F68">
        <w:rPr>
          <w:rFonts w:ascii="Times New Roman" w:hAnsi="Times New Roman" w:cs="Times New Roman"/>
          <w:color w:val="FF0000"/>
        </w:rPr>
        <w:t xml:space="preserve">obiekty lub obszary, dla których wyznacza się </w:t>
      </w:r>
      <w:r>
        <w:rPr>
          <w:rFonts w:ascii="Times New Roman" w:hAnsi="Times New Roman" w:cs="Times New Roman"/>
          <w:color w:val="FF0000"/>
        </w:rPr>
        <w:t>w złożu kopaliny filar ochronny;</w:t>
      </w:r>
    </w:p>
    <w:p w:rsidR="006865A5" w:rsidRDefault="0071522C" w:rsidP="006865A5">
      <w:pPr>
        <w:spacing w:line="360" w:lineRule="auto"/>
        <w:ind w:left="20"/>
        <w:jc w:val="both"/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</w:rPr>
        <w:t>●</w:t>
      </w:r>
      <w:r>
        <w:rPr>
          <w:rFonts w:ascii="Times New Roman" w:hAnsi="Times New Roman" w:cs="Times New Roman"/>
          <w:color w:val="FF0000"/>
        </w:rPr>
        <w:tab/>
      </w:r>
      <w:r w:rsidR="00ED6F68" w:rsidRPr="00ED6F68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 xml:space="preserve">obszary pomników zagłady i ich stref ochronnych oraz obowiązujące na </w:t>
      </w:r>
      <w:r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ab/>
      </w:r>
      <w:r w:rsidR="00ED6F68" w:rsidRPr="00ED6F68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nich ograniczenia prowadzenia dział</w:t>
      </w:r>
      <w:r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 xml:space="preserve">alności gospodarczej, zgodnie </w:t>
      </w:r>
      <w:r w:rsidR="000D339B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ab/>
      </w:r>
      <w:r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z </w:t>
      </w:r>
      <w:r w:rsidR="00ED6F68" w:rsidRPr="00ED6F68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 xml:space="preserve">przepisami ustawy z dnia 7 maja 1999r. o ochronie byłych </w:t>
      </w:r>
      <w:r w:rsidR="000D339B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ab/>
      </w:r>
      <w:r w:rsidR="00ED6F68" w:rsidRPr="00ED6F68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 xml:space="preserve">hitlerowskich </w:t>
      </w:r>
      <w:r w:rsidR="00D0213D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ab/>
      </w:r>
      <w:r w:rsidR="00ED6F68" w:rsidRPr="00ED6F68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ob</w:t>
      </w:r>
      <w:r w:rsidR="00F9375B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ozów zagłady (</w:t>
      </w:r>
      <w:proofErr w:type="spellStart"/>
      <w:r w:rsidR="00F9375B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D</w:t>
      </w:r>
      <w:r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z.U</w:t>
      </w:r>
      <w:proofErr w:type="spellEnd"/>
      <w:r w:rsidR="00BE4F53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. nr 41, poz. 412 z póz</w:t>
      </w:r>
      <w:r w:rsidR="000D339B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. zm.)</w:t>
      </w:r>
      <w:r w:rsidR="00ED6F68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;</w:t>
      </w:r>
    </w:p>
    <w:p w:rsidR="00ED6F68" w:rsidRDefault="006865A5" w:rsidP="006865A5">
      <w:pPr>
        <w:spacing w:line="360" w:lineRule="auto"/>
        <w:ind w:left="20"/>
        <w:jc w:val="both"/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</w:pPr>
      <w:r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●</w:t>
      </w:r>
      <w:r>
        <w:rPr>
          <w:rStyle w:val="Teksttreci8"/>
          <w:rFonts w:ascii="Times New Roman" w:hAnsi="Times New Roman" w:cs="Times New Roman"/>
          <w:b w:val="0"/>
          <w:bCs w:val="0"/>
          <w:color w:val="FF0000"/>
          <w:spacing w:val="0"/>
          <w:sz w:val="24"/>
          <w:szCs w:val="24"/>
        </w:rPr>
        <w:tab/>
      </w:r>
      <w:r w:rsidR="00ED6F68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obszary wymagające przekształceń, reh</w:t>
      </w:r>
      <w:r w:rsidR="00D274A8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 xml:space="preserve">abilitacji, rekultywacji lub </w:t>
      </w:r>
      <w:r w:rsidR="00231388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lastRenderedPageBreak/>
        <w:tab/>
      </w:r>
      <w:proofErr w:type="spellStart"/>
      <w:r w:rsidR="00231388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re</w:t>
      </w:r>
      <w:r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mediacji</w:t>
      </w:r>
      <w:proofErr w:type="spellEnd"/>
      <w:r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;</w:t>
      </w:r>
    </w:p>
    <w:p w:rsidR="00ED6F68" w:rsidRDefault="006865A5" w:rsidP="006865A5">
      <w:pPr>
        <w:spacing w:line="360" w:lineRule="auto"/>
        <w:ind w:left="20"/>
        <w:jc w:val="both"/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</w:pPr>
      <w:r>
        <w:rPr>
          <w:rStyle w:val="Teksttreci8"/>
          <w:rFonts w:ascii="Times New Roman" w:hAnsi="Times New Roman" w:cs="Times New Roman"/>
          <w:b w:val="0"/>
          <w:bCs w:val="0"/>
          <w:color w:val="FF0000"/>
          <w:spacing w:val="0"/>
          <w:sz w:val="24"/>
          <w:szCs w:val="24"/>
        </w:rPr>
        <w:t>●</w:t>
      </w:r>
      <w:r>
        <w:rPr>
          <w:rStyle w:val="Teksttreci8"/>
          <w:rFonts w:ascii="Times New Roman" w:hAnsi="Times New Roman" w:cs="Times New Roman"/>
          <w:b w:val="0"/>
          <w:bCs w:val="0"/>
          <w:color w:val="FF0000"/>
          <w:spacing w:val="0"/>
          <w:sz w:val="24"/>
          <w:szCs w:val="24"/>
        </w:rPr>
        <w:tab/>
      </w:r>
      <w:r w:rsidR="00ED6F68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obszary zdegradowane</w:t>
      </w:r>
      <w:r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;</w:t>
      </w:r>
    </w:p>
    <w:p w:rsidR="00ED6F68" w:rsidRDefault="006865A5" w:rsidP="006865A5">
      <w:pPr>
        <w:spacing w:line="360" w:lineRule="auto"/>
        <w:ind w:left="20"/>
        <w:jc w:val="both"/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</w:pPr>
      <w:r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●</w:t>
      </w:r>
      <w:r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ab/>
      </w:r>
      <w:r w:rsidR="00ED6F68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granice terenów zamkniętych i ich stref ochronnych;</w:t>
      </w:r>
    </w:p>
    <w:p w:rsidR="00ED6F68" w:rsidRDefault="006865A5" w:rsidP="006865A5">
      <w:pPr>
        <w:spacing w:line="360" w:lineRule="auto"/>
        <w:ind w:left="20"/>
        <w:jc w:val="both"/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</w:pPr>
      <w:r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●</w:t>
      </w:r>
      <w:r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ab/>
      </w:r>
      <w:r w:rsidR="00ED6F68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 xml:space="preserve">obszary funkcjonalne o znaczeniu lokalnym, w zależności od </w:t>
      </w:r>
      <w:r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ab/>
      </w:r>
      <w:r w:rsidR="00ED6F68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 xml:space="preserve">uwarunkowań </w:t>
      </w:r>
      <w:r w:rsidR="00D0213D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ab/>
      </w:r>
      <w:r w:rsidR="00ED6F68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 xml:space="preserve">i potrzeb zagospodarowania występujących </w:t>
      </w:r>
      <w:r w:rsidR="00367E30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w gminie;</w:t>
      </w:r>
    </w:p>
    <w:p w:rsidR="00367E30" w:rsidRDefault="006865A5" w:rsidP="006865A5">
      <w:pPr>
        <w:spacing w:line="360" w:lineRule="auto"/>
        <w:ind w:left="20"/>
        <w:jc w:val="both"/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</w:pPr>
      <w:r>
        <w:rPr>
          <w:rStyle w:val="Teksttreci8"/>
          <w:rFonts w:ascii="Times New Roman" w:hAnsi="Times New Roman" w:cs="Times New Roman"/>
          <w:b w:val="0"/>
          <w:bCs w:val="0"/>
          <w:color w:val="FF0000"/>
          <w:spacing w:val="0"/>
          <w:sz w:val="24"/>
          <w:szCs w:val="24"/>
        </w:rPr>
        <w:t>●</w:t>
      </w:r>
      <w:r>
        <w:rPr>
          <w:rStyle w:val="Teksttreci8"/>
          <w:rFonts w:ascii="Times New Roman" w:hAnsi="Times New Roman" w:cs="Times New Roman"/>
          <w:b w:val="0"/>
          <w:bCs w:val="0"/>
          <w:color w:val="FF0000"/>
          <w:spacing w:val="0"/>
          <w:sz w:val="24"/>
          <w:szCs w:val="24"/>
        </w:rPr>
        <w:tab/>
      </w:r>
      <w:r w:rsidR="00367E30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obszary, na których rozmieszczone będą ur</w:t>
      </w:r>
      <w:r w:rsidR="00F91229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 xml:space="preserve">ządzenia wytwarzające energię </w:t>
      </w:r>
      <w:r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ab/>
      </w:r>
      <w:r w:rsidR="00F91229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z </w:t>
      </w:r>
      <w:r w:rsidR="00367E30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 xml:space="preserve">odnawialnych źródeł energii o mocy przekraczającej 100 </w:t>
      </w:r>
      <w:proofErr w:type="spellStart"/>
      <w:r w:rsidR="00367E30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kV</w:t>
      </w:r>
      <w:proofErr w:type="spellEnd"/>
      <w:r w:rsidR="00367E30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 xml:space="preserve">, a także ich </w:t>
      </w:r>
      <w:r w:rsidR="00D0213D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ab/>
      </w:r>
      <w:r w:rsidR="00367E30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str</w:t>
      </w:r>
      <w:r w:rsidR="00145877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e</w:t>
      </w:r>
      <w:r w:rsidR="00367E30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fy ochronne;</w:t>
      </w:r>
    </w:p>
    <w:p w:rsidR="00ED6F68" w:rsidRPr="007159E0" w:rsidRDefault="006865A5" w:rsidP="00343201">
      <w:pPr>
        <w:spacing w:line="360" w:lineRule="auto"/>
        <w:ind w:left="20"/>
        <w:jc w:val="both"/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</w:pPr>
      <w:r>
        <w:rPr>
          <w:rStyle w:val="Teksttreci8"/>
          <w:rFonts w:ascii="Times New Roman" w:hAnsi="Times New Roman" w:cs="Times New Roman"/>
          <w:b w:val="0"/>
          <w:bCs w:val="0"/>
          <w:color w:val="FF0000"/>
          <w:spacing w:val="0"/>
          <w:sz w:val="24"/>
          <w:szCs w:val="24"/>
        </w:rPr>
        <w:t>●</w:t>
      </w:r>
      <w:r w:rsidRPr="007159E0">
        <w:rPr>
          <w:rStyle w:val="Teksttreci8"/>
          <w:rFonts w:ascii="Times New Roman" w:hAnsi="Times New Roman" w:cs="Times New Roman"/>
          <w:b w:val="0"/>
          <w:bCs w:val="0"/>
          <w:color w:val="FF0000"/>
          <w:spacing w:val="0"/>
          <w:sz w:val="24"/>
          <w:szCs w:val="24"/>
        </w:rPr>
        <w:tab/>
      </w:r>
      <w:r w:rsidR="00367E30" w:rsidRPr="007159E0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obszary, na których przewiduje się lo</w:t>
      </w:r>
      <w:r w:rsidR="00F500D5" w:rsidRPr="007159E0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 xml:space="preserve">kalizację obiektów handlowych </w:t>
      </w:r>
      <w:r w:rsidRPr="007159E0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ab/>
      </w:r>
      <w:r w:rsidR="00F500D5" w:rsidRPr="007159E0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o </w:t>
      </w:r>
      <w:r w:rsidR="00367E30" w:rsidRPr="007159E0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powierzchni sprzedaży powyżej 2000 m</w:t>
      </w:r>
      <w:r w:rsidR="00367E30" w:rsidRPr="007159E0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  <w:vertAlign w:val="superscript"/>
        </w:rPr>
        <w:t>2</w:t>
      </w:r>
      <w:r w:rsidR="00367E30" w:rsidRPr="007159E0">
        <w:rPr>
          <w:rStyle w:val="Teksttreci8"/>
          <w:rFonts w:ascii="Times New Roman" w:hAnsi="Times New Roman" w:cs="Times New Roman"/>
          <w:b w:val="0"/>
          <w:color w:val="FF0000"/>
          <w:sz w:val="24"/>
          <w:szCs w:val="24"/>
        </w:rPr>
        <w:t>.</w:t>
      </w:r>
    </w:p>
    <w:p w:rsidR="00D01597" w:rsidRDefault="00704475" w:rsidP="00F275DA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  <w:r w:rsidRPr="007159E0">
        <w:rPr>
          <w:rFonts w:ascii="Times New Roman" w:hAnsi="Times New Roman" w:cs="Times New Roman"/>
          <w:color w:val="FF0000"/>
        </w:rPr>
        <w:t xml:space="preserve">Zgodnie z art. 10 ust. 1 </w:t>
      </w:r>
      <w:proofErr w:type="spellStart"/>
      <w:r w:rsidRPr="007159E0">
        <w:rPr>
          <w:rFonts w:ascii="Times New Roman" w:hAnsi="Times New Roman" w:cs="Times New Roman"/>
          <w:color w:val="FF0000"/>
        </w:rPr>
        <w:t>pkt</w:t>
      </w:r>
      <w:proofErr w:type="spellEnd"/>
      <w:r w:rsidRPr="007159E0">
        <w:rPr>
          <w:rFonts w:ascii="Times New Roman" w:hAnsi="Times New Roman" w:cs="Times New Roman"/>
          <w:color w:val="FF0000"/>
        </w:rPr>
        <w:t xml:space="preserve"> 7 ustawy z dnia 27 marca 2003 r. o planowaniu i zagospodarowaniu przestrzennym wykonana została analiza </w:t>
      </w:r>
      <w:r w:rsidR="00D0213D" w:rsidRPr="007159E0">
        <w:rPr>
          <w:rFonts w:ascii="Times New Roman" w:hAnsi="Times New Roman" w:cs="Times New Roman"/>
          <w:color w:val="FF0000"/>
        </w:rPr>
        <w:t>ekonomiczna</w:t>
      </w:r>
      <w:r w:rsidR="00AD383E">
        <w:rPr>
          <w:rFonts w:ascii="Times New Roman" w:hAnsi="Times New Roman" w:cs="Times New Roman"/>
          <w:color w:val="FF0000"/>
        </w:rPr>
        <w:t>,</w:t>
      </w:r>
      <w:r w:rsidR="00D0213D" w:rsidRPr="007159E0">
        <w:rPr>
          <w:rFonts w:ascii="Times New Roman" w:hAnsi="Times New Roman" w:cs="Times New Roman"/>
          <w:color w:val="FF0000"/>
        </w:rPr>
        <w:t xml:space="preserve"> środowiskowa</w:t>
      </w:r>
      <w:r w:rsidR="00F06302" w:rsidRPr="007159E0">
        <w:rPr>
          <w:rFonts w:ascii="Times New Roman" w:hAnsi="Times New Roman" w:cs="Times New Roman"/>
          <w:color w:val="FF0000"/>
        </w:rPr>
        <w:t xml:space="preserve">, społeczna, prognoza demograficzna oraz bilans terenów przeznaczonych pod zabudowę dla obszarów o w pełni wykształconej zwartej strukturze przestrzennej. </w:t>
      </w:r>
      <w:r w:rsidR="00F275DA" w:rsidRPr="007159E0">
        <w:rPr>
          <w:rFonts w:ascii="Times New Roman" w:hAnsi="Times New Roman" w:cs="Times New Roman"/>
          <w:color w:val="FF0000"/>
        </w:rPr>
        <w:t>Wymienione analizy zakończone zostały wnioskami, na podstawie który</w:t>
      </w:r>
      <w:r w:rsidR="00F06302" w:rsidRPr="007159E0">
        <w:rPr>
          <w:rFonts w:ascii="Times New Roman" w:hAnsi="Times New Roman" w:cs="Times New Roman"/>
          <w:color w:val="FF0000"/>
        </w:rPr>
        <w:t>ch zweryfikowano analizę SWOT i </w:t>
      </w:r>
      <w:r w:rsidR="00B456E1" w:rsidRPr="007159E0">
        <w:rPr>
          <w:rFonts w:ascii="Times New Roman" w:hAnsi="Times New Roman" w:cs="Times New Roman"/>
          <w:color w:val="FF0000"/>
        </w:rPr>
        <w:t>problemy rozwoju Gminy Jonie</w:t>
      </w:r>
      <w:r w:rsidR="00F607F7">
        <w:rPr>
          <w:rFonts w:ascii="Times New Roman" w:hAnsi="Times New Roman" w:cs="Times New Roman"/>
          <w:color w:val="FF0000"/>
        </w:rPr>
        <w:t>c oraz poprawiono pomyłki</w:t>
      </w:r>
      <w:r w:rsidR="00B456E1" w:rsidRPr="007159E0">
        <w:rPr>
          <w:rFonts w:ascii="Times New Roman" w:hAnsi="Times New Roman" w:cs="Times New Roman"/>
          <w:color w:val="FF0000"/>
        </w:rPr>
        <w:t xml:space="preserve"> oczywiste.</w:t>
      </w:r>
    </w:p>
    <w:p w:rsidR="003C7A49" w:rsidRPr="007159E0" w:rsidRDefault="00D37880" w:rsidP="00F275DA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Ponadto opracowana została część III</w:t>
      </w:r>
      <w:r w:rsidR="002710F1">
        <w:rPr>
          <w:rFonts w:ascii="Times New Roman" w:hAnsi="Times New Roman" w:cs="Times New Roman"/>
          <w:color w:val="FF0000"/>
        </w:rPr>
        <w:t xml:space="preserve"> -</w:t>
      </w:r>
      <w:r>
        <w:rPr>
          <w:rFonts w:ascii="Times New Roman" w:hAnsi="Times New Roman" w:cs="Times New Roman"/>
          <w:color w:val="FF0000"/>
        </w:rPr>
        <w:t xml:space="preserve"> Uzasadnienie i synteza </w:t>
      </w:r>
      <w:r w:rsidR="00D01597">
        <w:rPr>
          <w:rFonts w:ascii="Times New Roman" w:hAnsi="Times New Roman" w:cs="Times New Roman"/>
          <w:color w:val="FF0000"/>
        </w:rPr>
        <w:t>ustaleń Zmiany Stu</w:t>
      </w:r>
      <w:r w:rsidR="002710F1">
        <w:rPr>
          <w:rFonts w:ascii="Times New Roman" w:hAnsi="Times New Roman" w:cs="Times New Roman"/>
          <w:color w:val="FF0000"/>
        </w:rPr>
        <w:t>dium, której G</w:t>
      </w:r>
      <w:r w:rsidR="00D01597">
        <w:rPr>
          <w:rFonts w:ascii="Times New Roman" w:hAnsi="Times New Roman" w:cs="Times New Roman"/>
          <w:color w:val="FF0000"/>
        </w:rPr>
        <w:t>mina Joniec nie posiadała.</w:t>
      </w:r>
    </w:p>
    <w:p w:rsidR="00ED6F68" w:rsidRPr="007159E0" w:rsidRDefault="00887A00" w:rsidP="00ED6F68">
      <w:pPr>
        <w:spacing w:line="360" w:lineRule="auto"/>
        <w:ind w:left="284" w:hanging="284"/>
        <w:jc w:val="both"/>
        <w:rPr>
          <w:rFonts w:ascii="Times New Roman" w:hAnsi="Times New Roman" w:cs="Times New Roman"/>
          <w:color w:val="FF0000"/>
        </w:rPr>
      </w:pPr>
      <w:r w:rsidRPr="007159E0">
        <w:rPr>
          <w:rFonts w:ascii="Times New Roman" w:hAnsi="Times New Roman" w:cs="Times New Roman"/>
          <w:color w:val="FF0000"/>
        </w:rPr>
        <w:tab/>
      </w:r>
      <w:r w:rsidR="0026101C" w:rsidRPr="007159E0">
        <w:rPr>
          <w:rFonts w:ascii="Times New Roman" w:hAnsi="Times New Roman" w:cs="Times New Roman"/>
          <w:color w:val="FF0000"/>
        </w:rPr>
        <w:tab/>
      </w:r>
      <w:r w:rsidR="00F06302" w:rsidRPr="007159E0">
        <w:rPr>
          <w:rFonts w:ascii="Times New Roman" w:hAnsi="Times New Roman" w:cs="Times New Roman"/>
          <w:color w:val="FF0000"/>
        </w:rPr>
        <w:t>Niniejsza Zmiana S</w:t>
      </w:r>
      <w:r w:rsidRPr="007159E0">
        <w:rPr>
          <w:rFonts w:ascii="Times New Roman" w:hAnsi="Times New Roman" w:cs="Times New Roman"/>
          <w:color w:val="FF0000"/>
        </w:rPr>
        <w:t>tudium</w:t>
      </w:r>
      <w:r w:rsidR="008A55C9" w:rsidRPr="007159E0">
        <w:rPr>
          <w:rFonts w:ascii="Times New Roman" w:hAnsi="Times New Roman" w:cs="Times New Roman"/>
          <w:color w:val="FF0000"/>
        </w:rPr>
        <w:t xml:space="preserve"> nie narusza ustaleń obowiąz</w:t>
      </w:r>
      <w:r w:rsidR="0026101C" w:rsidRPr="007159E0">
        <w:rPr>
          <w:rFonts w:ascii="Times New Roman" w:hAnsi="Times New Roman" w:cs="Times New Roman"/>
          <w:color w:val="FF0000"/>
        </w:rPr>
        <w:t>ującego Studium z 2004 r.</w:t>
      </w:r>
    </w:p>
    <w:p w:rsidR="00F500D5" w:rsidRPr="007159E0" w:rsidRDefault="0026101C" w:rsidP="00F500D5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  <w:r w:rsidRPr="007159E0">
        <w:rPr>
          <w:rFonts w:ascii="Times New Roman" w:hAnsi="Times New Roman" w:cs="Times New Roman"/>
          <w:color w:val="FF0000"/>
        </w:rPr>
        <w:tab/>
        <w:t>Zgodnie z art. 39</w:t>
      </w:r>
      <w:r w:rsidR="00F500D5" w:rsidRPr="007159E0">
        <w:rPr>
          <w:rFonts w:ascii="Times New Roman" w:hAnsi="Times New Roman" w:cs="Times New Roman"/>
          <w:color w:val="FF0000"/>
        </w:rPr>
        <w:t xml:space="preserve"> ust. 1 ustawy z dnia 3 października 200</w:t>
      </w:r>
      <w:r w:rsidR="00F91229" w:rsidRPr="007159E0">
        <w:rPr>
          <w:rFonts w:ascii="Times New Roman" w:hAnsi="Times New Roman" w:cs="Times New Roman"/>
          <w:color w:val="FF0000"/>
        </w:rPr>
        <w:t>8 r. o dostępie do informacji o </w:t>
      </w:r>
      <w:r w:rsidR="00F500D5" w:rsidRPr="007159E0">
        <w:rPr>
          <w:rFonts w:ascii="Times New Roman" w:hAnsi="Times New Roman" w:cs="Times New Roman"/>
          <w:color w:val="FF0000"/>
        </w:rPr>
        <w:t>środowisku i jego ochronie, udziale społeczeńst</w:t>
      </w:r>
      <w:r w:rsidR="00F91229" w:rsidRPr="007159E0">
        <w:rPr>
          <w:rFonts w:ascii="Times New Roman" w:hAnsi="Times New Roman" w:cs="Times New Roman"/>
          <w:color w:val="FF0000"/>
        </w:rPr>
        <w:t>wa w ochronie środowiska oraz o </w:t>
      </w:r>
      <w:r w:rsidR="00F500D5" w:rsidRPr="007159E0">
        <w:rPr>
          <w:rFonts w:ascii="Times New Roman" w:hAnsi="Times New Roman" w:cs="Times New Roman"/>
          <w:color w:val="FF0000"/>
        </w:rPr>
        <w:t>ocenach oddziaływania na środowisko (Dz. U.</w:t>
      </w:r>
      <w:r w:rsidR="00605A08" w:rsidRPr="007159E0">
        <w:rPr>
          <w:rFonts w:ascii="Times New Roman" w:hAnsi="Times New Roman" w:cs="Times New Roman"/>
          <w:color w:val="FF0000"/>
        </w:rPr>
        <w:t xml:space="preserve"> z 2016 r. poz. 1764</w:t>
      </w:r>
      <w:r w:rsidR="00F500D5" w:rsidRPr="007159E0">
        <w:rPr>
          <w:rFonts w:ascii="Times New Roman" w:hAnsi="Times New Roman" w:cs="Times New Roman"/>
          <w:color w:val="FF0000"/>
        </w:rPr>
        <w:t>) przeprowadzona została s</w:t>
      </w:r>
      <w:r w:rsidRPr="007159E0">
        <w:rPr>
          <w:rFonts w:ascii="Times New Roman" w:hAnsi="Times New Roman" w:cs="Times New Roman"/>
          <w:color w:val="FF0000"/>
        </w:rPr>
        <w:t>trategiczna ocena na środowisko, w tym również opracowana P</w:t>
      </w:r>
      <w:r w:rsidR="00F06302" w:rsidRPr="007159E0">
        <w:rPr>
          <w:rFonts w:ascii="Times New Roman" w:hAnsi="Times New Roman" w:cs="Times New Roman"/>
          <w:color w:val="FF0000"/>
        </w:rPr>
        <w:t>rognoza skutków wpływu ustaleń z</w:t>
      </w:r>
      <w:r w:rsidRPr="007159E0">
        <w:rPr>
          <w:rFonts w:ascii="Times New Roman" w:hAnsi="Times New Roman" w:cs="Times New Roman"/>
          <w:color w:val="FF0000"/>
        </w:rPr>
        <w:t>miany studium na środowisko.</w:t>
      </w:r>
    </w:p>
    <w:p w:rsidR="00F500D5" w:rsidRPr="007159E0" w:rsidRDefault="004D2CD9" w:rsidP="00F500D5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  <w:r w:rsidRPr="007159E0">
        <w:rPr>
          <w:rFonts w:ascii="Times New Roman" w:hAnsi="Times New Roman" w:cs="Times New Roman"/>
          <w:color w:val="FF0000"/>
        </w:rPr>
        <w:tab/>
        <w:t>Do projektu Zmiany S</w:t>
      </w:r>
      <w:r w:rsidR="00F500D5" w:rsidRPr="007159E0">
        <w:rPr>
          <w:rFonts w:ascii="Times New Roman" w:hAnsi="Times New Roman" w:cs="Times New Roman"/>
          <w:color w:val="FF0000"/>
        </w:rPr>
        <w:t xml:space="preserve">tudium wykonane zostało Opracowanie </w:t>
      </w:r>
      <w:proofErr w:type="spellStart"/>
      <w:r w:rsidR="00F500D5" w:rsidRPr="007159E0">
        <w:rPr>
          <w:rFonts w:ascii="Times New Roman" w:hAnsi="Times New Roman" w:cs="Times New Roman"/>
          <w:color w:val="FF0000"/>
        </w:rPr>
        <w:t>ekofizjograficzne</w:t>
      </w:r>
      <w:proofErr w:type="spellEnd"/>
      <w:r w:rsidR="00F500D5" w:rsidRPr="007159E0">
        <w:rPr>
          <w:rFonts w:ascii="Times New Roman" w:hAnsi="Times New Roman" w:cs="Times New Roman"/>
          <w:color w:val="FF0000"/>
        </w:rPr>
        <w:t>.</w:t>
      </w:r>
    </w:p>
    <w:p w:rsidR="00367E30" w:rsidRPr="007159E0" w:rsidRDefault="00F500D5" w:rsidP="00F275DA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  <w:r w:rsidRPr="007159E0">
        <w:rPr>
          <w:rFonts w:ascii="Times New Roman" w:hAnsi="Times New Roman" w:cs="Times New Roman"/>
          <w:color w:val="FF0000"/>
        </w:rPr>
        <w:tab/>
        <w:t>Zmiany w tekście części II</w:t>
      </w:r>
      <w:r w:rsidR="004D2CD9" w:rsidRPr="007159E0">
        <w:rPr>
          <w:rFonts w:ascii="Times New Roman" w:hAnsi="Times New Roman" w:cs="Times New Roman"/>
          <w:color w:val="FF0000"/>
        </w:rPr>
        <w:t>,</w:t>
      </w:r>
      <w:r w:rsidR="006865A5" w:rsidRPr="007159E0">
        <w:rPr>
          <w:rFonts w:ascii="Times New Roman" w:hAnsi="Times New Roman" w:cs="Times New Roman"/>
          <w:color w:val="FF0000"/>
        </w:rPr>
        <w:t xml:space="preserve"> Zmiana Studium uwarunkowań i kierunków zagospodarowania przestrzennego Gminy Joniec,</w:t>
      </w:r>
      <w:r w:rsidRPr="007159E0">
        <w:rPr>
          <w:rFonts w:ascii="Times New Roman" w:hAnsi="Times New Roman" w:cs="Times New Roman"/>
          <w:color w:val="FF0000"/>
        </w:rPr>
        <w:t xml:space="preserve"> Kierunki zagospodarowania przestrzennego Gminy Joniec</w:t>
      </w:r>
      <w:r w:rsidR="00AD383E">
        <w:rPr>
          <w:rFonts w:ascii="Times New Roman" w:hAnsi="Times New Roman" w:cs="Times New Roman"/>
          <w:color w:val="FF0000"/>
        </w:rPr>
        <w:t>,</w:t>
      </w:r>
      <w:r w:rsidRPr="007159E0">
        <w:rPr>
          <w:rFonts w:ascii="Times New Roman" w:hAnsi="Times New Roman" w:cs="Times New Roman"/>
          <w:color w:val="FF0000"/>
        </w:rPr>
        <w:t xml:space="preserve"> oznaczone zostały czcionką koloru czerwonego.</w:t>
      </w:r>
    </w:p>
    <w:p w:rsidR="00540A7D" w:rsidRDefault="00540A7D" w:rsidP="00F275DA">
      <w:pPr>
        <w:spacing w:line="360" w:lineRule="auto"/>
        <w:jc w:val="both"/>
        <w:rPr>
          <w:color w:val="FF0000"/>
        </w:rPr>
      </w:pPr>
    </w:p>
    <w:p w:rsidR="00540A7D" w:rsidRDefault="00540A7D" w:rsidP="00F275DA">
      <w:pPr>
        <w:spacing w:line="360" w:lineRule="auto"/>
        <w:jc w:val="both"/>
        <w:rPr>
          <w:color w:val="FF0000"/>
        </w:rPr>
      </w:pPr>
    </w:p>
    <w:p w:rsidR="00540A7D" w:rsidRDefault="00540A7D" w:rsidP="00F275DA">
      <w:pPr>
        <w:spacing w:line="360" w:lineRule="auto"/>
        <w:jc w:val="both"/>
        <w:rPr>
          <w:color w:val="FF0000"/>
        </w:rPr>
      </w:pPr>
    </w:p>
    <w:p w:rsidR="00540A7D" w:rsidRDefault="00540A7D" w:rsidP="00F275DA">
      <w:pPr>
        <w:spacing w:line="360" w:lineRule="auto"/>
        <w:jc w:val="both"/>
        <w:rPr>
          <w:color w:val="FF0000"/>
        </w:rPr>
      </w:pPr>
    </w:p>
    <w:p w:rsidR="00540A7D" w:rsidRDefault="00540A7D" w:rsidP="00F275DA">
      <w:pPr>
        <w:spacing w:line="360" w:lineRule="auto"/>
        <w:jc w:val="both"/>
        <w:rPr>
          <w:color w:val="FF0000"/>
        </w:rPr>
      </w:pPr>
    </w:p>
    <w:p w:rsidR="00A17AA1" w:rsidRDefault="00A17AA1">
      <w:pPr>
        <w:pStyle w:val="Teksttreci1"/>
        <w:spacing w:before="0" w:line="360" w:lineRule="auto"/>
        <w:ind w:firstLine="170"/>
        <w:jc w:val="both"/>
        <w:rPr>
          <w:rStyle w:val="Teksttreci0"/>
          <w:sz w:val="24"/>
        </w:rPr>
      </w:pPr>
    </w:p>
    <w:p w:rsidR="00254663" w:rsidRPr="0076170C" w:rsidRDefault="002674BC" w:rsidP="002674BC">
      <w:pPr>
        <w:pStyle w:val="Nagwek20"/>
        <w:tabs>
          <w:tab w:val="left" w:pos="0"/>
          <w:tab w:val="left" w:pos="706"/>
        </w:tabs>
        <w:spacing w:before="0" w:line="360" w:lineRule="auto"/>
        <w:ind w:left="284" w:firstLine="0"/>
        <w:jc w:val="both"/>
        <w:rPr>
          <w:sz w:val="24"/>
        </w:rPr>
      </w:pPr>
      <w:bookmarkStart w:id="2" w:name="bookmark9"/>
      <w:bookmarkEnd w:id="2"/>
      <w:r>
        <w:rPr>
          <w:rStyle w:val="Nagwek2"/>
          <w:b/>
          <w:bCs/>
          <w:sz w:val="24"/>
        </w:rPr>
        <w:lastRenderedPageBreak/>
        <w:t>I</w:t>
      </w:r>
      <w:r w:rsidR="007F4802">
        <w:rPr>
          <w:rStyle w:val="Nagwek2"/>
          <w:b/>
          <w:bCs/>
          <w:sz w:val="24"/>
        </w:rPr>
        <w:t xml:space="preserve"> </w:t>
      </w:r>
      <w:r w:rsidR="0053248E" w:rsidRPr="0076170C">
        <w:rPr>
          <w:rStyle w:val="Nagwek2"/>
          <w:b/>
          <w:bCs/>
          <w:sz w:val="24"/>
        </w:rPr>
        <w:t>CHARAKTERYSTKA GMINY</w:t>
      </w:r>
    </w:p>
    <w:p w:rsidR="00254663" w:rsidRPr="0076170C" w:rsidRDefault="007F4802" w:rsidP="007F4802">
      <w:pPr>
        <w:pStyle w:val="Teksttreci1"/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 xml:space="preserve">Gmina Joniec zajmuje obszar 7288 ha. Graniczy z 6 gminami, tj. Sochocin, Nowe Miasto, Nasielsk, </w:t>
      </w:r>
      <w:r w:rsidR="0053248E" w:rsidRPr="005928C1">
        <w:rPr>
          <w:rStyle w:val="Teksttreci0"/>
          <w:strike/>
          <w:color w:val="auto"/>
          <w:sz w:val="24"/>
        </w:rPr>
        <w:t>Pomiechówek</w:t>
      </w:r>
      <w:r w:rsidR="005928C1">
        <w:rPr>
          <w:rStyle w:val="Teksttreci0"/>
          <w:sz w:val="24"/>
        </w:rPr>
        <w:t xml:space="preserve"> </w:t>
      </w:r>
      <w:r w:rsidR="005928C1" w:rsidRPr="005928C1">
        <w:rPr>
          <w:rStyle w:val="Teksttreci0"/>
          <w:color w:val="C00000"/>
          <w:sz w:val="24"/>
        </w:rPr>
        <w:t>Zakroczym</w:t>
      </w:r>
      <w:r w:rsidR="005928C1">
        <w:rPr>
          <w:rStyle w:val="Teksttreci0"/>
          <w:color w:val="C00000"/>
          <w:sz w:val="24"/>
        </w:rPr>
        <w:t>,</w:t>
      </w:r>
      <w:r w:rsidR="0053248E" w:rsidRPr="005928C1">
        <w:rPr>
          <w:rStyle w:val="Teksttreci0"/>
          <w:color w:val="C00000"/>
          <w:sz w:val="24"/>
        </w:rPr>
        <w:t xml:space="preserve"> </w:t>
      </w:r>
      <w:r w:rsidR="0053248E" w:rsidRPr="0076170C">
        <w:rPr>
          <w:rStyle w:val="Teksttreci0"/>
          <w:sz w:val="24"/>
        </w:rPr>
        <w:t>Załuski i Płońsk. Z północy na południe teren gminy rozciąga się około 15 km i</w:t>
      </w:r>
      <w:r w:rsidR="00F275DA">
        <w:rPr>
          <w:rStyle w:val="Teksttreci0"/>
          <w:sz w:val="24"/>
        </w:rPr>
        <w:t xml:space="preserve"> ze wschodu na zachód około 7,5 </w:t>
      </w:r>
      <w:proofErr w:type="spellStart"/>
      <w:r w:rsidR="0053248E" w:rsidRPr="0076170C">
        <w:rPr>
          <w:rStyle w:val="Teksttreci0"/>
          <w:sz w:val="24"/>
        </w:rPr>
        <w:t>km</w:t>
      </w:r>
      <w:proofErr w:type="spellEnd"/>
      <w:r w:rsidR="0053248E" w:rsidRPr="0076170C">
        <w:rPr>
          <w:rStyle w:val="Teksttreci0"/>
          <w:sz w:val="24"/>
        </w:rPr>
        <w:t>. Miejscowość oddalona jest ok. 50 km od miasta sto</w:t>
      </w:r>
      <w:r w:rsidR="001A29A4">
        <w:rPr>
          <w:rStyle w:val="Teksttreci0"/>
          <w:sz w:val="24"/>
        </w:rPr>
        <w:t>łecznego Warszawy, ok. 12 km od </w:t>
      </w:r>
      <w:r w:rsidR="0053248E" w:rsidRPr="0076170C">
        <w:rPr>
          <w:rStyle w:val="Teksttreci0"/>
          <w:sz w:val="24"/>
        </w:rPr>
        <w:t>miasta powiatowego Płońska, ok. 30 km od miasta powiatowego Ciechano</w:t>
      </w:r>
      <w:r w:rsidR="001A29A4">
        <w:rPr>
          <w:rStyle w:val="Teksttreci0"/>
          <w:sz w:val="24"/>
        </w:rPr>
        <w:t>wa ok. 35 </w:t>
      </w:r>
      <w:r w:rsidR="0053248E" w:rsidRPr="0076170C">
        <w:rPr>
          <w:rStyle w:val="Teksttreci0"/>
          <w:sz w:val="24"/>
        </w:rPr>
        <w:t>km od miasta Pułtuska i ok. 15 km od miasta Nasielska.</w:t>
      </w:r>
    </w:p>
    <w:p w:rsidR="00254663" w:rsidRPr="007F4802" w:rsidRDefault="007F4802" w:rsidP="007F4802">
      <w:pPr>
        <w:pStyle w:val="Teksttreci1"/>
        <w:spacing w:before="0" w:line="360" w:lineRule="auto"/>
        <w:ind w:firstLine="17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Gmina posiada korzystne powiązanie komunikacyjne z systemem krajowym przez drogę wojewódzką nr 571 Naruszewo - Przybo</w:t>
      </w:r>
      <w:r w:rsidR="00D81A72">
        <w:rPr>
          <w:rStyle w:val="Teksttreci0"/>
          <w:sz w:val="24"/>
        </w:rPr>
        <w:t>rowice - Nasielsk. Powiązania z </w:t>
      </w:r>
      <w:r w:rsidR="0053248E" w:rsidRPr="0076170C">
        <w:rPr>
          <w:rStyle w:val="Teksttreci0"/>
          <w:sz w:val="24"/>
        </w:rPr>
        <w:t>ośrodkami powiatowymi i gminnymi zapewniają drogi powiatowe i gminne. Najbliższa stacja kolejowa magistrali E</w:t>
      </w:r>
      <w:r w:rsidR="00E66783">
        <w:rPr>
          <w:rStyle w:val="Teksttreci0"/>
          <w:sz w:val="24"/>
        </w:rPr>
        <w:t xml:space="preserve"> 65 znajduje się w Nasielsku, a </w:t>
      </w:r>
      <w:r w:rsidR="0053248E" w:rsidRPr="0076170C">
        <w:rPr>
          <w:rStyle w:val="Teksttreci0"/>
          <w:sz w:val="24"/>
        </w:rPr>
        <w:t>jednotoro</w:t>
      </w:r>
      <w:r w:rsidR="001D1B5C">
        <w:rPr>
          <w:rStyle w:val="Teksttreci0"/>
          <w:sz w:val="24"/>
        </w:rPr>
        <w:t>wej linii kolejowej relacji Sier</w:t>
      </w:r>
      <w:r w:rsidR="0053248E" w:rsidRPr="0076170C">
        <w:rPr>
          <w:rStyle w:val="Teksttreci0"/>
          <w:sz w:val="24"/>
        </w:rPr>
        <w:t xml:space="preserve">pc - Płońsk - Nasielsk </w:t>
      </w:r>
      <w:r w:rsidR="00D81A72">
        <w:rPr>
          <w:rStyle w:val="Teksttreci0"/>
          <w:sz w:val="24"/>
        </w:rPr>
        <w:t>znajduje się na terenie gminy z </w:t>
      </w:r>
      <w:r w:rsidR="0053248E" w:rsidRPr="0076170C">
        <w:rPr>
          <w:rStyle w:val="Teksttreci0"/>
          <w:sz w:val="24"/>
        </w:rPr>
        <w:t>przystankiem Wkra.</w:t>
      </w:r>
    </w:p>
    <w:p w:rsidR="00254663" w:rsidRPr="0076170C" w:rsidRDefault="007F4802" w:rsidP="007F4802">
      <w:pPr>
        <w:pStyle w:val="Teksttreci1"/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Teren gminy zamieszkuje 2,6 tys. osób</w:t>
      </w:r>
      <w:r w:rsidR="00E66783">
        <w:rPr>
          <w:rStyle w:val="Teksttreci0"/>
          <w:sz w:val="24"/>
        </w:rPr>
        <w:t>. Gęstość zaludnienia wynosi 35 </w:t>
      </w:r>
      <w:r w:rsidR="0053248E" w:rsidRPr="0076170C">
        <w:rPr>
          <w:rStyle w:val="Teksttreci0"/>
          <w:sz w:val="24"/>
        </w:rPr>
        <w:t>osób/km . Sieć osadnicza tworzy 17 jednostek osadniczych. Przeciętnie na jedną wieś przypada 151 osób.</w:t>
      </w:r>
    </w:p>
    <w:p w:rsidR="00254663" w:rsidRPr="0076170C" w:rsidRDefault="007F4802" w:rsidP="007F4802">
      <w:pPr>
        <w:pStyle w:val="Teksttreci1"/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Podstawową funkcją gminy jest rolnictwo, funkcję uzupełniającą stanowią: obsługa ludności i turystyka oparta na indywidualnej zabudowie letniskowej.</w:t>
      </w:r>
    </w:p>
    <w:p w:rsidR="001D1B5C" w:rsidRDefault="007F4802" w:rsidP="007F4802">
      <w:pPr>
        <w:pStyle w:val="Teksttreci1"/>
        <w:spacing w:before="0" w:line="360" w:lineRule="auto"/>
        <w:ind w:firstLine="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Użytki rolne zajmują 73,5% powierz</w:t>
      </w:r>
      <w:r w:rsidR="009555CC">
        <w:rPr>
          <w:rStyle w:val="Teksttreci0"/>
          <w:sz w:val="24"/>
        </w:rPr>
        <w:t>chni gminy, w tym gleby dobre i </w:t>
      </w:r>
      <w:r w:rsidR="0053248E" w:rsidRPr="0076170C">
        <w:rPr>
          <w:rStyle w:val="Teksttreci0"/>
          <w:sz w:val="24"/>
        </w:rPr>
        <w:t xml:space="preserve">bardzo dobre 48,8%. Gmina charakteryzuje się średnim wynoszącym około 21% wskaźnikiem lesistości. Pozarolnicza działalność </w:t>
      </w:r>
      <w:r w:rsidR="00F85989">
        <w:rPr>
          <w:rStyle w:val="Teksttreci0"/>
          <w:sz w:val="24"/>
        </w:rPr>
        <w:t>gospodarcza gminy rozwija się w </w:t>
      </w:r>
      <w:r w:rsidR="0053248E" w:rsidRPr="0076170C">
        <w:rPr>
          <w:rStyle w:val="Teksttreci0"/>
          <w:sz w:val="24"/>
        </w:rPr>
        <w:t>stopniu niewystarczającym, co powoduje trudności w znalezieniu pracy na terenie gminy</w:t>
      </w:r>
      <w:r>
        <w:rPr>
          <w:rStyle w:val="Teksttreci0"/>
          <w:sz w:val="24"/>
        </w:rPr>
        <w:t>.</w:t>
      </w:r>
    </w:p>
    <w:p w:rsidR="007F4802" w:rsidRDefault="007F4802" w:rsidP="007F4802">
      <w:pPr>
        <w:pStyle w:val="Teksttreci1"/>
        <w:spacing w:before="0" w:line="360" w:lineRule="auto"/>
        <w:ind w:firstLine="0"/>
        <w:jc w:val="both"/>
        <w:rPr>
          <w:rStyle w:val="Teksttreci0"/>
          <w:sz w:val="24"/>
        </w:rPr>
      </w:pPr>
    </w:p>
    <w:p w:rsidR="00254663" w:rsidRPr="0076170C" w:rsidRDefault="006D0343" w:rsidP="00E43392">
      <w:pPr>
        <w:pStyle w:val="Nagwek20"/>
        <w:numPr>
          <w:ilvl w:val="0"/>
          <w:numId w:val="2"/>
        </w:numPr>
        <w:tabs>
          <w:tab w:val="left" w:pos="0"/>
          <w:tab w:val="left" w:pos="682"/>
        </w:tabs>
        <w:spacing w:before="0" w:line="360" w:lineRule="auto"/>
        <w:ind w:hanging="284"/>
        <w:jc w:val="both"/>
        <w:rPr>
          <w:sz w:val="24"/>
        </w:rPr>
      </w:pPr>
      <w:bookmarkStart w:id="3" w:name="bookmark11"/>
      <w:bookmarkEnd w:id="3"/>
      <w:r>
        <w:rPr>
          <w:rStyle w:val="Nagwek2"/>
          <w:b/>
          <w:bCs/>
          <w:sz w:val="24"/>
        </w:rPr>
        <w:tab/>
      </w:r>
      <w:r w:rsidR="000E6D48">
        <w:rPr>
          <w:rStyle w:val="Nagwek2"/>
          <w:b/>
          <w:bCs/>
          <w:sz w:val="24"/>
        </w:rPr>
        <w:t xml:space="preserve"> </w:t>
      </w:r>
      <w:r w:rsidR="0053248E" w:rsidRPr="0076170C">
        <w:rPr>
          <w:rStyle w:val="Nagwek2"/>
          <w:b/>
          <w:bCs/>
          <w:sz w:val="24"/>
        </w:rPr>
        <w:t>ANALIZA JAKOŚCIOWA ROZWOJU GMINY - METODA SWOT</w:t>
      </w:r>
    </w:p>
    <w:p w:rsidR="00254663" w:rsidRPr="005F55E0" w:rsidRDefault="00744747" w:rsidP="005F55E0">
      <w:pPr>
        <w:pStyle w:val="Teksttreci1"/>
        <w:spacing w:before="0" w:line="360" w:lineRule="auto"/>
        <w:ind w:firstLine="17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 xml:space="preserve">Analiza jakościowa uwarunkowań wewnętrznych i zewnętrznych gminy wykonana metodą SWOT, pozwoliła na określenie mocnych i słabych stron jej rozwoju. Informacje analizy SWOT przedstawione dla poszczególnych działów umożliwiają ustalenie obiektywnej </w:t>
      </w:r>
      <w:r w:rsidR="0053248E" w:rsidRPr="0076170C">
        <w:rPr>
          <w:rStyle w:val="Podpistabeli"/>
          <w:sz w:val="24"/>
        </w:rPr>
        <w:t>perspektywy, a tym samym i celów rozwoju.</w:t>
      </w:r>
    </w:p>
    <w:tbl>
      <w:tblPr>
        <w:tblStyle w:val="Tabela-Siatka"/>
        <w:tblW w:w="0" w:type="auto"/>
        <w:tblLook w:val="04A0"/>
      </w:tblPr>
      <w:tblGrid>
        <w:gridCol w:w="1951"/>
        <w:gridCol w:w="3402"/>
        <w:gridCol w:w="3290"/>
      </w:tblGrid>
      <w:tr w:rsidR="003A4458" w:rsidRPr="003A4458" w:rsidTr="00C445F0">
        <w:tc>
          <w:tcPr>
            <w:tcW w:w="1951" w:type="dxa"/>
          </w:tcPr>
          <w:p w:rsidR="003A4458" w:rsidRPr="003A4458" w:rsidRDefault="003A4458">
            <w:pPr>
              <w:spacing w:line="360" w:lineRule="auto"/>
              <w:rPr>
                <w:b/>
              </w:rPr>
            </w:pPr>
          </w:p>
        </w:tc>
        <w:tc>
          <w:tcPr>
            <w:tcW w:w="3402" w:type="dxa"/>
          </w:tcPr>
          <w:p w:rsidR="003A4458" w:rsidRPr="003A4458" w:rsidRDefault="003A4458">
            <w:pPr>
              <w:spacing w:line="360" w:lineRule="auto"/>
              <w:rPr>
                <w:b/>
              </w:rPr>
            </w:pPr>
            <w:r w:rsidRPr="003A4458">
              <w:rPr>
                <w:b/>
              </w:rPr>
              <w:t>Mocne strony</w:t>
            </w:r>
          </w:p>
        </w:tc>
        <w:tc>
          <w:tcPr>
            <w:tcW w:w="3290" w:type="dxa"/>
          </w:tcPr>
          <w:p w:rsidR="003A4458" w:rsidRPr="003A4458" w:rsidRDefault="003A4458">
            <w:pPr>
              <w:spacing w:line="360" w:lineRule="auto"/>
              <w:rPr>
                <w:b/>
              </w:rPr>
            </w:pPr>
            <w:r w:rsidRPr="003A4458">
              <w:rPr>
                <w:b/>
              </w:rPr>
              <w:t>Słabe strony</w:t>
            </w:r>
          </w:p>
        </w:tc>
      </w:tr>
      <w:tr w:rsidR="003A4458" w:rsidRPr="003A4458" w:rsidTr="00C445F0">
        <w:tc>
          <w:tcPr>
            <w:tcW w:w="1951" w:type="dxa"/>
          </w:tcPr>
          <w:p w:rsidR="003A4458" w:rsidRPr="003A4458" w:rsidRDefault="003A4458" w:rsidP="003A445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3A4458">
              <w:rPr>
                <w:sz w:val="16"/>
                <w:szCs w:val="16"/>
              </w:rPr>
              <w:t>1</w:t>
            </w:r>
          </w:p>
        </w:tc>
        <w:tc>
          <w:tcPr>
            <w:tcW w:w="3402" w:type="dxa"/>
          </w:tcPr>
          <w:p w:rsidR="003A4458" w:rsidRPr="003A4458" w:rsidRDefault="003A4458" w:rsidP="003A445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3A4458">
              <w:rPr>
                <w:sz w:val="16"/>
                <w:szCs w:val="16"/>
              </w:rPr>
              <w:t>2</w:t>
            </w:r>
          </w:p>
        </w:tc>
        <w:tc>
          <w:tcPr>
            <w:tcW w:w="3290" w:type="dxa"/>
          </w:tcPr>
          <w:p w:rsidR="003A4458" w:rsidRPr="003A4458" w:rsidRDefault="003A4458" w:rsidP="003A445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3A4458">
              <w:rPr>
                <w:sz w:val="16"/>
                <w:szCs w:val="16"/>
              </w:rPr>
              <w:t>3</w:t>
            </w:r>
          </w:p>
        </w:tc>
      </w:tr>
      <w:tr w:rsidR="00C445F0" w:rsidRPr="003A4458" w:rsidTr="00C445F0">
        <w:tc>
          <w:tcPr>
            <w:tcW w:w="1951" w:type="dxa"/>
          </w:tcPr>
          <w:p w:rsidR="00C445F0" w:rsidRPr="00C57969" w:rsidRDefault="00C445F0" w:rsidP="00C445F0">
            <w:pPr>
              <w:jc w:val="center"/>
              <w:rPr>
                <w:sz w:val="22"/>
                <w:szCs w:val="22"/>
              </w:rPr>
            </w:pPr>
            <w:r w:rsidRPr="00C57969">
              <w:rPr>
                <w:sz w:val="22"/>
                <w:szCs w:val="22"/>
              </w:rPr>
              <w:t>Środowisko</w:t>
            </w:r>
          </w:p>
          <w:p w:rsidR="00C445F0" w:rsidRPr="003A4458" w:rsidRDefault="00C445F0" w:rsidP="00C445F0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7969">
              <w:rPr>
                <w:sz w:val="22"/>
                <w:szCs w:val="22"/>
              </w:rPr>
              <w:t>przyrodnicze</w:t>
            </w:r>
          </w:p>
        </w:tc>
        <w:tc>
          <w:tcPr>
            <w:tcW w:w="3402" w:type="dxa"/>
          </w:tcPr>
          <w:p w:rsidR="00C445F0" w:rsidRPr="00C57969" w:rsidRDefault="00C445F0" w:rsidP="00C445F0">
            <w:pPr>
              <w:ind w:left="34" w:hanging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C57969">
              <w:rPr>
                <w:rFonts w:ascii="Times New Roman" w:hAnsi="Times New Roman" w:cs="Times New Roman"/>
                <w:sz w:val="22"/>
                <w:szCs w:val="22"/>
              </w:rPr>
              <w:t>● mało zdegradowane środowisko przyrodnicze i brak źródeł zanieczyszczeń w części południowej i środkowej gminy,</w:t>
            </w:r>
          </w:p>
          <w:p w:rsidR="00C445F0" w:rsidRPr="00C57969" w:rsidRDefault="00C445F0" w:rsidP="00C445F0">
            <w:pPr>
              <w:ind w:left="34" w:hanging="141"/>
              <w:rPr>
                <w:sz w:val="22"/>
                <w:szCs w:val="22"/>
              </w:rPr>
            </w:pPr>
            <w:r w:rsidRPr="00C57969">
              <w:rPr>
                <w:rFonts w:ascii="Times New Roman" w:hAnsi="Times New Roman" w:cs="Times New Roman"/>
                <w:sz w:val="22"/>
                <w:szCs w:val="22"/>
              </w:rPr>
              <w:t>●</w:t>
            </w:r>
            <w:r w:rsidRPr="00C57969">
              <w:rPr>
                <w:sz w:val="22"/>
                <w:szCs w:val="22"/>
              </w:rPr>
              <w:t xml:space="preserve"> udział gleb bardzo dobrych i dobrych – 57,6% użytków rolnych,</w:t>
            </w:r>
          </w:p>
          <w:p w:rsidR="00C445F0" w:rsidRPr="00C57969" w:rsidRDefault="00C445F0" w:rsidP="00C445F0">
            <w:pPr>
              <w:ind w:left="34" w:hanging="141"/>
              <w:rPr>
                <w:sz w:val="22"/>
                <w:szCs w:val="22"/>
              </w:rPr>
            </w:pPr>
            <w:r w:rsidRPr="00C5796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●</w:t>
            </w:r>
            <w:r w:rsidRPr="00C57969">
              <w:rPr>
                <w:sz w:val="22"/>
                <w:szCs w:val="22"/>
              </w:rPr>
              <w:t xml:space="preserve"> dobrze rozwinięta sieć hydrograficzna,</w:t>
            </w:r>
          </w:p>
          <w:p w:rsidR="00C445F0" w:rsidRPr="00C57969" w:rsidRDefault="00C445F0" w:rsidP="00C445F0">
            <w:pPr>
              <w:ind w:left="34" w:hanging="141"/>
              <w:rPr>
                <w:sz w:val="22"/>
                <w:szCs w:val="22"/>
              </w:rPr>
            </w:pPr>
            <w:r w:rsidRPr="00C57969">
              <w:rPr>
                <w:rFonts w:ascii="Times New Roman" w:hAnsi="Times New Roman" w:cs="Times New Roman"/>
                <w:sz w:val="22"/>
                <w:szCs w:val="22"/>
              </w:rPr>
              <w:t>●</w:t>
            </w:r>
            <w:r w:rsidRPr="00C57969">
              <w:rPr>
                <w:sz w:val="22"/>
                <w:szCs w:val="22"/>
              </w:rPr>
              <w:t xml:space="preserve"> wysoki udział obszarów prawnie chronionych obejmujących północną i środkowa część gminy – 81,2 % znajduje się w Obszarze Chronionego Krajobrazu,</w:t>
            </w:r>
          </w:p>
          <w:p w:rsidR="00C445F0" w:rsidRPr="00C57969" w:rsidRDefault="00C445F0" w:rsidP="00C445F0">
            <w:pPr>
              <w:ind w:left="34" w:hanging="141"/>
              <w:rPr>
                <w:sz w:val="22"/>
                <w:szCs w:val="22"/>
              </w:rPr>
            </w:pPr>
            <w:r w:rsidRPr="00C57969">
              <w:rPr>
                <w:rFonts w:ascii="Times New Roman" w:hAnsi="Times New Roman" w:cs="Times New Roman"/>
                <w:sz w:val="22"/>
                <w:szCs w:val="22"/>
              </w:rPr>
              <w:t>●</w:t>
            </w:r>
            <w:r w:rsidRPr="00C57969">
              <w:rPr>
                <w:sz w:val="22"/>
                <w:szCs w:val="22"/>
              </w:rPr>
              <w:t xml:space="preserve"> położenie gminy na obszarze funkcjonalnym „Zielone Płuca Polski”,</w:t>
            </w:r>
          </w:p>
          <w:p w:rsidR="00C445F0" w:rsidRDefault="00C445F0" w:rsidP="00C445F0">
            <w:pPr>
              <w:ind w:left="34" w:hanging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C57969">
              <w:rPr>
                <w:rFonts w:ascii="Times New Roman" w:hAnsi="Times New Roman" w:cs="Times New Roman"/>
                <w:sz w:val="22"/>
                <w:szCs w:val="22"/>
              </w:rPr>
              <w:t>● położenie gminy na obszarze korytarza ekologicznego o znaczeniu krajowym (wg ECONET – POLSKA), przebiegającego wzdłuż doliny rzeki Wkry,</w:t>
            </w:r>
          </w:p>
          <w:p w:rsidR="00C445F0" w:rsidRPr="00C445F0" w:rsidRDefault="00C445F0" w:rsidP="00C445F0">
            <w:pPr>
              <w:ind w:left="34" w:hanging="14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● </w:t>
            </w:r>
            <w:r w:rsidRPr="00C57969">
              <w:rPr>
                <w:rFonts w:ascii="Times New Roman" w:hAnsi="Times New Roman" w:cs="Times New Roman"/>
                <w:sz w:val="22"/>
                <w:szCs w:val="22"/>
              </w:rPr>
              <w:t>zasoby wód geotermalnych przydatnych do celów ciepłowniczych, balneologicznych lub rekreacyjnych</w:t>
            </w:r>
          </w:p>
        </w:tc>
        <w:tc>
          <w:tcPr>
            <w:tcW w:w="3290" w:type="dxa"/>
          </w:tcPr>
          <w:p w:rsidR="00C445F0" w:rsidRPr="00C57969" w:rsidRDefault="00C445F0" w:rsidP="00C445F0">
            <w:pPr>
              <w:ind w:left="176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C5796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● duże zainwestowanie tarasów zalewowych i </w:t>
            </w:r>
            <w:proofErr w:type="spellStart"/>
            <w:r w:rsidRPr="00C57969">
              <w:rPr>
                <w:rFonts w:ascii="Times New Roman" w:hAnsi="Times New Roman" w:cs="Times New Roman"/>
                <w:sz w:val="22"/>
                <w:szCs w:val="22"/>
              </w:rPr>
              <w:t>nadzalewowych</w:t>
            </w:r>
            <w:proofErr w:type="spellEnd"/>
            <w:r w:rsidRPr="00C57969">
              <w:rPr>
                <w:rFonts w:ascii="Times New Roman" w:hAnsi="Times New Roman" w:cs="Times New Roman"/>
                <w:sz w:val="22"/>
                <w:szCs w:val="22"/>
              </w:rPr>
              <w:t xml:space="preserve"> rzeki Wkry oraz lasów w północno-wschodniej części gminy,</w:t>
            </w:r>
          </w:p>
          <w:p w:rsidR="00C445F0" w:rsidRPr="00C57969" w:rsidRDefault="00C445F0" w:rsidP="00C445F0">
            <w:pPr>
              <w:ind w:left="176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C57969">
              <w:rPr>
                <w:rFonts w:ascii="Times New Roman" w:hAnsi="Times New Roman" w:cs="Times New Roman"/>
                <w:sz w:val="22"/>
                <w:szCs w:val="22"/>
              </w:rPr>
              <w:t xml:space="preserve">● wskaźnik </w:t>
            </w:r>
            <w:r w:rsidR="003A3B00">
              <w:rPr>
                <w:rFonts w:ascii="Times New Roman" w:hAnsi="Times New Roman" w:cs="Times New Roman"/>
                <w:sz w:val="22"/>
                <w:szCs w:val="22"/>
              </w:rPr>
              <w:t xml:space="preserve">lesistości – </w:t>
            </w:r>
            <w:r w:rsidR="003A3B00" w:rsidRPr="003A3B00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22,9</w:t>
            </w:r>
            <w:r w:rsidRPr="003A3B00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%</w:t>
            </w:r>
            <w:r w:rsidR="00121D9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57969">
              <w:rPr>
                <w:rFonts w:ascii="Times New Roman" w:hAnsi="Times New Roman" w:cs="Times New Roman"/>
                <w:sz w:val="22"/>
                <w:szCs w:val="22"/>
              </w:rPr>
              <w:t xml:space="preserve"> i </w:t>
            </w:r>
            <w:r w:rsidRPr="00C5796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nadmierna penetracja lasów dla celów rekreacyjnych,</w:t>
            </w:r>
          </w:p>
          <w:p w:rsidR="00C445F0" w:rsidRPr="00C57969" w:rsidRDefault="00C445F0" w:rsidP="00C445F0">
            <w:pPr>
              <w:ind w:left="176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C57969">
              <w:rPr>
                <w:rFonts w:ascii="Times New Roman" w:hAnsi="Times New Roman" w:cs="Times New Roman"/>
                <w:sz w:val="22"/>
                <w:szCs w:val="22"/>
              </w:rPr>
              <w:t>● zanieczyszczenie wód powierzchniowych spowodowane niewłaściwą gospodarką ściekową – III klasa czystości rz. Wkry na całym odcinku,</w:t>
            </w:r>
          </w:p>
          <w:p w:rsidR="00C445F0" w:rsidRPr="00C57969" w:rsidRDefault="00C445F0" w:rsidP="00C445F0">
            <w:pPr>
              <w:ind w:left="176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C57969">
              <w:rPr>
                <w:rFonts w:ascii="Times New Roman" w:hAnsi="Times New Roman" w:cs="Times New Roman"/>
                <w:sz w:val="22"/>
                <w:szCs w:val="22"/>
              </w:rPr>
              <w:t>● szybki odpływ wód powierzchniowych spowodowany brakiem urządzeń retencyjnych,</w:t>
            </w:r>
          </w:p>
          <w:p w:rsidR="00C445F0" w:rsidRPr="00C57969" w:rsidRDefault="00C445F0" w:rsidP="00C445F0">
            <w:pPr>
              <w:ind w:left="176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C57969">
              <w:rPr>
                <w:rFonts w:ascii="Times New Roman" w:hAnsi="Times New Roman" w:cs="Times New Roman"/>
                <w:sz w:val="22"/>
                <w:szCs w:val="22"/>
              </w:rPr>
              <w:t>● nieuporządkowana gospodarka wodno-ściekowa na terenie gminy, w tym również w zabudowie letniskowej,</w:t>
            </w:r>
          </w:p>
          <w:p w:rsidR="00C445F0" w:rsidRPr="00C57969" w:rsidRDefault="00C445F0" w:rsidP="00F540A8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57969">
              <w:rPr>
                <w:rFonts w:ascii="Times New Roman" w:hAnsi="Times New Roman" w:cs="Times New Roman"/>
                <w:sz w:val="22"/>
                <w:szCs w:val="22"/>
              </w:rPr>
              <w:t>● zagrożenia środowiska spowodowane nadmiernym nasyceniem indywidualną zabudową letniskową,</w:t>
            </w:r>
          </w:p>
          <w:p w:rsidR="00C445F0" w:rsidRPr="00C57969" w:rsidRDefault="00C445F0" w:rsidP="00F540A8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57969">
              <w:rPr>
                <w:rFonts w:ascii="Times New Roman" w:hAnsi="Times New Roman" w:cs="Times New Roman"/>
                <w:sz w:val="22"/>
                <w:szCs w:val="22"/>
              </w:rPr>
              <w:t>● słaba izolacyjność gruntów w północno-wschodniej części gminy, sprzyjająca infiltracji zanieczyszczeń do warstw wodonośnych,</w:t>
            </w:r>
          </w:p>
          <w:p w:rsidR="00C445F0" w:rsidRPr="00C57969" w:rsidRDefault="00F540A8" w:rsidP="00F540A8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zagrożenia powodziowe  w</w:t>
            </w:r>
            <w:r w:rsidR="00C445F0" w:rsidRPr="00C57969">
              <w:rPr>
                <w:rFonts w:ascii="Times New Roman" w:hAnsi="Times New Roman" w:cs="Times New Roman"/>
                <w:sz w:val="22"/>
                <w:szCs w:val="22"/>
              </w:rPr>
              <w:t xml:space="preserve"> dolinie rzeki Wkry,</w:t>
            </w:r>
          </w:p>
          <w:p w:rsidR="00C445F0" w:rsidRPr="00C57969" w:rsidRDefault="00C445F0" w:rsidP="00F540A8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57969">
              <w:rPr>
                <w:rFonts w:ascii="Times New Roman" w:hAnsi="Times New Roman" w:cs="Times New Roman"/>
                <w:sz w:val="22"/>
                <w:szCs w:val="22"/>
              </w:rPr>
              <w:t xml:space="preserve">● </w:t>
            </w:r>
            <w:r w:rsidRPr="004B0CD0">
              <w:rPr>
                <w:rFonts w:ascii="Times New Roman" w:hAnsi="Times New Roman" w:cs="Times New Roman"/>
                <w:strike/>
                <w:sz w:val="22"/>
                <w:szCs w:val="22"/>
              </w:rPr>
              <w:t>nieuporządkowana gospodarka  odpadami organicznymi w gospodarstwach rolnych, tj.  brak płyt gnojowych i zbiorników na gnojówkę</w:t>
            </w:r>
            <w:r w:rsidRPr="00C57969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  <w:p w:rsidR="00C445F0" w:rsidRPr="00A032F5" w:rsidRDefault="00C445F0" w:rsidP="00A032F5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57969">
              <w:rPr>
                <w:rFonts w:ascii="Times New Roman" w:hAnsi="Times New Roman" w:cs="Times New Roman"/>
                <w:sz w:val="22"/>
                <w:szCs w:val="22"/>
              </w:rPr>
              <w:t>● nadzwyczajne zagrożenia środowiska (</w:t>
            </w:r>
            <w:proofErr w:type="spellStart"/>
            <w:r w:rsidRPr="00C57969">
              <w:rPr>
                <w:rFonts w:ascii="Times New Roman" w:hAnsi="Times New Roman" w:cs="Times New Roman"/>
                <w:sz w:val="22"/>
                <w:szCs w:val="22"/>
              </w:rPr>
              <w:t>nzs</w:t>
            </w:r>
            <w:proofErr w:type="spellEnd"/>
            <w:r w:rsidRPr="00C57969">
              <w:rPr>
                <w:rFonts w:ascii="Times New Roman" w:hAnsi="Times New Roman" w:cs="Times New Roman"/>
                <w:sz w:val="22"/>
                <w:szCs w:val="22"/>
              </w:rPr>
              <w:t>) wynikające z przebiegu gazociągu DN 500 Rembelszczyzna - Włocławek</w:t>
            </w:r>
          </w:p>
          <w:p w:rsidR="005F55E0" w:rsidRPr="003A4458" w:rsidRDefault="005F55E0" w:rsidP="003A4458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  <w:tr w:rsidR="003A4458" w:rsidRPr="00C57969" w:rsidTr="00C445F0">
        <w:tc>
          <w:tcPr>
            <w:tcW w:w="1951" w:type="dxa"/>
          </w:tcPr>
          <w:p w:rsidR="003A4458" w:rsidRPr="00C57969" w:rsidRDefault="00C445F0" w:rsidP="00C445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3402" w:type="dxa"/>
          </w:tcPr>
          <w:p w:rsidR="008A0786" w:rsidRPr="00C57969" w:rsidRDefault="00C445F0" w:rsidP="00C445F0">
            <w:pPr>
              <w:ind w:left="34" w:hanging="14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290" w:type="dxa"/>
          </w:tcPr>
          <w:p w:rsidR="008A0786" w:rsidRPr="00C445F0" w:rsidRDefault="00C445F0" w:rsidP="00C445F0">
            <w:pPr>
              <w:ind w:left="176" w:hanging="28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C445F0" w:rsidRPr="00C57969" w:rsidTr="00C445F0">
        <w:tc>
          <w:tcPr>
            <w:tcW w:w="1951" w:type="dxa"/>
          </w:tcPr>
          <w:p w:rsidR="00C445F0" w:rsidRPr="005F55E0" w:rsidRDefault="005F55E0" w:rsidP="003A445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55E0">
              <w:rPr>
                <w:rFonts w:ascii="Times New Roman" w:hAnsi="Times New Roman" w:cs="Times New Roman"/>
                <w:sz w:val="22"/>
                <w:szCs w:val="22"/>
              </w:rPr>
              <w:t>Turystyka</w:t>
            </w:r>
          </w:p>
        </w:tc>
        <w:tc>
          <w:tcPr>
            <w:tcW w:w="3402" w:type="dxa"/>
          </w:tcPr>
          <w:p w:rsidR="00C445F0" w:rsidRDefault="005F55E0" w:rsidP="003A4458">
            <w:pPr>
              <w:ind w:left="34" w:hanging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5F55E0">
              <w:rPr>
                <w:rFonts w:ascii="Times New Roman" w:hAnsi="Times New Roman" w:cs="Times New Roman"/>
                <w:sz w:val="22"/>
                <w:szCs w:val="22"/>
              </w:rPr>
              <w:t xml:space="preserve">● popyt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na tereny budowlane pod zabudowę mieszkaniowa jednorodzinną – „drugie domy” i letni</w:t>
            </w:r>
            <w:r w:rsidR="00D0213D">
              <w:rPr>
                <w:rFonts w:ascii="Times New Roman" w:hAnsi="Times New Roman" w:cs="Times New Roman"/>
                <w:sz w:val="22"/>
                <w:szCs w:val="22"/>
              </w:rPr>
              <w:t>skową dla mieszkańców Warszawy</w:t>
            </w:r>
            <w:r w:rsidR="00D0213D" w:rsidRPr="00D0213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, aglomeracji warszawskie</w:t>
            </w:r>
            <w:r w:rsidR="00D0213D">
              <w:rPr>
                <w:rFonts w:ascii="Times New Roman" w:hAnsi="Times New Roman" w:cs="Times New Roman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121D97" w:rsidRPr="00121D97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okolicznych miast</w:t>
            </w:r>
            <w:r w:rsidR="00121D97">
              <w:rPr>
                <w:rFonts w:ascii="Times New Roman" w:hAnsi="Times New Roman" w:cs="Times New Roman"/>
                <w:sz w:val="22"/>
                <w:szCs w:val="22"/>
              </w:rPr>
              <w:t xml:space="preserve"> oraz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indywidualne budownictwo mieszkaniowe,</w:t>
            </w:r>
          </w:p>
          <w:p w:rsidR="005F55E0" w:rsidRDefault="005F55E0" w:rsidP="003A4458">
            <w:pPr>
              <w:ind w:left="34" w:hanging="14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wykształcona funkcja letniskowa jednostek osadniczych położonych w północno-wschodniej części gminy, tj. Sobieski,</w:t>
            </w:r>
            <w:r w:rsidR="00705AE3">
              <w:rPr>
                <w:rFonts w:ascii="Times New Roman" w:hAnsi="Times New Roman" w:cs="Times New Roman"/>
                <w:sz w:val="22"/>
                <w:szCs w:val="22"/>
              </w:rPr>
              <w:t xml:space="preserve"> Królewo, Kraję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czyn, Popielżyn Górny, Popielżyn-Zawady, Joniec-Kolonia</w:t>
            </w:r>
            <w:r w:rsidR="00705AE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  <w:p w:rsidR="00705AE3" w:rsidRDefault="00705AE3" w:rsidP="003A4458">
            <w:pPr>
              <w:ind w:left="34" w:hanging="14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dynamiczny rozwój budownictwa jednorodzinnego i letniskowego,</w:t>
            </w:r>
          </w:p>
          <w:p w:rsidR="00705AE3" w:rsidRDefault="00705AE3" w:rsidP="00F91229">
            <w:pPr>
              <w:ind w:left="34" w:hanging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● możliwość wykorzystania wód geotermalnych dla potrzeb turystyki – basen,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aquapark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itp.</w:t>
            </w:r>
          </w:p>
          <w:p w:rsidR="00AD621C" w:rsidRPr="00AD621C" w:rsidRDefault="00AD621C" w:rsidP="00F91229">
            <w:pPr>
              <w:ind w:left="34" w:hanging="141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AD621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●</w:t>
            </w:r>
            <w:r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możliwość powiększenia dochodów własnych g</w:t>
            </w:r>
            <w:r w:rsidR="00F91229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miny poprzez</w:t>
            </w:r>
            <w:r w:rsidR="00121D97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aktualizację ewidencji gruntów oraz</w:t>
            </w:r>
            <w:r w:rsidR="00F91229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opracowanie </w:t>
            </w:r>
            <w:proofErr w:type="spellStart"/>
            <w:r w:rsidR="00F91229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mpzp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</w:t>
            </w:r>
            <w:r w:rsidR="00F91229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w wyniku których będzie</w:t>
            </w:r>
            <w:r w:rsidR="003049F5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możliwość pobo</w:t>
            </w:r>
            <w:r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r</w:t>
            </w:r>
            <w:r w:rsidR="003049F5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renty planistycznej, opłat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adiacenckich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, podatku od nieruchomości</w:t>
            </w:r>
            <w:r w:rsidR="002A51D3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, podatku od budynków i budowli</w:t>
            </w:r>
          </w:p>
          <w:p w:rsidR="005F55E0" w:rsidRPr="005F55E0" w:rsidRDefault="005F55E0" w:rsidP="003A4458">
            <w:pPr>
              <w:ind w:left="34" w:hanging="141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90" w:type="dxa"/>
          </w:tcPr>
          <w:p w:rsidR="00C445F0" w:rsidRDefault="005F55E0" w:rsidP="008A0786">
            <w:pPr>
              <w:ind w:left="176" w:hanging="28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●</w:t>
            </w:r>
            <w:r w:rsidR="00705AE3">
              <w:rPr>
                <w:rFonts w:ascii="Times New Roman" w:hAnsi="Times New Roman" w:cs="Times New Roman"/>
                <w:sz w:val="22"/>
                <w:szCs w:val="22"/>
              </w:rPr>
              <w:t xml:space="preserve"> brak planów zagospodarowania przestrzennego dla terenów zabudowy mieszkaniowej jednorodzinnej i letniskowej,</w:t>
            </w:r>
          </w:p>
          <w:p w:rsidR="00705AE3" w:rsidRDefault="00705AE3" w:rsidP="008A0786">
            <w:pPr>
              <w:ind w:left="176" w:hanging="28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brak programu rozwoju gospodarki wodno-ściekowej na terenach turystycznych,</w:t>
            </w:r>
          </w:p>
          <w:p w:rsidR="00705AE3" w:rsidRDefault="00705AE3" w:rsidP="008A0786">
            <w:pPr>
              <w:ind w:left="176" w:hanging="28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</w:t>
            </w:r>
            <w:r w:rsidR="00F62C33">
              <w:rPr>
                <w:rFonts w:ascii="Times New Roman" w:hAnsi="Times New Roman" w:cs="Times New Roman"/>
                <w:sz w:val="22"/>
                <w:szCs w:val="22"/>
              </w:rPr>
              <w:t xml:space="preserve">  nadmierna presja budownictwa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na dolinę rz. Wkry – korytarz ekologiczny i tereny leśne,</w:t>
            </w:r>
          </w:p>
          <w:p w:rsidR="00705AE3" w:rsidRDefault="00705AE3" w:rsidP="008A0786">
            <w:pPr>
              <w:ind w:left="176" w:hanging="28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brak ładu przestrzennego – chaos spowodowany różnorodnością form architektonicznych i materiałów budowlanych,</w:t>
            </w:r>
          </w:p>
          <w:p w:rsidR="00705AE3" w:rsidRDefault="00705AE3" w:rsidP="008A0786">
            <w:pPr>
              <w:ind w:left="176" w:hanging="28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● niedoinwestowanie w usługi dla turystów – gastronomia, handel, parkingi, obiekty i tereny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sportowe,</w:t>
            </w:r>
          </w:p>
          <w:p w:rsidR="00E66783" w:rsidRPr="00C57969" w:rsidRDefault="00E66783" w:rsidP="00011E34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445F0" w:rsidRPr="00C57969" w:rsidTr="00C445F0">
        <w:tc>
          <w:tcPr>
            <w:tcW w:w="1951" w:type="dxa"/>
          </w:tcPr>
          <w:p w:rsidR="00C445F0" w:rsidRDefault="00705AE3" w:rsidP="003A44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Wartości</w:t>
            </w:r>
          </w:p>
          <w:p w:rsidR="00705AE3" w:rsidRPr="00C57969" w:rsidRDefault="00705AE3" w:rsidP="003A44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kulturowe i krajobrazowe</w:t>
            </w:r>
          </w:p>
        </w:tc>
        <w:tc>
          <w:tcPr>
            <w:tcW w:w="3402" w:type="dxa"/>
          </w:tcPr>
          <w:p w:rsidR="00C445F0" w:rsidRPr="00C57969" w:rsidRDefault="00705AE3" w:rsidP="003A4458">
            <w:pPr>
              <w:ind w:left="34" w:hanging="14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zasoby dziedzictwa kulturowego na terenie całej gminy</w:t>
            </w:r>
          </w:p>
        </w:tc>
        <w:tc>
          <w:tcPr>
            <w:tcW w:w="3290" w:type="dxa"/>
          </w:tcPr>
          <w:p w:rsidR="00C445F0" w:rsidRPr="00C57969" w:rsidRDefault="00705AE3" w:rsidP="008A0786">
            <w:pPr>
              <w:ind w:left="176" w:hanging="28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narastające zaniedbania zabytków kultury, spowodowane brakiem środków finansowych</w:t>
            </w:r>
          </w:p>
        </w:tc>
      </w:tr>
      <w:tr w:rsidR="00C445F0" w:rsidRPr="00C57969" w:rsidTr="00C445F0">
        <w:tc>
          <w:tcPr>
            <w:tcW w:w="1951" w:type="dxa"/>
          </w:tcPr>
          <w:p w:rsidR="00C445F0" w:rsidRPr="00C57969" w:rsidRDefault="00705AE3" w:rsidP="003A44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Gospodarka</w:t>
            </w:r>
          </w:p>
        </w:tc>
        <w:tc>
          <w:tcPr>
            <w:tcW w:w="3402" w:type="dxa"/>
          </w:tcPr>
          <w:p w:rsidR="00C445F0" w:rsidRDefault="00F540A8" w:rsidP="00F540A8">
            <w:pPr>
              <w:ind w:left="34" w:hanging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korzystne położenie gminy w </w:t>
            </w:r>
            <w:r w:rsidR="00705AE3">
              <w:rPr>
                <w:rFonts w:ascii="Times New Roman" w:hAnsi="Times New Roman" w:cs="Times New Roman"/>
                <w:sz w:val="22"/>
                <w:szCs w:val="22"/>
              </w:rPr>
              <w:t>pobliżu Warszawy – chłonnego rynku zbytu,</w:t>
            </w:r>
          </w:p>
          <w:p w:rsidR="00705AE3" w:rsidRDefault="00705AE3" w:rsidP="00F540A8">
            <w:pPr>
              <w:ind w:left="34" w:hanging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● </w:t>
            </w:r>
            <w:r w:rsidR="00852D12">
              <w:rPr>
                <w:rFonts w:ascii="Times New Roman" w:hAnsi="Times New Roman" w:cs="Times New Roman"/>
                <w:sz w:val="22"/>
                <w:szCs w:val="22"/>
              </w:rPr>
              <w:t>korzystne warunki dla rozwoju upraw warzyw, owoców i roślin przemysłowych oraz ich przetwórstwa w południowej i środkowej części gminy,</w:t>
            </w:r>
          </w:p>
          <w:p w:rsidR="00852D12" w:rsidRDefault="00D30C2E" w:rsidP="00F540A8">
            <w:pPr>
              <w:ind w:left="34" w:hanging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r</w:t>
            </w:r>
            <w:r w:rsidR="00852D12">
              <w:rPr>
                <w:rFonts w:ascii="Times New Roman" w:hAnsi="Times New Roman" w:cs="Times New Roman"/>
                <w:sz w:val="22"/>
                <w:szCs w:val="22"/>
              </w:rPr>
              <w:t>ozwój lokalnego rynku zbytu na produkty rolne, ich przetwórstwo, usługi w celu zabezpieczenia potrzeb związanych z turystyką,</w:t>
            </w:r>
          </w:p>
          <w:p w:rsidR="00852D12" w:rsidRDefault="00852D12" w:rsidP="00F540A8">
            <w:pPr>
              <w:ind w:left="34" w:hanging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wykształcenie się funkcji letniskowej w dolinie rzeki Wkry,</w:t>
            </w:r>
          </w:p>
          <w:p w:rsidR="00852D12" w:rsidRDefault="00852D12" w:rsidP="00F540A8">
            <w:pPr>
              <w:ind w:left="34" w:hanging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● działania gminy w zakresie podniesienia świadomości mieszkańców </w:t>
            </w:r>
            <w:r w:rsidR="00D0213D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szkolenia</w:t>
            </w:r>
            <w:r w:rsidR="00D0213D">
              <w:rPr>
                <w:rFonts w:ascii="Times New Roman" w:hAnsi="Times New Roman" w:cs="Times New Roman"/>
                <w:sz w:val="22"/>
                <w:szCs w:val="22"/>
              </w:rPr>
              <w:t>’</w:t>
            </w:r>
          </w:p>
          <w:p w:rsidR="00D0213D" w:rsidRPr="00D0213D" w:rsidRDefault="00D0213D" w:rsidP="00F540A8">
            <w:pPr>
              <w:ind w:left="34" w:hanging="141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● </w:t>
            </w:r>
            <w:r w:rsidRPr="00D0213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wysoki udział dochodów własnych w budżecie gminy</w:t>
            </w:r>
            <w:r w:rsidR="00F62C33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ok.</w:t>
            </w:r>
            <w:r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46,5 %</w:t>
            </w:r>
          </w:p>
          <w:p w:rsidR="00705AE3" w:rsidRPr="00C57969" w:rsidRDefault="00705AE3" w:rsidP="003A4458">
            <w:pPr>
              <w:ind w:left="34" w:hanging="141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90" w:type="dxa"/>
          </w:tcPr>
          <w:p w:rsidR="00C445F0" w:rsidRDefault="00705AE3" w:rsidP="00F540A8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</w:t>
            </w:r>
            <w:r w:rsidR="00852D12">
              <w:rPr>
                <w:rFonts w:ascii="Times New Roman" w:hAnsi="Times New Roman" w:cs="Times New Roman"/>
                <w:sz w:val="22"/>
                <w:szCs w:val="22"/>
              </w:rPr>
              <w:t xml:space="preserve"> słaby rozwój nierolniczych funkcji gospodarczych gminy, zwłaszcza małych i średnich przedsiębiorstw, zajmujących się przetwarzaniem produktów rolnych,</w:t>
            </w:r>
          </w:p>
          <w:p w:rsidR="00852D12" w:rsidRDefault="00AD358A" w:rsidP="00F540A8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niska opłacalność produkcji rolnej powodująca zubożenie ludności wiejskiej,</w:t>
            </w:r>
          </w:p>
          <w:p w:rsidR="00AD358A" w:rsidRDefault="00AD358A" w:rsidP="00F540A8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mała powierzchnia upraw sadowniczych i warzywniczych,</w:t>
            </w:r>
          </w:p>
          <w:p w:rsidR="00AD358A" w:rsidRDefault="00AD358A" w:rsidP="00F540A8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● niskie dochody budżetowe gminy </w:t>
            </w:r>
            <w:r w:rsidRPr="00D0213D">
              <w:rPr>
                <w:rFonts w:ascii="Times New Roman" w:hAnsi="Times New Roman" w:cs="Times New Roman"/>
                <w:strike/>
                <w:sz w:val="22"/>
                <w:szCs w:val="22"/>
              </w:rPr>
              <w:t xml:space="preserve">(pod względem dochodów budżetowych na 1 mieszkańca od końca wśród gmin </w:t>
            </w:r>
            <w:r w:rsidR="00D0213D" w:rsidRPr="00D0213D">
              <w:rPr>
                <w:rFonts w:ascii="Times New Roman" w:hAnsi="Times New Roman" w:cs="Times New Roman"/>
                <w:strike/>
                <w:sz w:val="22"/>
                <w:szCs w:val="22"/>
              </w:rPr>
              <w:t>gmina zajmowała w 2002 r. 3 pozycję</w:t>
            </w:r>
            <w:r w:rsidR="00D0213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województwa mazowieckiego),</w:t>
            </w:r>
          </w:p>
          <w:p w:rsidR="00AD358A" w:rsidRPr="00D30C2E" w:rsidRDefault="00F62C33" w:rsidP="00F540A8">
            <w:pPr>
              <w:ind w:left="176" w:hanging="284"/>
              <w:jc w:val="both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● </w:t>
            </w:r>
            <w:r w:rsidR="00AD358A">
              <w:rPr>
                <w:rFonts w:ascii="Times New Roman" w:hAnsi="Times New Roman" w:cs="Times New Roman"/>
                <w:sz w:val="22"/>
                <w:szCs w:val="22"/>
              </w:rPr>
              <w:t xml:space="preserve">wysokie wydatki na opiekę społeczna, wynoszące w </w:t>
            </w:r>
            <w:r w:rsidR="00AD358A" w:rsidRPr="00D30C2E">
              <w:rPr>
                <w:rFonts w:ascii="Times New Roman" w:hAnsi="Times New Roman" w:cs="Times New Roman"/>
                <w:strike/>
                <w:sz w:val="22"/>
                <w:szCs w:val="22"/>
              </w:rPr>
              <w:t>2003 r. 10%,</w:t>
            </w:r>
            <w:r w:rsidR="00D30C2E">
              <w:rPr>
                <w:rFonts w:ascii="Times New Roman" w:hAnsi="Times New Roman" w:cs="Times New Roman"/>
                <w:strike/>
                <w:sz w:val="22"/>
                <w:szCs w:val="22"/>
              </w:rPr>
              <w:t xml:space="preserve"> </w:t>
            </w:r>
            <w:r w:rsidR="00D30C2E" w:rsidRPr="00D30C2E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w 2015 r. 16,4 %;</w:t>
            </w:r>
          </w:p>
          <w:p w:rsidR="00AD358A" w:rsidRDefault="00AD358A" w:rsidP="00F540A8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 niskie wydatki na inwestycje (od 0 – 6,4%),</w:t>
            </w:r>
            <w:r w:rsidR="00D0213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0213D" w:rsidRPr="00D0213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6,7</w:t>
            </w:r>
          </w:p>
          <w:p w:rsidR="00AD358A" w:rsidRPr="00C57969" w:rsidRDefault="00AD358A" w:rsidP="00F540A8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● </w:t>
            </w:r>
            <w:r w:rsidRPr="00D30C2E">
              <w:rPr>
                <w:rFonts w:ascii="Times New Roman" w:hAnsi="Times New Roman" w:cs="Times New Roman"/>
                <w:strike/>
                <w:sz w:val="22"/>
                <w:szCs w:val="22"/>
              </w:rPr>
              <w:t>brak strategii rozwoju gminy.</w:t>
            </w:r>
          </w:p>
        </w:tc>
      </w:tr>
      <w:tr w:rsidR="00C445F0" w:rsidRPr="00C57969" w:rsidTr="00C445F0">
        <w:tc>
          <w:tcPr>
            <w:tcW w:w="1951" w:type="dxa"/>
          </w:tcPr>
          <w:p w:rsidR="00C445F0" w:rsidRPr="00C57969" w:rsidRDefault="00AD358A" w:rsidP="00AD35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Demografia</w:t>
            </w:r>
          </w:p>
        </w:tc>
        <w:tc>
          <w:tcPr>
            <w:tcW w:w="3402" w:type="dxa"/>
          </w:tcPr>
          <w:p w:rsidR="00AD358A" w:rsidRDefault="00AD358A" w:rsidP="00F540A8">
            <w:pPr>
              <w:ind w:left="34" w:hanging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● łatwość pozyskania zasobów </w:t>
            </w:r>
          </w:p>
          <w:p w:rsidR="00C445F0" w:rsidRPr="00C57969" w:rsidRDefault="00AD358A" w:rsidP="00F540A8">
            <w:pPr>
              <w:ind w:left="34" w:firstLine="14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pracy</w:t>
            </w:r>
          </w:p>
        </w:tc>
        <w:tc>
          <w:tcPr>
            <w:tcW w:w="3290" w:type="dxa"/>
          </w:tcPr>
          <w:p w:rsidR="00C445F0" w:rsidRDefault="00AD358A" w:rsidP="00AD358A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wysoka stopa bezrobocia,</w:t>
            </w:r>
          </w:p>
          <w:p w:rsidR="00AD358A" w:rsidRDefault="00AD358A" w:rsidP="00AD358A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</w:t>
            </w:r>
            <w:r w:rsidR="00F540A8">
              <w:rPr>
                <w:rFonts w:ascii="Times New Roman" w:hAnsi="Times New Roman" w:cs="Times New Roman"/>
                <w:sz w:val="22"/>
                <w:szCs w:val="22"/>
              </w:rPr>
              <w:t xml:space="preserve"> spadek przyrostu naturalnego w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ostatnim dziesięcioleciu,</w:t>
            </w:r>
          </w:p>
          <w:p w:rsidR="00AD358A" w:rsidRPr="00D30C2E" w:rsidRDefault="00AD358A" w:rsidP="00AD358A">
            <w:pPr>
              <w:ind w:left="176" w:hanging="284"/>
              <w:jc w:val="both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● </w:t>
            </w:r>
            <w:r w:rsidRPr="00D30C2E">
              <w:rPr>
                <w:rFonts w:ascii="Times New Roman" w:hAnsi="Times New Roman" w:cs="Times New Roman"/>
                <w:strike/>
                <w:sz w:val="22"/>
                <w:szCs w:val="22"/>
              </w:rPr>
              <w:t>duży udział ludności rolniczej posiadającej wykształcenie podstawowe i niepełne podstawowe – ok. 45%,</w:t>
            </w:r>
          </w:p>
          <w:p w:rsidR="00AD358A" w:rsidRDefault="000726A3" w:rsidP="00AD358A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● </w:t>
            </w:r>
            <w:r w:rsidR="00AD358A">
              <w:rPr>
                <w:rFonts w:ascii="Times New Roman" w:hAnsi="Times New Roman" w:cs="Times New Roman"/>
                <w:sz w:val="22"/>
                <w:szCs w:val="22"/>
              </w:rPr>
              <w:t xml:space="preserve">wysoki udział grupy nieprodukcyjnej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w strukturze</w:t>
            </w:r>
            <w:r w:rsidR="00F540A8">
              <w:rPr>
                <w:rFonts w:ascii="Times New Roman" w:hAnsi="Times New Roman" w:cs="Times New Roman"/>
                <w:sz w:val="22"/>
                <w:szCs w:val="22"/>
              </w:rPr>
              <w:t xml:space="preserve"> ludności gminy – 79/100 osób w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wieku produkcyjnym.</w:t>
            </w:r>
          </w:p>
          <w:p w:rsidR="00AD358A" w:rsidRPr="00C57969" w:rsidRDefault="00AD358A" w:rsidP="00AD358A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445F0" w:rsidRPr="00C57969" w:rsidTr="00C445F0">
        <w:tc>
          <w:tcPr>
            <w:tcW w:w="1951" w:type="dxa"/>
          </w:tcPr>
          <w:p w:rsidR="00C445F0" w:rsidRPr="00C57969" w:rsidRDefault="000726A3" w:rsidP="000726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Komunikacja</w:t>
            </w:r>
          </w:p>
        </w:tc>
        <w:tc>
          <w:tcPr>
            <w:tcW w:w="3402" w:type="dxa"/>
          </w:tcPr>
          <w:p w:rsidR="00C445F0" w:rsidRDefault="000726A3" w:rsidP="00F540A8">
            <w:pPr>
              <w:ind w:left="34" w:hanging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dobrze rozwinięta sieć dróg: wojewódzka, powiatowe i gminne,</w:t>
            </w:r>
          </w:p>
          <w:p w:rsidR="000726A3" w:rsidRDefault="000726A3" w:rsidP="00F540A8">
            <w:pPr>
              <w:ind w:left="34" w:hanging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prawidłowa obsługa ludności w zakresie komunikacji publicznej,</w:t>
            </w:r>
          </w:p>
          <w:p w:rsidR="000726A3" w:rsidRDefault="000726A3" w:rsidP="00F540A8">
            <w:pPr>
              <w:ind w:left="34" w:hanging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● linia kolejowa Nasielsk – </w:t>
            </w:r>
            <w:r w:rsidR="00F540A8">
              <w:rPr>
                <w:rFonts w:ascii="Times New Roman" w:hAnsi="Times New Roman" w:cs="Times New Roman"/>
                <w:sz w:val="22"/>
                <w:szCs w:val="22"/>
              </w:rPr>
              <w:t>Sierpc – Toruń z przystankiem w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miejscowości Wkra.</w:t>
            </w:r>
          </w:p>
          <w:p w:rsidR="000726A3" w:rsidRPr="00C57969" w:rsidRDefault="000726A3" w:rsidP="003A4458">
            <w:pPr>
              <w:ind w:left="34" w:hanging="141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90" w:type="dxa"/>
          </w:tcPr>
          <w:p w:rsidR="00C445F0" w:rsidRDefault="000726A3" w:rsidP="008A0786">
            <w:pPr>
              <w:ind w:left="176" w:hanging="28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●  nieodpowiednie warunki techniczne dróg, w tym: szerokość pasa drogowego, nawierzchnia, zjazdy, brak pasa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ruchu lokalnego przy drodze wojewódzkiej i drogach powiatowych,</w:t>
            </w:r>
          </w:p>
          <w:p w:rsidR="000726A3" w:rsidRPr="00C57969" w:rsidRDefault="000726A3" w:rsidP="008A0786">
            <w:pPr>
              <w:ind w:left="176" w:hanging="28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 brak ścieżek rowerowych przy drodze wojewódzkiej, drogach powiatowych i na terenach turystycznych.</w:t>
            </w:r>
          </w:p>
        </w:tc>
      </w:tr>
      <w:tr w:rsidR="00C445F0" w:rsidRPr="00C57969" w:rsidTr="00C445F0">
        <w:tc>
          <w:tcPr>
            <w:tcW w:w="1951" w:type="dxa"/>
          </w:tcPr>
          <w:p w:rsidR="00C445F0" w:rsidRPr="00C57969" w:rsidRDefault="000726A3" w:rsidP="000726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Gospodarka wodno – ściekowa</w:t>
            </w:r>
          </w:p>
        </w:tc>
        <w:tc>
          <w:tcPr>
            <w:tcW w:w="3402" w:type="dxa"/>
          </w:tcPr>
          <w:p w:rsidR="00F275DA" w:rsidRDefault="000726A3" w:rsidP="003A4458">
            <w:pPr>
              <w:ind w:left="34" w:hanging="141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D5A9D" w:rsidRPr="00D30C2E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●</w:t>
            </w:r>
            <w:r w:rsidR="00F275DA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prawidłowe działania inwestycyjne w kierunku zaopatrzenia mieszkańców w wodę z sieci wodociągowej</w:t>
            </w:r>
          </w:p>
          <w:p w:rsidR="00C445F0" w:rsidRPr="00C57969" w:rsidRDefault="008D5A9D" w:rsidP="00F275DA">
            <w:pPr>
              <w:ind w:left="34" w:hanging="14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</w:t>
            </w:r>
            <w:r w:rsidR="00F275DA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3290" w:type="dxa"/>
          </w:tcPr>
          <w:p w:rsidR="00D30C2E" w:rsidRPr="008D5A9D" w:rsidRDefault="000726A3" w:rsidP="008A0786">
            <w:pPr>
              <w:ind w:left="176" w:hanging="28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●  </w:t>
            </w:r>
            <w:r w:rsidRPr="00D30C2E">
              <w:rPr>
                <w:rFonts w:ascii="Times New Roman" w:hAnsi="Times New Roman" w:cs="Times New Roman"/>
                <w:strike/>
                <w:sz w:val="22"/>
                <w:szCs w:val="22"/>
              </w:rPr>
              <w:t>niedostatecznie rozwinięta sieć wodociągowa</w:t>
            </w:r>
            <w:r w:rsidR="00FE6EE2" w:rsidRPr="00D30C2E">
              <w:rPr>
                <w:rFonts w:ascii="Times New Roman" w:hAnsi="Times New Roman" w:cs="Times New Roman"/>
                <w:strike/>
                <w:sz w:val="22"/>
                <w:szCs w:val="22"/>
              </w:rPr>
              <w:t>, zaledwie 16% ludności korzysta z wody pitnej z wodociągu sieciowego</w:t>
            </w:r>
            <w:r w:rsidR="00FE6EE2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  <w:p w:rsidR="00FE6EE2" w:rsidRPr="00C57969" w:rsidRDefault="00FE6EE2" w:rsidP="008A0786">
            <w:pPr>
              <w:ind w:left="176" w:hanging="28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 brak oczyszczalni ścieków i kanalizacji na terenach zwartej zabudowy mieszkaniowej i letniskowej,</w:t>
            </w:r>
          </w:p>
        </w:tc>
      </w:tr>
      <w:tr w:rsidR="00C445F0" w:rsidRPr="00C57969" w:rsidTr="00C445F0">
        <w:tc>
          <w:tcPr>
            <w:tcW w:w="1951" w:type="dxa"/>
          </w:tcPr>
          <w:p w:rsidR="00C445F0" w:rsidRPr="00C57969" w:rsidRDefault="00FE6EE2" w:rsidP="00FE6E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Usuwanie odpadów stałych</w:t>
            </w:r>
          </w:p>
        </w:tc>
        <w:tc>
          <w:tcPr>
            <w:tcW w:w="3402" w:type="dxa"/>
          </w:tcPr>
          <w:p w:rsidR="00C445F0" w:rsidRPr="008D5A9D" w:rsidRDefault="00FE6EE2" w:rsidP="00FE6EE2">
            <w:pPr>
              <w:ind w:left="34" w:hanging="142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● zorganizowana zbiórka odpadów stałych, </w:t>
            </w:r>
            <w:r w:rsidRPr="008D5A9D">
              <w:rPr>
                <w:rFonts w:ascii="Times New Roman" w:hAnsi="Times New Roman" w:cs="Times New Roman"/>
                <w:strike/>
                <w:sz w:val="22"/>
                <w:szCs w:val="22"/>
              </w:rPr>
              <w:t>ich wywóz na wysypisko w Dalanówku, gmina Płońsk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8D5A9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D5A9D" w:rsidRPr="008D5A9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zgodnie z</w:t>
            </w:r>
            <w:r w:rsidR="008D5A9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D5A9D" w:rsidRPr="008D5A9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harmonogramem gospodarki odpadami</w:t>
            </w:r>
          </w:p>
          <w:p w:rsidR="00FE6EE2" w:rsidRPr="00C57969" w:rsidRDefault="00FE6EE2" w:rsidP="00FE6EE2">
            <w:pPr>
              <w:ind w:left="34" w:hanging="14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90" w:type="dxa"/>
          </w:tcPr>
          <w:p w:rsidR="00C445F0" w:rsidRDefault="00FE6EE2" w:rsidP="00501050">
            <w:pPr>
              <w:ind w:left="176" w:hanging="284"/>
              <w:jc w:val="both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</w:t>
            </w:r>
            <w:r w:rsidR="0050105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D5A9D">
              <w:rPr>
                <w:rFonts w:ascii="Times New Roman" w:hAnsi="Times New Roman" w:cs="Times New Roman"/>
                <w:strike/>
                <w:sz w:val="22"/>
                <w:szCs w:val="22"/>
              </w:rPr>
              <w:t>brak segregacji odpadów, składowanie odpadów w sąsiedztwie zabudowy letniskowej oraz w wyrobiskach po eksploatacji surowców</w:t>
            </w:r>
          </w:p>
          <w:p w:rsidR="008D5A9D" w:rsidRPr="008D5A9D" w:rsidRDefault="008D5A9D" w:rsidP="00501050">
            <w:pPr>
              <w:ind w:left="176" w:hanging="284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C445F0" w:rsidRPr="00C57969" w:rsidTr="00C445F0">
        <w:tc>
          <w:tcPr>
            <w:tcW w:w="1951" w:type="dxa"/>
          </w:tcPr>
          <w:p w:rsidR="00C445F0" w:rsidRPr="00C57969" w:rsidRDefault="009D0BE5" w:rsidP="009D0B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Elektroenergetyka</w:t>
            </w:r>
          </w:p>
        </w:tc>
        <w:tc>
          <w:tcPr>
            <w:tcW w:w="3402" w:type="dxa"/>
          </w:tcPr>
          <w:p w:rsidR="00C445F0" w:rsidRPr="00C57969" w:rsidRDefault="009D0BE5" w:rsidP="00F540A8">
            <w:pPr>
              <w:ind w:left="34" w:hanging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korzystne warunki dla produkcji energii elektrycznej ze źródeł odnawialnych i niekonwencjonalnych: energia słoneczna, wodna, wiatrowa, geotermalna, biomasa itp.,</w:t>
            </w:r>
          </w:p>
        </w:tc>
        <w:tc>
          <w:tcPr>
            <w:tcW w:w="3290" w:type="dxa"/>
          </w:tcPr>
          <w:p w:rsidR="00C445F0" w:rsidRPr="00C57969" w:rsidRDefault="009D0BE5" w:rsidP="00501050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</w:t>
            </w:r>
            <w:r w:rsidR="0050105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potrzeba modernizacji istniejących linii elektroenergetycznych, wynikająca z niewłaściwego stanu technicznego oraz planowanego </w:t>
            </w:r>
            <w:r w:rsidR="00501050">
              <w:rPr>
                <w:rFonts w:ascii="Times New Roman" w:hAnsi="Times New Roman" w:cs="Times New Roman"/>
                <w:sz w:val="22"/>
                <w:szCs w:val="22"/>
              </w:rPr>
              <w:t>zastosowania energii elektrycznej dla celów grzewczych i rozwoju produkcji</w:t>
            </w:r>
          </w:p>
        </w:tc>
      </w:tr>
      <w:tr w:rsidR="00C445F0" w:rsidRPr="00C57969" w:rsidTr="00C445F0">
        <w:tc>
          <w:tcPr>
            <w:tcW w:w="1951" w:type="dxa"/>
          </w:tcPr>
          <w:p w:rsidR="00C445F0" w:rsidRPr="00C57969" w:rsidRDefault="00501050" w:rsidP="005010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Gazyfikacja</w:t>
            </w:r>
          </w:p>
        </w:tc>
        <w:tc>
          <w:tcPr>
            <w:tcW w:w="3402" w:type="dxa"/>
          </w:tcPr>
          <w:p w:rsidR="00C445F0" w:rsidRPr="00C57969" w:rsidRDefault="00501050" w:rsidP="00F540A8">
            <w:pPr>
              <w:ind w:left="34" w:hanging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gazociąg wysokiego ciśnienia 2 x DN 500 Rembelszczyzna – Włocławek</w:t>
            </w:r>
          </w:p>
        </w:tc>
        <w:tc>
          <w:tcPr>
            <w:tcW w:w="3290" w:type="dxa"/>
          </w:tcPr>
          <w:p w:rsidR="00C445F0" w:rsidRDefault="00501050" w:rsidP="00501050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brak zaopatrzenia w gaz sieciowy,</w:t>
            </w:r>
          </w:p>
          <w:p w:rsidR="00501050" w:rsidRPr="00C57969" w:rsidRDefault="00501050" w:rsidP="00501050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brak opracowanego programu gazyfikacji gminy</w:t>
            </w:r>
          </w:p>
        </w:tc>
      </w:tr>
      <w:tr w:rsidR="00C445F0" w:rsidRPr="00C57969" w:rsidTr="00C445F0">
        <w:tc>
          <w:tcPr>
            <w:tcW w:w="1951" w:type="dxa"/>
          </w:tcPr>
          <w:p w:rsidR="00C445F0" w:rsidRPr="00C57969" w:rsidRDefault="00501050" w:rsidP="005010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Telekomunikacja</w:t>
            </w:r>
          </w:p>
        </w:tc>
        <w:tc>
          <w:tcPr>
            <w:tcW w:w="3402" w:type="dxa"/>
          </w:tcPr>
          <w:p w:rsidR="00C445F0" w:rsidRPr="00C57969" w:rsidRDefault="00501050" w:rsidP="00F540A8">
            <w:pPr>
              <w:ind w:left="34" w:hanging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dostępność usług telekomunikacyjnych</w:t>
            </w:r>
          </w:p>
        </w:tc>
        <w:tc>
          <w:tcPr>
            <w:tcW w:w="3290" w:type="dxa"/>
          </w:tcPr>
          <w:p w:rsidR="00C445F0" w:rsidRPr="00C57969" w:rsidRDefault="00C445F0" w:rsidP="008A0786">
            <w:pPr>
              <w:ind w:left="176" w:hanging="28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445F0" w:rsidRPr="00C57969" w:rsidTr="00C445F0">
        <w:tc>
          <w:tcPr>
            <w:tcW w:w="1951" w:type="dxa"/>
          </w:tcPr>
          <w:p w:rsidR="00C445F0" w:rsidRPr="00C57969" w:rsidRDefault="00501050" w:rsidP="005010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Usługi publiczne i komercyjne</w:t>
            </w:r>
          </w:p>
        </w:tc>
        <w:tc>
          <w:tcPr>
            <w:tcW w:w="3402" w:type="dxa"/>
          </w:tcPr>
          <w:p w:rsidR="00C445F0" w:rsidRPr="00C57969" w:rsidRDefault="00501050" w:rsidP="00F540A8">
            <w:pPr>
              <w:ind w:left="34" w:hanging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powiązania z miastem Pło</w:t>
            </w:r>
            <w:r w:rsidR="00F540A8">
              <w:rPr>
                <w:rFonts w:ascii="Times New Roman" w:hAnsi="Times New Roman" w:cs="Times New Roman"/>
                <w:sz w:val="22"/>
                <w:szCs w:val="22"/>
              </w:rPr>
              <w:t>ńskiem, Ciechanowem, Warszawą w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zakresie szkolnictwa ponadpodstawowego, wyższego, ochrony zdrowia, administracji rządowej i samorządowej, kultury, usług komercyjnych</w:t>
            </w:r>
          </w:p>
        </w:tc>
        <w:tc>
          <w:tcPr>
            <w:tcW w:w="3290" w:type="dxa"/>
          </w:tcPr>
          <w:p w:rsidR="00C445F0" w:rsidRPr="00C57969" w:rsidRDefault="008D5A9D" w:rsidP="00F540A8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● </w:t>
            </w:r>
            <w:r w:rsidR="00501050" w:rsidRPr="003A3B00">
              <w:rPr>
                <w:rFonts w:ascii="Times New Roman" w:hAnsi="Times New Roman" w:cs="Times New Roman"/>
                <w:strike/>
                <w:sz w:val="22"/>
                <w:szCs w:val="22"/>
              </w:rPr>
              <w:t xml:space="preserve">niedoinwestowanie </w:t>
            </w:r>
            <w:r w:rsidR="00F540A8" w:rsidRPr="003A3B00">
              <w:rPr>
                <w:rFonts w:ascii="Times New Roman" w:hAnsi="Times New Roman" w:cs="Times New Roman"/>
                <w:strike/>
                <w:sz w:val="22"/>
                <w:szCs w:val="22"/>
              </w:rPr>
              <w:t>w zakresie usług</w:t>
            </w:r>
            <w:r w:rsidR="00F540A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540A8" w:rsidRPr="008D5A9D">
              <w:rPr>
                <w:rFonts w:ascii="Times New Roman" w:hAnsi="Times New Roman" w:cs="Times New Roman"/>
                <w:strike/>
                <w:sz w:val="22"/>
                <w:szCs w:val="22"/>
              </w:rPr>
              <w:t>komercyjnyc</w:t>
            </w:r>
            <w:r w:rsidR="00F540A8">
              <w:rPr>
                <w:rFonts w:ascii="Times New Roman" w:hAnsi="Times New Roman" w:cs="Times New Roman"/>
                <w:sz w:val="22"/>
                <w:szCs w:val="22"/>
              </w:rPr>
              <w:t xml:space="preserve">h </w:t>
            </w:r>
            <w:r w:rsidR="00F540A8" w:rsidRPr="008D5A9D">
              <w:rPr>
                <w:rFonts w:ascii="Times New Roman" w:hAnsi="Times New Roman" w:cs="Times New Roman"/>
                <w:strike/>
                <w:sz w:val="22"/>
                <w:szCs w:val="22"/>
              </w:rPr>
              <w:t>i </w:t>
            </w:r>
            <w:r w:rsidR="00501050" w:rsidRPr="008D5A9D">
              <w:rPr>
                <w:rFonts w:ascii="Times New Roman" w:hAnsi="Times New Roman" w:cs="Times New Roman"/>
                <w:strike/>
                <w:sz w:val="22"/>
                <w:szCs w:val="22"/>
              </w:rPr>
              <w:t>publicznych</w:t>
            </w:r>
            <w:r w:rsidR="00501050">
              <w:rPr>
                <w:rFonts w:ascii="Times New Roman" w:hAnsi="Times New Roman" w:cs="Times New Roman"/>
                <w:sz w:val="22"/>
                <w:szCs w:val="22"/>
              </w:rPr>
              <w:t>, brak urządzeń sportu, rekreacji i kultury.</w:t>
            </w:r>
          </w:p>
        </w:tc>
      </w:tr>
      <w:tr w:rsidR="00501050" w:rsidRPr="00C57969" w:rsidTr="00C445F0">
        <w:tc>
          <w:tcPr>
            <w:tcW w:w="1951" w:type="dxa"/>
          </w:tcPr>
          <w:p w:rsidR="00501050" w:rsidRPr="00C57969" w:rsidRDefault="00501050" w:rsidP="005010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Osadnictwo i zasoby budownictwa mieszkaniowego</w:t>
            </w:r>
          </w:p>
        </w:tc>
        <w:tc>
          <w:tcPr>
            <w:tcW w:w="3402" w:type="dxa"/>
          </w:tcPr>
          <w:p w:rsidR="00501050" w:rsidRDefault="00F4547E" w:rsidP="00F540A8">
            <w:pPr>
              <w:ind w:left="34" w:hanging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 trwałość układów przestrzennych</w:t>
            </w:r>
            <w:r w:rsidR="00B6553F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  <w:p w:rsidR="00B6553F" w:rsidRPr="00B6553F" w:rsidRDefault="00B6553F" w:rsidP="00F540A8">
            <w:pPr>
              <w:ind w:left="34" w:hanging="141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●</w:t>
            </w:r>
            <w:r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znaczny przyrost zasobów i poprawa warunków mieszkaniowych</w:t>
            </w:r>
          </w:p>
        </w:tc>
        <w:tc>
          <w:tcPr>
            <w:tcW w:w="3290" w:type="dxa"/>
          </w:tcPr>
          <w:p w:rsidR="00501050" w:rsidRDefault="009555CC" w:rsidP="00F540A8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● </w:t>
            </w:r>
            <w:r w:rsidR="00F4547E">
              <w:rPr>
                <w:rFonts w:ascii="Times New Roman" w:hAnsi="Times New Roman" w:cs="Times New Roman"/>
                <w:sz w:val="22"/>
                <w:szCs w:val="22"/>
              </w:rPr>
              <w:t>stagnacja w rozwoju jednostek osadniczych i brak pozarolniczej działalności produkcyjnej,</w:t>
            </w:r>
          </w:p>
          <w:p w:rsidR="00F4547E" w:rsidRPr="00F62038" w:rsidRDefault="008D5A9D" w:rsidP="00F540A8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● </w:t>
            </w:r>
            <w:r w:rsidR="00F4547E" w:rsidRPr="00DF2A69">
              <w:rPr>
                <w:rFonts w:ascii="Times New Roman" w:hAnsi="Times New Roman" w:cs="Times New Roman"/>
                <w:strike/>
                <w:sz w:val="22"/>
                <w:szCs w:val="22"/>
              </w:rPr>
              <w:t>zahamowanie tempa budownictwa mieszkaniowego dla ludności gminy</w:t>
            </w:r>
            <w:r w:rsidR="00062260" w:rsidRPr="00F62038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, </w:t>
            </w:r>
            <w:r w:rsidR="00062260" w:rsidRPr="00DD296F">
              <w:rPr>
                <w:rFonts w:ascii="Times New Roman" w:hAnsi="Times New Roman" w:cs="Times New Roman"/>
                <w:strike/>
                <w:sz w:val="22"/>
                <w:szCs w:val="22"/>
                <w:u w:val="single"/>
              </w:rPr>
              <w:t>spowodowane brakiem dogodnego systemu kredytowego i spadkiem stopy życiowej mieszkańców,</w:t>
            </w:r>
          </w:p>
          <w:p w:rsidR="00062260" w:rsidRDefault="00062260" w:rsidP="00F540A8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● </w:t>
            </w:r>
            <w:r w:rsidRPr="00DD296F">
              <w:rPr>
                <w:rFonts w:ascii="Times New Roman" w:hAnsi="Times New Roman" w:cs="Times New Roman"/>
                <w:strike/>
                <w:sz w:val="22"/>
                <w:szCs w:val="22"/>
              </w:rPr>
              <w:t>mała liczba</w:t>
            </w:r>
            <w:r w:rsidR="00DD296F">
              <w:rPr>
                <w:rFonts w:ascii="Times New Roman" w:hAnsi="Times New Roman" w:cs="Times New Roman"/>
                <w:strike/>
                <w:sz w:val="22"/>
                <w:szCs w:val="22"/>
              </w:rPr>
              <w:t xml:space="preserve"> </w:t>
            </w:r>
            <w:r w:rsidR="00DD296F" w:rsidRPr="00DD296F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brak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mieszkań komunalnych dostępnych dla uboższych grup ludności,</w:t>
            </w:r>
          </w:p>
          <w:p w:rsidR="00062260" w:rsidRPr="00C57969" w:rsidRDefault="008374F2" w:rsidP="00F540A8">
            <w:pPr>
              <w:ind w:left="176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● </w:t>
            </w:r>
            <w:r w:rsidR="00F540A8" w:rsidRPr="00B15C85">
              <w:rPr>
                <w:rFonts w:ascii="Times New Roman" w:hAnsi="Times New Roman" w:cs="Times New Roman"/>
                <w:strike/>
                <w:sz w:val="22"/>
                <w:szCs w:val="22"/>
              </w:rPr>
              <w:t>niedoinwestowanie mieszkań w zakresie wyposażenia w </w:t>
            </w:r>
            <w:r w:rsidR="00062260" w:rsidRPr="00B15C85">
              <w:rPr>
                <w:rFonts w:ascii="Times New Roman" w:hAnsi="Times New Roman" w:cs="Times New Roman"/>
                <w:strike/>
                <w:sz w:val="22"/>
                <w:szCs w:val="22"/>
              </w:rPr>
              <w:t>instalacje techniczne – ponad 50% ludności nie posiada wody bieżącej, łazienki, centralnego ogrzewania itp.</w:t>
            </w:r>
          </w:p>
        </w:tc>
      </w:tr>
    </w:tbl>
    <w:p w:rsidR="00F540A8" w:rsidRPr="0076170C" w:rsidRDefault="00F540A8">
      <w:pPr>
        <w:spacing w:line="360" w:lineRule="auto"/>
        <w:ind w:firstLine="170"/>
      </w:pPr>
    </w:p>
    <w:p w:rsidR="00254663" w:rsidRPr="0076170C" w:rsidRDefault="00062260" w:rsidP="00E43392">
      <w:pPr>
        <w:pStyle w:val="Teksttreci80"/>
        <w:numPr>
          <w:ilvl w:val="0"/>
          <w:numId w:val="2"/>
        </w:numPr>
        <w:tabs>
          <w:tab w:val="left" w:pos="0"/>
        </w:tabs>
        <w:spacing w:after="0" w:line="360" w:lineRule="auto"/>
        <w:ind w:left="0"/>
        <w:rPr>
          <w:sz w:val="24"/>
          <w:szCs w:val="24"/>
        </w:rPr>
      </w:pPr>
      <w:r>
        <w:rPr>
          <w:rStyle w:val="Teksttreci8"/>
          <w:b/>
          <w:bCs/>
          <w:color w:val="000000"/>
          <w:sz w:val="24"/>
          <w:szCs w:val="24"/>
        </w:rPr>
        <w:tab/>
      </w:r>
      <w:r w:rsidR="0053248E" w:rsidRPr="0076170C">
        <w:rPr>
          <w:rStyle w:val="Teksttreci8"/>
          <w:b/>
          <w:bCs/>
          <w:color w:val="000000"/>
          <w:sz w:val="24"/>
          <w:szCs w:val="24"/>
        </w:rPr>
        <w:t>PODSTAWOWE PROBLEMY ROZWOJU GMINY</w:t>
      </w:r>
    </w:p>
    <w:p w:rsidR="00254663" w:rsidRPr="0076170C" w:rsidRDefault="0053248E" w:rsidP="007F4802">
      <w:pPr>
        <w:pStyle w:val="Teksttreci1"/>
        <w:spacing w:before="0" w:line="360" w:lineRule="auto"/>
        <w:ind w:firstLine="0"/>
        <w:jc w:val="left"/>
        <w:rPr>
          <w:rStyle w:val="Teksttreci0"/>
          <w:sz w:val="24"/>
        </w:rPr>
      </w:pPr>
      <w:r w:rsidRPr="0076170C">
        <w:rPr>
          <w:rStyle w:val="Teksttreci0"/>
          <w:sz w:val="24"/>
        </w:rPr>
        <w:t>Analiza uwarunkowań zagospodarowania przestrzennego pozwala wyodrębnić następujące problemy rozwoju gminy.</w:t>
      </w:r>
    </w:p>
    <w:p w:rsidR="00254663" w:rsidRPr="0076170C" w:rsidRDefault="0005756B" w:rsidP="00E43392">
      <w:pPr>
        <w:pStyle w:val="Teksttreci80"/>
        <w:numPr>
          <w:ilvl w:val="0"/>
          <w:numId w:val="3"/>
        </w:numPr>
        <w:tabs>
          <w:tab w:val="left" w:pos="0"/>
          <w:tab w:val="left" w:pos="396"/>
        </w:tabs>
        <w:spacing w:after="0" w:line="360" w:lineRule="auto"/>
        <w:rPr>
          <w:sz w:val="24"/>
          <w:szCs w:val="24"/>
        </w:rPr>
      </w:pPr>
      <w:r>
        <w:rPr>
          <w:rStyle w:val="Teksttreci8"/>
          <w:b/>
          <w:bCs/>
          <w:color w:val="000000"/>
          <w:sz w:val="24"/>
          <w:szCs w:val="24"/>
        </w:rPr>
        <w:tab/>
      </w:r>
      <w:r w:rsidR="0053248E" w:rsidRPr="0076170C">
        <w:rPr>
          <w:rStyle w:val="Teksttreci8"/>
          <w:b/>
          <w:bCs/>
          <w:color w:val="000000"/>
          <w:sz w:val="24"/>
          <w:szCs w:val="24"/>
        </w:rPr>
        <w:t>W zakresie ochrony środowiska przyrodniczego i kulturowego</w:t>
      </w:r>
    </w:p>
    <w:p w:rsidR="00254663" w:rsidRDefault="008D20A8" w:rsidP="00E43392">
      <w:pPr>
        <w:pStyle w:val="Teksttreci1"/>
        <w:numPr>
          <w:ilvl w:val="0"/>
          <w:numId w:val="4"/>
        </w:numPr>
        <w:spacing w:before="0" w:line="360" w:lineRule="auto"/>
        <w:ind w:left="709" w:hanging="709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</w: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 xml:space="preserve">nie rozwiązana gospodarka wodno-ściekowa — </w:t>
      </w:r>
      <w:r w:rsidR="0053248E" w:rsidRPr="00DF3C3D">
        <w:rPr>
          <w:rStyle w:val="Teksttreci0"/>
          <w:strike/>
          <w:sz w:val="24"/>
        </w:rPr>
        <w:t>zaledwie 16% mieszkańców korzysta z zaopatrzenia w wodę z sieci wodociągowej</w:t>
      </w:r>
      <w:r w:rsidR="0053248E" w:rsidRPr="0076170C">
        <w:rPr>
          <w:rStyle w:val="Teksttreci0"/>
          <w:sz w:val="24"/>
        </w:rPr>
        <w:t>, brak jest oczyszczalni ścieków i kanalizacji w tym również na terenach zabudowy letniskowej,</w:t>
      </w:r>
    </w:p>
    <w:p w:rsidR="00685DFD" w:rsidRPr="00685DFD" w:rsidRDefault="00454CA7" w:rsidP="00685DFD">
      <w:pPr>
        <w:pStyle w:val="Teksttreci1"/>
        <w:numPr>
          <w:ilvl w:val="0"/>
          <w:numId w:val="4"/>
        </w:numPr>
        <w:spacing w:before="0" w:line="360" w:lineRule="auto"/>
        <w:ind w:left="709" w:hanging="709"/>
        <w:jc w:val="both"/>
        <w:rPr>
          <w:rStyle w:val="Teksttreci0"/>
          <w:sz w:val="24"/>
        </w:rPr>
      </w:pPr>
      <w:r w:rsidRPr="008D20A8">
        <w:rPr>
          <w:sz w:val="24"/>
        </w:rPr>
        <w:t xml:space="preserve"> </w:t>
      </w:r>
      <w:r w:rsidRPr="008D20A8">
        <w:rPr>
          <w:sz w:val="24"/>
        </w:rPr>
        <w:tab/>
      </w:r>
      <w:r w:rsidR="0053248E" w:rsidRPr="00685DFD">
        <w:rPr>
          <w:rStyle w:val="Teksttreci0"/>
          <w:strike/>
          <w:sz w:val="24"/>
        </w:rPr>
        <w:t>brak prawidłowo rozwiązanej gospodarki odpadami stałymi, tj. segregacji, recyklingu, składowanie części odpadów w wyrobiskach po eksploatacji surowców i na terenach sąsiadujących z zabudową letniskową</w:t>
      </w:r>
      <w:r w:rsidR="0053248E" w:rsidRPr="008D20A8">
        <w:rPr>
          <w:rStyle w:val="Teksttreci0"/>
          <w:sz w:val="24"/>
        </w:rPr>
        <w:t>,</w:t>
      </w:r>
    </w:p>
    <w:p w:rsidR="00254663" w:rsidRPr="00540A7D" w:rsidRDefault="008D20A8" w:rsidP="00E43392">
      <w:pPr>
        <w:pStyle w:val="Teksttreci1"/>
        <w:numPr>
          <w:ilvl w:val="0"/>
          <w:numId w:val="4"/>
        </w:numPr>
        <w:spacing w:before="0" w:line="360" w:lineRule="auto"/>
        <w:ind w:left="709" w:hanging="709"/>
        <w:jc w:val="both"/>
        <w:rPr>
          <w:rStyle w:val="Teksttreci0"/>
          <w:color w:val="FF0000"/>
          <w:sz w:val="24"/>
        </w:rPr>
      </w:pPr>
      <w:r>
        <w:rPr>
          <w:rStyle w:val="Teksttreci0"/>
          <w:sz w:val="24"/>
        </w:rPr>
        <w:tab/>
      </w:r>
      <w:r w:rsidR="0053248E" w:rsidRPr="008D20A8">
        <w:rPr>
          <w:rStyle w:val="Teksttreci0"/>
          <w:sz w:val="24"/>
        </w:rPr>
        <w:t xml:space="preserve">lokalizacja zabudowy letniskowej na terenach leśnych, trwałych użytkach zielonych i </w:t>
      </w:r>
      <w:r w:rsidR="0053248E" w:rsidRPr="00540A7D">
        <w:rPr>
          <w:rStyle w:val="Teksttreci0"/>
          <w:strike/>
          <w:sz w:val="24"/>
        </w:rPr>
        <w:t>tarasach zalewowych</w:t>
      </w:r>
      <w:r w:rsidR="00540A7D">
        <w:rPr>
          <w:rStyle w:val="Teksttreci0"/>
          <w:sz w:val="24"/>
        </w:rPr>
        <w:t xml:space="preserve"> </w:t>
      </w:r>
      <w:r w:rsidR="00540A7D" w:rsidRPr="00540A7D">
        <w:rPr>
          <w:rStyle w:val="Teksttreci0"/>
          <w:color w:val="FF0000"/>
          <w:sz w:val="24"/>
        </w:rPr>
        <w:t>i obszarach narażonych na niebezpieczeństwo powodzi</w:t>
      </w:r>
      <w:r w:rsidR="00540A7D">
        <w:rPr>
          <w:rStyle w:val="Teksttreci0"/>
          <w:color w:val="FF0000"/>
          <w:sz w:val="24"/>
        </w:rPr>
        <w:t>,</w:t>
      </w:r>
    </w:p>
    <w:p w:rsidR="008374F2" w:rsidRPr="008374F2" w:rsidRDefault="008374F2" w:rsidP="00E43392">
      <w:pPr>
        <w:pStyle w:val="Teksttreci1"/>
        <w:numPr>
          <w:ilvl w:val="0"/>
          <w:numId w:val="4"/>
        </w:numPr>
        <w:spacing w:before="0" w:line="360" w:lineRule="auto"/>
        <w:ind w:left="709" w:hanging="709"/>
        <w:jc w:val="both"/>
        <w:rPr>
          <w:rStyle w:val="Teksttreci0"/>
          <w:color w:val="FF0000"/>
          <w:sz w:val="24"/>
        </w:rPr>
      </w:pPr>
      <w:r>
        <w:rPr>
          <w:rStyle w:val="Teksttreci0"/>
          <w:sz w:val="24"/>
        </w:rPr>
        <w:tab/>
      </w:r>
      <w:r>
        <w:rPr>
          <w:rStyle w:val="Teksttreci0"/>
          <w:color w:val="FF0000"/>
          <w:sz w:val="24"/>
        </w:rPr>
        <w:t>d</w:t>
      </w:r>
      <w:r w:rsidRPr="008374F2">
        <w:rPr>
          <w:rStyle w:val="Teksttreci0"/>
          <w:color w:val="FF0000"/>
          <w:sz w:val="24"/>
        </w:rPr>
        <w:t xml:space="preserve">ewastacja </w:t>
      </w:r>
      <w:r w:rsidR="00EF46A4">
        <w:rPr>
          <w:rStyle w:val="Teksttreci0"/>
          <w:color w:val="FF0000"/>
          <w:sz w:val="24"/>
        </w:rPr>
        <w:t>środowiska w przypadku masowych rozbiórek zabudowy rekreacji indywidualnej nie posiadającej pozwoleń na budowę,</w:t>
      </w:r>
    </w:p>
    <w:p w:rsidR="00254663" w:rsidRPr="006B1193" w:rsidRDefault="008D20A8" w:rsidP="006B1193">
      <w:pPr>
        <w:pStyle w:val="Teksttreci1"/>
        <w:numPr>
          <w:ilvl w:val="0"/>
          <w:numId w:val="4"/>
        </w:numPr>
        <w:spacing w:before="0" w:line="360" w:lineRule="auto"/>
        <w:ind w:left="709" w:hanging="709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8D20A8">
        <w:rPr>
          <w:rStyle w:val="Teksttreci0"/>
          <w:sz w:val="24"/>
        </w:rPr>
        <w:t xml:space="preserve">dewastacja obiektów dziedzictwa kulturowego, w szczególności zespołów dworskich i folwarcznych, brak środków finansowych w budżecie gminy na ich rewaloryzację, degradacja krajobrazu kulturowego spowodowana brakiem ładu przestrzennego na </w:t>
      </w:r>
      <w:r w:rsidR="00EB64A4">
        <w:rPr>
          <w:rStyle w:val="Teksttreci0"/>
          <w:sz w:val="24"/>
        </w:rPr>
        <w:t>terenach zabudowy letniskowej i </w:t>
      </w:r>
      <w:r w:rsidR="0053248E" w:rsidRPr="008D20A8">
        <w:rPr>
          <w:rStyle w:val="Teksttreci0"/>
          <w:sz w:val="24"/>
        </w:rPr>
        <w:t>mieszkaniowej.</w:t>
      </w:r>
    </w:p>
    <w:p w:rsidR="00254663" w:rsidRPr="0076170C" w:rsidRDefault="007F4802" w:rsidP="00E43392">
      <w:pPr>
        <w:pStyle w:val="Nagwek30"/>
        <w:numPr>
          <w:ilvl w:val="0"/>
          <w:numId w:val="3"/>
        </w:numPr>
        <w:tabs>
          <w:tab w:val="left" w:pos="0"/>
          <w:tab w:val="left" w:pos="316"/>
        </w:tabs>
        <w:spacing w:line="360" w:lineRule="auto"/>
        <w:jc w:val="both"/>
        <w:rPr>
          <w:sz w:val="24"/>
        </w:rPr>
      </w:pPr>
      <w:bookmarkStart w:id="4" w:name="bookmark13"/>
      <w:bookmarkEnd w:id="4"/>
      <w:r>
        <w:rPr>
          <w:rStyle w:val="Nagwek3"/>
          <w:b/>
          <w:bCs/>
          <w:sz w:val="24"/>
        </w:rPr>
        <w:tab/>
      </w:r>
      <w:r w:rsidR="0053248E" w:rsidRPr="0076170C">
        <w:rPr>
          <w:rStyle w:val="Nagwek3"/>
          <w:b/>
          <w:bCs/>
          <w:sz w:val="24"/>
        </w:rPr>
        <w:t>W zakresie demografii i jakości życia</w:t>
      </w:r>
    </w:p>
    <w:p w:rsidR="00254663" w:rsidRDefault="00454CA7" w:rsidP="00E43392">
      <w:pPr>
        <w:pStyle w:val="Teksttreci1"/>
        <w:numPr>
          <w:ilvl w:val="0"/>
          <w:numId w:val="5"/>
        </w:numPr>
        <w:tabs>
          <w:tab w:val="left" w:pos="0"/>
          <w:tab w:val="left" w:pos="5"/>
        </w:tabs>
        <w:spacing w:before="0" w:line="360" w:lineRule="auto"/>
        <w:ind w:left="709" w:hanging="709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 xml:space="preserve">problemy demograficzne: </w:t>
      </w:r>
      <w:r w:rsidR="00A23A43" w:rsidRPr="00325ED2">
        <w:rPr>
          <w:rStyle w:val="Teksttreci0"/>
          <w:color w:val="000000" w:themeColor="text1"/>
          <w:sz w:val="24"/>
        </w:rPr>
        <w:t>progno</w:t>
      </w:r>
      <w:r w:rsidR="00A23A43">
        <w:rPr>
          <w:rStyle w:val="Teksttreci0"/>
          <w:sz w:val="24"/>
        </w:rPr>
        <w:t xml:space="preserve">zowany spadek liczby ludności, </w:t>
      </w:r>
      <w:r w:rsidR="0053248E" w:rsidRPr="0076170C">
        <w:rPr>
          <w:rStyle w:val="Teksttreci0"/>
          <w:sz w:val="24"/>
        </w:rPr>
        <w:t>ujemny przyrost naturalny, wysoka stopa bezro</w:t>
      </w:r>
      <w:r w:rsidR="00A23A43">
        <w:rPr>
          <w:rStyle w:val="Teksttreci0"/>
          <w:sz w:val="24"/>
        </w:rPr>
        <w:t>bocia, migracja ludzi młodych i </w:t>
      </w:r>
      <w:r w:rsidR="0053248E" w:rsidRPr="0076170C">
        <w:rPr>
          <w:rStyle w:val="Teksttreci0"/>
          <w:sz w:val="24"/>
        </w:rPr>
        <w:t>aktywnych,</w:t>
      </w:r>
    </w:p>
    <w:p w:rsidR="00254663" w:rsidRPr="006B4B03" w:rsidRDefault="00454CA7" w:rsidP="00E43392">
      <w:pPr>
        <w:pStyle w:val="Teksttreci1"/>
        <w:numPr>
          <w:ilvl w:val="0"/>
          <w:numId w:val="5"/>
        </w:numPr>
        <w:tabs>
          <w:tab w:val="left" w:pos="0"/>
          <w:tab w:val="left" w:pos="5"/>
        </w:tabs>
        <w:spacing w:before="0" w:line="360" w:lineRule="auto"/>
        <w:ind w:left="709" w:hanging="709"/>
        <w:jc w:val="both"/>
        <w:rPr>
          <w:rStyle w:val="Teksttreci0"/>
          <w:strike/>
          <w:sz w:val="24"/>
        </w:rPr>
      </w:pPr>
      <w:r>
        <w:rPr>
          <w:sz w:val="24"/>
        </w:rPr>
        <w:tab/>
      </w:r>
      <w:r w:rsidR="0053248E" w:rsidRPr="006B4B03">
        <w:rPr>
          <w:rStyle w:val="Teksttreci0"/>
          <w:strike/>
          <w:sz w:val="24"/>
        </w:rPr>
        <w:t>wysoki udział ludności z wykształceniem podstawowym i niepełnym podstawowym - 44,2%,</w:t>
      </w:r>
    </w:p>
    <w:p w:rsidR="00254663" w:rsidRDefault="00454CA7" w:rsidP="00E43392">
      <w:pPr>
        <w:pStyle w:val="Teksttreci1"/>
        <w:numPr>
          <w:ilvl w:val="0"/>
          <w:numId w:val="5"/>
        </w:numPr>
        <w:tabs>
          <w:tab w:val="left" w:pos="0"/>
          <w:tab w:val="left" w:pos="5"/>
        </w:tabs>
        <w:spacing w:before="0" w:line="360" w:lineRule="auto"/>
        <w:ind w:left="709" w:hanging="709"/>
        <w:jc w:val="both"/>
        <w:rPr>
          <w:rStyle w:val="Teksttreci0"/>
          <w:sz w:val="24"/>
        </w:rPr>
      </w:pPr>
      <w:r>
        <w:rPr>
          <w:sz w:val="24"/>
        </w:rPr>
        <w:tab/>
      </w:r>
      <w:r w:rsidR="0053248E" w:rsidRPr="00454CA7">
        <w:rPr>
          <w:rStyle w:val="Teksttreci0"/>
          <w:sz w:val="24"/>
        </w:rPr>
        <w:t>niedoinwestowanie w zakresie usług kultury, ogólnodostępnych terenów sportu,</w:t>
      </w:r>
    </w:p>
    <w:p w:rsidR="00254663" w:rsidRPr="00DD296F" w:rsidRDefault="00454CA7" w:rsidP="00E43392">
      <w:pPr>
        <w:pStyle w:val="Teksttreci1"/>
        <w:numPr>
          <w:ilvl w:val="0"/>
          <w:numId w:val="5"/>
        </w:numPr>
        <w:tabs>
          <w:tab w:val="left" w:pos="0"/>
          <w:tab w:val="left" w:pos="5"/>
        </w:tabs>
        <w:spacing w:before="0" w:line="360" w:lineRule="auto"/>
        <w:ind w:left="709" w:hanging="709"/>
        <w:jc w:val="both"/>
        <w:rPr>
          <w:rStyle w:val="Teksttreci0"/>
          <w:color w:val="FF0000"/>
          <w:sz w:val="24"/>
        </w:rPr>
      </w:pPr>
      <w:r>
        <w:rPr>
          <w:sz w:val="24"/>
        </w:rPr>
        <w:tab/>
      </w:r>
      <w:r w:rsidR="0053248E" w:rsidRPr="00454CA7">
        <w:rPr>
          <w:rStyle w:val="Teksttreci0"/>
          <w:sz w:val="24"/>
        </w:rPr>
        <w:t>trudna sytuacja materialna części ludności gminy wyrażająca się wysokim udziałem wydatków na opie</w:t>
      </w:r>
      <w:r w:rsidR="00A23A43">
        <w:rPr>
          <w:rStyle w:val="Teksttreci0"/>
          <w:sz w:val="24"/>
        </w:rPr>
        <w:t xml:space="preserve">kę socjalną w budżecie gminy </w:t>
      </w:r>
      <w:r w:rsidR="00A23A43" w:rsidRPr="00DD296F">
        <w:rPr>
          <w:rStyle w:val="Teksttreci0"/>
          <w:color w:val="FF0000"/>
          <w:sz w:val="24"/>
        </w:rPr>
        <w:t>(14,6</w:t>
      </w:r>
      <w:r w:rsidR="00F62C33">
        <w:rPr>
          <w:rStyle w:val="Teksttreci0"/>
          <w:color w:val="FF0000"/>
          <w:sz w:val="24"/>
        </w:rPr>
        <w:t>% w 2016</w:t>
      </w:r>
      <w:r w:rsidR="00E52610" w:rsidRPr="00DD296F">
        <w:rPr>
          <w:rStyle w:val="Teksttreci0"/>
          <w:color w:val="FF0000"/>
          <w:sz w:val="24"/>
        </w:rPr>
        <w:t> </w:t>
      </w:r>
      <w:r w:rsidR="0053248E" w:rsidRPr="00DD296F">
        <w:rPr>
          <w:rStyle w:val="Teksttreci0"/>
          <w:color w:val="FF0000"/>
          <w:sz w:val="24"/>
        </w:rPr>
        <w:t>r.),</w:t>
      </w:r>
      <w:r w:rsidR="00E52610" w:rsidRPr="00DD296F">
        <w:rPr>
          <w:rStyle w:val="Teksttreci0"/>
          <w:color w:val="FF0000"/>
          <w:sz w:val="24"/>
        </w:rPr>
        <w:t xml:space="preserve"> czyli zagrożenie ubóstwem,</w:t>
      </w:r>
    </w:p>
    <w:p w:rsidR="00254663" w:rsidRPr="00454CA7" w:rsidRDefault="00454CA7" w:rsidP="00E43392">
      <w:pPr>
        <w:pStyle w:val="Teksttreci1"/>
        <w:numPr>
          <w:ilvl w:val="0"/>
          <w:numId w:val="5"/>
        </w:numPr>
        <w:tabs>
          <w:tab w:val="left" w:pos="0"/>
          <w:tab w:val="left" w:pos="5"/>
        </w:tabs>
        <w:spacing w:before="0" w:line="360" w:lineRule="auto"/>
        <w:ind w:left="709" w:hanging="709"/>
        <w:jc w:val="both"/>
        <w:rPr>
          <w:sz w:val="24"/>
        </w:rPr>
      </w:pPr>
      <w:r>
        <w:rPr>
          <w:sz w:val="24"/>
        </w:rPr>
        <w:tab/>
      </w:r>
      <w:r w:rsidR="0053248E" w:rsidRPr="00454CA7">
        <w:rPr>
          <w:rStyle w:val="Teksttreci0"/>
          <w:sz w:val="24"/>
        </w:rPr>
        <w:t xml:space="preserve">ubożenie mieszkańców gminy spowodowane niską opłacalnością produkcji </w:t>
      </w:r>
      <w:r w:rsidR="0053248E" w:rsidRPr="00454CA7">
        <w:rPr>
          <w:rStyle w:val="Teksttreci0"/>
          <w:sz w:val="24"/>
        </w:rPr>
        <w:lastRenderedPageBreak/>
        <w:t>rolnej, brakiem pozarolniczej</w:t>
      </w:r>
      <w:r w:rsidR="00107FA9">
        <w:rPr>
          <w:rStyle w:val="Teksttreci0"/>
          <w:sz w:val="24"/>
        </w:rPr>
        <w:t xml:space="preserve"> działalności gospodarczej, nie</w:t>
      </w:r>
      <w:r w:rsidR="0053248E" w:rsidRPr="00454CA7">
        <w:rPr>
          <w:rStyle w:val="Teksttreci0"/>
          <w:sz w:val="24"/>
        </w:rPr>
        <w:t>wykorzystanie szansy, którą daje rozwinięta funkcja turystyczna.</w:t>
      </w:r>
    </w:p>
    <w:p w:rsidR="00254663" w:rsidRPr="0076170C" w:rsidRDefault="00AE77F0" w:rsidP="00E43392">
      <w:pPr>
        <w:pStyle w:val="Nagwek30"/>
        <w:numPr>
          <w:ilvl w:val="0"/>
          <w:numId w:val="3"/>
        </w:numPr>
        <w:tabs>
          <w:tab w:val="left" w:pos="0"/>
          <w:tab w:val="center" w:pos="1716"/>
        </w:tabs>
        <w:spacing w:line="360" w:lineRule="auto"/>
        <w:jc w:val="both"/>
        <w:rPr>
          <w:sz w:val="24"/>
        </w:rPr>
      </w:pPr>
      <w:bookmarkStart w:id="5" w:name="bookmark14"/>
      <w:bookmarkEnd w:id="5"/>
      <w:r>
        <w:rPr>
          <w:rStyle w:val="Nagwek3"/>
          <w:b/>
          <w:bCs/>
          <w:sz w:val="24"/>
        </w:rPr>
        <w:tab/>
      </w:r>
      <w:r w:rsidR="007F4802">
        <w:rPr>
          <w:rStyle w:val="Nagwek3"/>
          <w:b/>
          <w:bCs/>
          <w:sz w:val="24"/>
        </w:rPr>
        <w:t xml:space="preserve"> </w:t>
      </w:r>
      <w:r w:rsidR="0053248E" w:rsidRPr="0076170C">
        <w:rPr>
          <w:rStyle w:val="Nagwek3"/>
          <w:b/>
          <w:bCs/>
          <w:sz w:val="24"/>
        </w:rPr>
        <w:t>W zakresie gospodarki</w:t>
      </w:r>
    </w:p>
    <w:p w:rsidR="00254663" w:rsidRPr="0076170C" w:rsidRDefault="0053248E" w:rsidP="00E43392">
      <w:pPr>
        <w:pStyle w:val="Teksttreci1"/>
        <w:numPr>
          <w:ilvl w:val="0"/>
          <w:numId w:val="6"/>
        </w:numPr>
        <w:tabs>
          <w:tab w:val="center" w:pos="1716"/>
          <w:tab w:val="right" w:pos="8639"/>
        </w:tabs>
        <w:spacing w:before="0" w:line="360" w:lineRule="auto"/>
        <w:ind w:left="709" w:hanging="709"/>
        <w:jc w:val="both"/>
        <w:rPr>
          <w:sz w:val="24"/>
        </w:rPr>
      </w:pPr>
      <w:r w:rsidRPr="0076170C">
        <w:rPr>
          <w:rStyle w:val="Teksttreci0"/>
          <w:sz w:val="24"/>
        </w:rPr>
        <w:t>słaby rozwój pozarolniczych funkcji gminy, brak zakładów małej i średniej przedsiębiorczości, bazy magazynowej i chłodniczej oraz zakładów przetwarzających lokalne surowce rolne,</w:t>
      </w:r>
    </w:p>
    <w:p w:rsidR="00801F64" w:rsidRPr="00730DB2" w:rsidRDefault="0053248E" w:rsidP="00730DB2">
      <w:pPr>
        <w:pStyle w:val="Teksttreci1"/>
        <w:numPr>
          <w:ilvl w:val="0"/>
          <w:numId w:val="6"/>
        </w:numPr>
        <w:tabs>
          <w:tab w:val="center" w:pos="1716"/>
          <w:tab w:val="right" w:pos="8639"/>
        </w:tabs>
        <w:spacing w:before="0" w:line="360" w:lineRule="auto"/>
        <w:ind w:left="709" w:hanging="709"/>
        <w:jc w:val="both"/>
        <w:rPr>
          <w:strike/>
          <w:sz w:val="24"/>
        </w:rPr>
      </w:pPr>
      <w:r w:rsidRPr="00801F64">
        <w:rPr>
          <w:rStyle w:val="Teksttreci0"/>
          <w:strike/>
          <w:sz w:val="24"/>
        </w:rPr>
        <w:t>małe możliwości wzrostu dochodów budżetowych gminy, brak środków finansowych na działalność inwestycyjną (w latach 1999 - 2003 udział wydatków inwestycyjnych wynosił od 0 do 5%,</w:t>
      </w:r>
    </w:p>
    <w:p w:rsidR="00254663" w:rsidRPr="00BF3856" w:rsidRDefault="007F4802" w:rsidP="00E43392">
      <w:pPr>
        <w:pStyle w:val="Nagwek30"/>
        <w:numPr>
          <w:ilvl w:val="0"/>
          <w:numId w:val="3"/>
        </w:numPr>
        <w:tabs>
          <w:tab w:val="left" w:pos="0"/>
          <w:tab w:val="center" w:pos="1716"/>
        </w:tabs>
        <w:spacing w:line="360" w:lineRule="auto"/>
        <w:jc w:val="both"/>
        <w:rPr>
          <w:rStyle w:val="Nagwek3"/>
          <w:b/>
          <w:sz w:val="24"/>
        </w:rPr>
      </w:pPr>
      <w:bookmarkStart w:id="6" w:name="bookmark15"/>
      <w:bookmarkEnd w:id="6"/>
      <w:r>
        <w:rPr>
          <w:rStyle w:val="Nagwek3"/>
          <w:b/>
          <w:bCs/>
          <w:sz w:val="24"/>
        </w:rPr>
        <w:t xml:space="preserve"> </w:t>
      </w:r>
      <w:r w:rsidR="0053248E" w:rsidRPr="0076170C">
        <w:rPr>
          <w:rStyle w:val="Nagwek3"/>
          <w:b/>
          <w:bCs/>
          <w:sz w:val="24"/>
        </w:rPr>
        <w:t>W zakresie komunikacji</w:t>
      </w:r>
    </w:p>
    <w:p w:rsidR="00254663" w:rsidRPr="00BF3856" w:rsidRDefault="00BF3856" w:rsidP="00BF3856">
      <w:pPr>
        <w:pStyle w:val="Nagwek30"/>
        <w:tabs>
          <w:tab w:val="center" w:pos="1716"/>
        </w:tabs>
        <w:spacing w:line="360" w:lineRule="auto"/>
        <w:ind w:left="709" w:hanging="709"/>
        <w:jc w:val="both"/>
        <w:rPr>
          <w:sz w:val="24"/>
        </w:rPr>
      </w:pPr>
      <w:r>
        <w:rPr>
          <w:rStyle w:val="Nagwek3"/>
          <w:rFonts w:cs="Arial"/>
          <w:b/>
          <w:sz w:val="24"/>
        </w:rPr>
        <w:t>●</w:t>
      </w:r>
      <w:r>
        <w:rPr>
          <w:rStyle w:val="Nagwek3"/>
          <w:b/>
          <w:sz w:val="24"/>
        </w:rPr>
        <w:tab/>
      </w:r>
      <w:r w:rsidR="0053248E" w:rsidRPr="007F4802">
        <w:rPr>
          <w:rStyle w:val="Teksttreci0"/>
          <w:rFonts w:eastAsia="Arial"/>
          <w:b w:val="0"/>
          <w:sz w:val="24"/>
        </w:rPr>
        <w:t>zły stan techniczny dróg powiatowych i gminnych, w tym niski udział dróg gminnych</w:t>
      </w:r>
      <w:r w:rsidR="007F4802">
        <w:rPr>
          <w:rStyle w:val="Teksttreci0"/>
          <w:rFonts w:eastAsia="Arial"/>
          <w:b w:val="0"/>
          <w:sz w:val="24"/>
        </w:rPr>
        <w:t xml:space="preserve"> </w:t>
      </w:r>
      <w:r w:rsidR="0053248E" w:rsidRPr="007F4802">
        <w:rPr>
          <w:rStyle w:val="Teksttreci0"/>
          <w:rFonts w:eastAsia="Arial"/>
          <w:b w:val="0"/>
          <w:sz w:val="24"/>
        </w:rPr>
        <w:t>o</w:t>
      </w:r>
      <w:r w:rsidR="007F4802" w:rsidRPr="007F4802">
        <w:rPr>
          <w:rStyle w:val="Teksttreci0"/>
          <w:rFonts w:eastAsia="Arial"/>
          <w:b w:val="0"/>
          <w:sz w:val="24"/>
        </w:rPr>
        <w:t xml:space="preserve"> </w:t>
      </w:r>
      <w:r w:rsidR="0053248E" w:rsidRPr="007F4802">
        <w:rPr>
          <w:rStyle w:val="Teksttreci0"/>
          <w:rFonts w:eastAsia="Arial"/>
          <w:b w:val="0"/>
          <w:sz w:val="24"/>
        </w:rPr>
        <w:t>utwardzonej nawierzchni - ok. 10%.</w:t>
      </w:r>
    </w:p>
    <w:p w:rsidR="00254663" w:rsidRPr="007F4802" w:rsidRDefault="007F4802" w:rsidP="00E43392">
      <w:pPr>
        <w:pStyle w:val="Nagwek30"/>
        <w:numPr>
          <w:ilvl w:val="0"/>
          <w:numId w:val="3"/>
        </w:numPr>
        <w:tabs>
          <w:tab w:val="left" w:pos="0"/>
          <w:tab w:val="center" w:pos="1716"/>
        </w:tabs>
        <w:spacing w:line="360" w:lineRule="auto"/>
        <w:jc w:val="both"/>
        <w:rPr>
          <w:rStyle w:val="Nagwek3"/>
          <w:b/>
          <w:sz w:val="24"/>
        </w:rPr>
      </w:pPr>
      <w:bookmarkStart w:id="7" w:name="bookmark16"/>
      <w:bookmarkEnd w:id="7"/>
      <w:r>
        <w:rPr>
          <w:rStyle w:val="Nagwek3"/>
          <w:b/>
          <w:bCs/>
          <w:sz w:val="24"/>
        </w:rPr>
        <w:t xml:space="preserve"> </w:t>
      </w:r>
      <w:r w:rsidR="0053248E" w:rsidRPr="0076170C">
        <w:rPr>
          <w:rStyle w:val="Nagwek3"/>
          <w:b/>
          <w:bCs/>
          <w:sz w:val="24"/>
        </w:rPr>
        <w:t>W zakresie ładu przestrzennego</w:t>
      </w:r>
    </w:p>
    <w:p w:rsidR="00254663" w:rsidRDefault="007F4802" w:rsidP="00BF3856">
      <w:pPr>
        <w:pStyle w:val="Nagwek30"/>
        <w:tabs>
          <w:tab w:val="center" w:pos="1716"/>
        </w:tabs>
        <w:spacing w:line="360" w:lineRule="auto"/>
        <w:ind w:left="709" w:hanging="709"/>
        <w:jc w:val="both"/>
        <w:rPr>
          <w:rStyle w:val="Teksttreci0"/>
          <w:rFonts w:eastAsia="Arial"/>
          <w:b w:val="0"/>
          <w:sz w:val="24"/>
        </w:rPr>
      </w:pPr>
      <w:r w:rsidRPr="007F4802">
        <w:rPr>
          <w:rStyle w:val="Nagwek3"/>
          <w:rFonts w:cs="Arial"/>
          <w:b/>
          <w:bCs/>
          <w:sz w:val="24"/>
        </w:rPr>
        <w:t>●</w:t>
      </w:r>
      <w:r>
        <w:rPr>
          <w:rStyle w:val="Nagwek3"/>
          <w:rFonts w:cs="Arial"/>
          <w:b/>
          <w:bCs/>
          <w:sz w:val="24"/>
        </w:rPr>
        <w:tab/>
        <w:t xml:space="preserve"> </w:t>
      </w:r>
      <w:r w:rsidR="0053248E" w:rsidRPr="007F4802">
        <w:rPr>
          <w:rStyle w:val="Teksttreci0"/>
          <w:rFonts w:eastAsia="Arial"/>
          <w:b w:val="0"/>
          <w:sz w:val="24"/>
        </w:rPr>
        <w:t xml:space="preserve">brak opracowań planistycznych, w tym: </w:t>
      </w:r>
      <w:r w:rsidR="0053248E" w:rsidRPr="00801F64">
        <w:rPr>
          <w:rStyle w:val="Teksttreci0"/>
          <w:rFonts w:eastAsia="Arial"/>
          <w:b w:val="0"/>
          <w:strike/>
          <w:sz w:val="24"/>
        </w:rPr>
        <w:t xml:space="preserve">strategii rozwoju </w:t>
      </w:r>
      <w:r w:rsidR="0053248E" w:rsidRPr="00730DB2">
        <w:rPr>
          <w:rStyle w:val="Teksttreci0"/>
          <w:rFonts w:eastAsia="Arial"/>
          <w:b w:val="0"/>
          <w:sz w:val="24"/>
        </w:rPr>
        <w:t>i miejscowych</w:t>
      </w:r>
      <w:r w:rsidR="0053248E" w:rsidRPr="007F4802">
        <w:rPr>
          <w:rStyle w:val="Teksttreci0"/>
          <w:rFonts w:eastAsia="Arial"/>
          <w:b w:val="0"/>
          <w:sz w:val="24"/>
        </w:rPr>
        <w:t xml:space="preserve"> planów zagospodarowania przestrzennego dla t</w:t>
      </w:r>
      <w:r w:rsidR="008C5051">
        <w:rPr>
          <w:rStyle w:val="Teksttreci0"/>
          <w:rFonts w:eastAsia="Arial"/>
          <w:b w:val="0"/>
          <w:sz w:val="24"/>
        </w:rPr>
        <w:t>erenów zabudowy mieszkaniowej i </w:t>
      </w:r>
      <w:r w:rsidR="0053248E" w:rsidRPr="007F4802">
        <w:rPr>
          <w:rStyle w:val="Teksttreci0"/>
          <w:rFonts w:eastAsia="Arial"/>
          <w:b w:val="0"/>
          <w:sz w:val="24"/>
        </w:rPr>
        <w:t>letniskowej,</w:t>
      </w:r>
    </w:p>
    <w:p w:rsidR="00254663" w:rsidRPr="00BF3856" w:rsidRDefault="00BF3856" w:rsidP="00BF3856">
      <w:pPr>
        <w:pStyle w:val="Nagwek30"/>
        <w:tabs>
          <w:tab w:val="center" w:pos="1716"/>
        </w:tabs>
        <w:spacing w:line="360" w:lineRule="auto"/>
        <w:ind w:left="709" w:hanging="709"/>
        <w:jc w:val="both"/>
        <w:rPr>
          <w:rStyle w:val="Teksttreci0"/>
          <w:rFonts w:ascii="Arial" w:eastAsia="Arial" w:hAnsi="Arial"/>
          <w:b w:val="0"/>
          <w:spacing w:val="9"/>
          <w:sz w:val="24"/>
        </w:rPr>
      </w:pPr>
      <w:r>
        <w:rPr>
          <w:rFonts w:cs="Arial"/>
          <w:b w:val="0"/>
          <w:sz w:val="24"/>
        </w:rPr>
        <w:t>●</w:t>
      </w:r>
      <w:r>
        <w:rPr>
          <w:rFonts w:cs="Arial"/>
          <w:b w:val="0"/>
          <w:sz w:val="24"/>
        </w:rPr>
        <w:tab/>
      </w:r>
      <w:r w:rsidR="0053248E" w:rsidRPr="00BF3856">
        <w:rPr>
          <w:rStyle w:val="Teksttreci0"/>
          <w:rFonts w:eastAsia="Arial"/>
          <w:b w:val="0"/>
          <w:sz w:val="24"/>
        </w:rPr>
        <w:t>brak ładu przestrzennego, obniżenie walorów krajobrazowych, przez chaos spowodowany stosowaniem różnych form architektonicznych, materiałów budowlanych, kolorystyki ogrodzeń t</w:t>
      </w:r>
      <w:r w:rsidR="007F4802" w:rsidRPr="00BF3856">
        <w:rPr>
          <w:rStyle w:val="Teksttreci0"/>
          <w:rFonts w:eastAsia="Arial"/>
          <w:b w:val="0"/>
          <w:sz w:val="24"/>
        </w:rPr>
        <w:t>erenów zabudowy mieszkaniowej i </w:t>
      </w:r>
      <w:r w:rsidR="0053248E" w:rsidRPr="00BF3856">
        <w:rPr>
          <w:rStyle w:val="Teksttreci0"/>
          <w:rFonts w:eastAsia="Arial"/>
          <w:b w:val="0"/>
          <w:sz w:val="24"/>
        </w:rPr>
        <w:t>letniskowej.</w:t>
      </w:r>
    </w:p>
    <w:p w:rsidR="001A478A" w:rsidRDefault="001A478A" w:rsidP="001A478A">
      <w:pPr>
        <w:pStyle w:val="Teksttreci1"/>
        <w:tabs>
          <w:tab w:val="left" w:pos="0"/>
          <w:tab w:val="left" w:pos="5"/>
        </w:tabs>
        <w:spacing w:before="0" w:line="360" w:lineRule="auto"/>
        <w:ind w:firstLine="0"/>
        <w:jc w:val="both"/>
        <w:rPr>
          <w:rStyle w:val="Teksttreci0"/>
          <w:sz w:val="24"/>
        </w:rPr>
      </w:pPr>
    </w:p>
    <w:p w:rsidR="00254663" w:rsidRPr="0076170C" w:rsidRDefault="001A478A" w:rsidP="00FB2FEA">
      <w:pPr>
        <w:pStyle w:val="Nagwek20"/>
        <w:tabs>
          <w:tab w:val="left" w:pos="0"/>
          <w:tab w:val="left" w:pos="370"/>
        </w:tabs>
        <w:spacing w:before="0" w:line="360" w:lineRule="auto"/>
        <w:ind w:firstLine="0"/>
        <w:jc w:val="both"/>
        <w:rPr>
          <w:sz w:val="24"/>
        </w:rPr>
      </w:pPr>
      <w:bookmarkStart w:id="8" w:name="bookmark17"/>
      <w:bookmarkEnd w:id="8"/>
      <w:r>
        <w:rPr>
          <w:rStyle w:val="Nagwek2"/>
          <w:b/>
          <w:bCs/>
          <w:sz w:val="24"/>
        </w:rPr>
        <w:t>IV</w:t>
      </w:r>
      <w:r w:rsidR="00F76208">
        <w:rPr>
          <w:rStyle w:val="Nagwek2"/>
          <w:b/>
          <w:bCs/>
          <w:sz w:val="24"/>
        </w:rPr>
        <w:t>.</w:t>
      </w:r>
      <w:r>
        <w:rPr>
          <w:rStyle w:val="Nagwek2"/>
          <w:b/>
          <w:bCs/>
          <w:sz w:val="24"/>
        </w:rPr>
        <w:tab/>
      </w:r>
      <w:r w:rsidR="0053248E" w:rsidRPr="0076170C">
        <w:rPr>
          <w:rStyle w:val="Nagwek2"/>
          <w:b/>
          <w:bCs/>
          <w:sz w:val="24"/>
        </w:rPr>
        <w:t>CELE POLITYKI PRZESTRZENNEJ GMINY</w:t>
      </w:r>
    </w:p>
    <w:p w:rsidR="00254663" w:rsidRPr="0076170C" w:rsidRDefault="00FB2FEA" w:rsidP="00FB2FEA">
      <w:pPr>
        <w:pStyle w:val="Teksttreci1"/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Uwzględniając uwarunkowania dotychczasowego rozwoju, wymogi środowiska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przyrodniczego i kulturowego oraz oczekiwania mieszkańców, samorząd gminy będzie dążył</w:t>
      </w:r>
      <w:r w:rsidR="001A478A"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do zapewnienia odpowiednich warunków życia poprzez wyznaczenie następujących celów:</w:t>
      </w:r>
    </w:p>
    <w:p w:rsidR="00254663" w:rsidRPr="008C5051" w:rsidRDefault="001A478A" w:rsidP="00E43392">
      <w:pPr>
        <w:pStyle w:val="Teksttreci100"/>
        <w:numPr>
          <w:ilvl w:val="0"/>
          <w:numId w:val="7"/>
        </w:numPr>
        <w:spacing w:line="360" w:lineRule="auto"/>
        <w:ind w:left="284" w:hanging="284"/>
        <w:rPr>
          <w:rStyle w:val="Teksttreci10"/>
          <w:sz w:val="24"/>
        </w:rPr>
      </w:pPr>
      <w:r w:rsidRPr="008C5051">
        <w:rPr>
          <w:rStyle w:val="Teksttreci10"/>
          <w:sz w:val="24"/>
        </w:rPr>
        <w:t xml:space="preserve"> </w:t>
      </w:r>
      <w:r w:rsidR="0053248E" w:rsidRPr="008C5051">
        <w:rPr>
          <w:rStyle w:val="Teksttreci10"/>
          <w:sz w:val="24"/>
        </w:rPr>
        <w:t>Kształtowanie warunków zrównoważonego rozwoju, ochrona zasobów środowiska przyrodniczego i dziedzictwa kulturowego.</w:t>
      </w:r>
    </w:p>
    <w:p w:rsidR="00254663" w:rsidRPr="008C5051" w:rsidRDefault="004F4D10" w:rsidP="00E43392">
      <w:pPr>
        <w:pStyle w:val="Teksttreci100"/>
        <w:numPr>
          <w:ilvl w:val="0"/>
          <w:numId w:val="7"/>
        </w:numPr>
        <w:spacing w:line="360" w:lineRule="auto"/>
        <w:ind w:left="284" w:hanging="284"/>
        <w:rPr>
          <w:rStyle w:val="Teksttreci10"/>
          <w:sz w:val="24"/>
        </w:rPr>
      </w:pPr>
      <w:r w:rsidRPr="008C5051">
        <w:rPr>
          <w:b w:val="0"/>
          <w:sz w:val="24"/>
        </w:rPr>
        <w:t xml:space="preserve"> </w:t>
      </w:r>
      <w:r w:rsidR="0053248E" w:rsidRPr="008C5051">
        <w:rPr>
          <w:rStyle w:val="Teksttreci10"/>
          <w:sz w:val="24"/>
        </w:rPr>
        <w:t>Harmonij</w:t>
      </w:r>
      <w:r w:rsidRPr="008C5051">
        <w:rPr>
          <w:rStyle w:val="Teksttreci10"/>
          <w:sz w:val="24"/>
        </w:rPr>
        <w:t>ny rozwój funkcji letniskowej uw</w:t>
      </w:r>
      <w:r w:rsidR="0053248E" w:rsidRPr="008C5051">
        <w:rPr>
          <w:rStyle w:val="Teksttreci10"/>
          <w:sz w:val="24"/>
        </w:rPr>
        <w:t>zględniający wymogi ochrony środowiska naturalnego, w tym obszarów objętych ochroną prawną.</w:t>
      </w:r>
    </w:p>
    <w:p w:rsidR="00254663" w:rsidRPr="008C5051" w:rsidRDefault="004F4D10" w:rsidP="00E43392">
      <w:pPr>
        <w:pStyle w:val="Teksttreci100"/>
        <w:numPr>
          <w:ilvl w:val="0"/>
          <w:numId w:val="7"/>
        </w:numPr>
        <w:spacing w:line="360" w:lineRule="auto"/>
        <w:ind w:left="284" w:hanging="284"/>
        <w:rPr>
          <w:rStyle w:val="Teksttreci10"/>
          <w:sz w:val="24"/>
        </w:rPr>
      </w:pPr>
      <w:r w:rsidRPr="008C5051">
        <w:rPr>
          <w:b w:val="0"/>
          <w:sz w:val="24"/>
        </w:rPr>
        <w:t xml:space="preserve"> </w:t>
      </w:r>
      <w:r w:rsidR="0053248E" w:rsidRPr="008C5051">
        <w:rPr>
          <w:rStyle w:val="Teksttreci10"/>
          <w:sz w:val="24"/>
        </w:rPr>
        <w:t>Tworzenie korzystnych warunków dla rozwoju pozarolniczych funkcji gospodarczych, tj. małej i średniej przedsiębiorczości oraz usług.</w:t>
      </w:r>
    </w:p>
    <w:p w:rsidR="00254663" w:rsidRPr="008C5051" w:rsidRDefault="004F4D10" w:rsidP="00E43392">
      <w:pPr>
        <w:pStyle w:val="Teksttreci100"/>
        <w:numPr>
          <w:ilvl w:val="0"/>
          <w:numId w:val="7"/>
        </w:numPr>
        <w:spacing w:line="360" w:lineRule="auto"/>
        <w:ind w:left="284" w:hanging="284"/>
        <w:rPr>
          <w:rStyle w:val="Teksttreci10"/>
          <w:sz w:val="24"/>
        </w:rPr>
      </w:pPr>
      <w:r w:rsidRPr="008C5051">
        <w:rPr>
          <w:b w:val="0"/>
          <w:sz w:val="24"/>
        </w:rPr>
        <w:t xml:space="preserve"> </w:t>
      </w:r>
      <w:r w:rsidR="0053248E" w:rsidRPr="008C5051">
        <w:rPr>
          <w:rStyle w:val="Teksttreci10"/>
          <w:sz w:val="24"/>
        </w:rPr>
        <w:t>Poprawa warunków życia i pracy mieszkańców gminy, w tym dostępu do urządzeń infrastruktury technicznej i społecznej.</w:t>
      </w:r>
    </w:p>
    <w:p w:rsidR="00254663" w:rsidRPr="008C5051" w:rsidRDefault="004F4D10" w:rsidP="00E43392">
      <w:pPr>
        <w:pStyle w:val="Teksttreci100"/>
        <w:numPr>
          <w:ilvl w:val="0"/>
          <w:numId w:val="7"/>
        </w:numPr>
        <w:spacing w:line="360" w:lineRule="auto"/>
        <w:ind w:left="284" w:hanging="284"/>
        <w:rPr>
          <w:rStyle w:val="Teksttreci10"/>
          <w:sz w:val="24"/>
        </w:rPr>
      </w:pPr>
      <w:r w:rsidRPr="008C5051">
        <w:rPr>
          <w:b w:val="0"/>
          <w:sz w:val="24"/>
        </w:rPr>
        <w:lastRenderedPageBreak/>
        <w:t xml:space="preserve"> </w:t>
      </w:r>
      <w:r w:rsidR="0053248E" w:rsidRPr="008C5051">
        <w:rPr>
          <w:rStyle w:val="Teksttreci10"/>
          <w:sz w:val="24"/>
        </w:rPr>
        <w:t>Rozwój rolnictwa ekologicznego i przetwórstwa rolno-spożywczego, w tym</w:t>
      </w:r>
      <w:r w:rsidR="0053248E" w:rsidRPr="004F4D10">
        <w:rPr>
          <w:rStyle w:val="Teksttreci10"/>
          <w:b/>
          <w:sz w:val="24"/>
        </w:rPr>
        <w:t xml:space="preserve"> </w:t>
      </w:r>
      <w:r w:rsidR="0053248E" w:rsidRPr="008C5051">
        <w:rPr>
          <w:rStyle w:val="Teksttreci10"/>
          <w:sz w:val="24"/>
        </w:rPr>
        <w:t xml:space="preserve">również w zagrodach rolniczych, </w:t>
      </w:r>
      <w:r w:rsidR="00FB2FEA" w:rsidRPr="008C5051">
        <w:rPr>
          <w:rStyle w:val="Teksttreci10"/>
          <w:sz w:val="24"/>
        </w:rPr>
        <w:t>aktywizujący gospodarkę gminy i </w:t>
      </w:r>
      <w:r w:rsidR="0053248E" w:rsidRPr="008C5051">
        <w:rPr>
          <w:rStyle w:val="Teksttreci10"/>
          <w:sz w:val="24"/>
        </w:rPr>
        <w:t>powodujący przyrost miejsc pracy.</w:t>
      </w:r>
    </w:p>
    <w:p w:rsidR="00254663" w:rsidRPr="008C5051" w:rsidRDefault="004F4D10" w:rsidP="00E43392">
      <w:pPr>
        <w:pStyle w:val="Teksttreci100"/>
        <w:numPr>
          <w:ilvl w:val="0"/>
          <w:numId w:val="7"/>
        </w:numPr>
        <w:spacing w:line="360" w:lineRule="auto"/>
        <w:ind w:left="284" w:hanging="284"/>
        <w:rPr>
          <w:rStyle w:val="Teksttreci10"/>
          <w:sz w:val="24"/>
        </w:rPr>
      </w:pPr>
      <w:r w:rsidRPr="008C5051">
        <w:rPr>
          <w:b w:val="0"/>
          <w:sz w:val="24"/>
        </w:rPr>
        <w:t xml:space="preserve"> </w:t>
      </w:r>
      <w:r w:rsidR="0053248E" w:rsidRPr="008C5051">
        <w:rPr>
          <w:rStyle w:val="Teksttreci10"/>
          <w:sz w:val="24"/>
        </w:rPr>
        <w:t xml:space="preserve">Rozwój usług turystycznych na </w:t>
      </w:r>
      <w:r w:rsidR="00FB2FEA" w:rsidRPr="008C5051">
        <w:rPr>
          <w:rStyle w:val="Teksttreci10"/>
          <w:sz w:val="24"/>
        </w:rPr>
        <w:t>terenach zabudowy letniskowej w </w:t>
      </w:r>
      <w:r w:rsidR="0053248E" w:rsidRPr="008C5051">
        <w:rPr>
          <w:rStyle w:val="Teksttreci10"/>
          <w:sz w:val="24"/>
        </w:rPr>
        <w:t>północno- wschodniej i środkowej części gminy.</w:t>
      </w:r>
    </w:p>
    <w:p w:rsidR="00254663" w:rsidRPr="008C5051" w:rsidRDefault="004F4D10" w:rsidP="00E43392">
      <w:pPr>
        <w:pStyle w:val="Teksttreci100"/>
        <w:numPr>
          <w:ilvl w:val="0"/>
          <w:numId w:val="7"/>
        </w:numPr>
        <w:spacing w:line="360" w:lineRule="auto"/>
        <w:ind w:left="284" w:hanging="284"/>
        <w:rPr>
          <w:rStyle w:val="Teksttreci10"/>
          <w:sz w:val="24"/>
        </w:rPr>
      </w:pPr>
      <w:r w:rsidRPr="008C5051">
        <w:rPr>
          <w:b w:val="0"/>
          <w:sz w:val="24"/>
        </w:rPr>
        <w:t xml:space="preserve"> </w:t>
      </w:r>
      <w:r w:rsidR="0053248E" w:rsidRPr="008C5051">
        <w:rPr>
          <w:rStyle w:val="Teksttreci10"/>
          <w:sz w:val="24"/>
        </w:rPr>
        <w:t>Integracja społeczności lokalnej w celu odnowy wsi i wzrost lokalnego patriotyzmu.</w:t>
      </w:r>
    </w:p>
    <w:p w:rsidR="004F4D10" w:rsidRPr="004F4D10" w:rsidRDefault="004F4D10" w:rsidP="007F4802">
      <w:pPr>
        <w:pStyle w:val="Teksttreci100"/>
        <w:spacing w:line="360" w:lineRule="auto"/>
        <w:ind w:left="284" w:firstLine="0"/>
        <w:rPr>
          <w:b w:val="0"/>
          <w:sz w:val="24"/>
        </w:rPr>
      </w:pPr>
    </w:p>
    <w:p w:rsidR="00254663" w:rsidRPr="00DD296F" w:rsidRDefault="0053248E" w:rsidP="00332E1C">
      <w:pPr>
        <w:pStyle w:val="Nagwek20"/>
        <w:numPr>
          <w:ilvl w:val="0"/>
          <w:numId w:val="22"/>
        </w:numPr>
        <w:spacing w:before="0" w:after="120" w:line="240" w:lineRule="auto"/>
        <w:ind w:left="426" w:hanging="426"/>
        <w:jc w:val="both"/>
        <w:rPr>
          <w:color w:val="FF0000"/>
          <w:sz w:val="24"/>
        </w:rPr>
      </w:pPr>
      <w:bookmarkStart w:id="9" w:name="bookmark18"/>
      <w:bookmarkEnd w:id="9"/>
      <w:r w:rsidRPr="0076170C">
        <w:rPr>
          <w:rStyle w:val="Nagwek2"/>
          <w:b/>
          <w:bCs/>
          <w:sz w:val="24"/>
        </w:rPr>
        <w:t>KIERUNKI ZMIAN W STRUKTURZE PRZESTRZENNEJ GMINY ORAZ W PRZEZNACZENIU TERENÓW</w:t>
      </w:r>
      <w:r w:rsidR="00DD296F">
        <w:rPr>
          <w:rStyle w:val="Nagwek2"/>
          <w:b/>
          <w:bCs/>
          <w:sz w:val="24"/>
        </w:rPr>
        <w:t xml:space="preserve">, </w:t>
      </w:r>
      <w:r w:rsidR="008C5051">
        <w:rPr>
          <w:rStyle w:val="Nagwek2"/>
          <w:b/>
          <w:bCs/>
          <w:color w:val="FF0000"/>
          <w:sz w:val="24"/>
        </w:rPr>
        <w:t>W TYM WYNIKAJĄCE Z </w:t>
      </w:r>
      <w:r w:rsidR="00DD296F" w:rsidRPr="00DD296F">
        <w:rPr>
          <w:rStyle w:val="Nagwek2"/>
          <w:b/>
          <w:bCs/>
          <w:color w:val="FF0000"/>
          <w:sz w:val="24"/>
        </w:rPr>
        <w:t>AUDYTU KRAJOBRAZOWEGO</w:t>
      </w:r>
    </w:p>
    <w:p w:rsidR="00254663" w:rsidRDefault="0053248E" w:rsidP="00820739">
      <w:pPr>
        <w:pStyle w:val="Teksttreci1"/>
        <w:spacing w:before="0" w:after="120" w:line="360" w:lineRule="auto"/>
        <w:ind w:firstLine="170"/>
        <w:jc w:val="both"/>
        <w:rPr>
          <w:rStyle w:val="Teksttreci0"/>
          <w:sz w:val="24"/>
        </w:rPr>
      </w:pPr>
      <w:r w:rsidRPr="0076170C">
        <w:rPr>
          <w:rStyle w:val="Teksttreci0"/>
          <w:sz w:val="24"/>
        </w:rPr>
        <w:t>Strukturę przestrzenną gminy tworzą:</w:t>
      </w:r>
    </w:p>
    <w:p w:rsidR="00254663" w:rsidRDefault="004F4D10" w:rsidP="004F4D10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dolina rzeki Wkry w północno - wschodniej części gminy wraz z zabudową rolniczą, zabudową letniskową i usługową oraz lasami i trwałymi użytkami zielonymi w</w:t>
      </w:r>
      <w:r w:rsidR="008C5051">
        <w:rPr>
          <w:rStyle w:val="Teksttreci0"/>
          <w:sz w:val="24"/>
        </w:rPr>
        <w:t> </w:t>
      </w:r>
      <w:r w:rsidR="0053248E" w:rsidRPr="0076170C">
        <w:rPr>
          <w:rStyle w:val="Teksttreci0"/>
          <w:sz w:val="24"/>
        </w:rPr>
        <w:t>miejscowościach: Sobieski, Kró</w:t>
      </w:r>
      <w:r w:rsidR="00F540A8">
        <w:rPr>
          <w:rStyle w:val="Teksttreci0"/>
          <w:sz w:val="24"/>
        </w:rPr>
        <w:t>lewo, Krajęczyn, Joniec, Joniec-</w:t>
      </w:r>
      <w:r w:rsidR="0053248E" w:rsidRPr="0076170C">
        <w:rPr>
          <w:rStyle w:val="Teksttreci0"/>
          <w:sz w:val="24"/>
        </w:rPr>
        <w:t>Kolon</w:t>
      </w:r>
      <w:r w:rsidR="00F540A8">
        <w:rPr>
          <w:rStyle w:val="Teksttreci0"/>
          <w:sz w:val="24"/>
        </w:rPr>
        <w:t>ia, Popielżyn Górny i Popielżyn-</w:t>
      </w:r>
      <w:r w:rsidR="0053248E" w:rsidRPr="0076170C">
        <w:rPr>
          <w:rStyle w:val="Teksttreci0"/>
          <w:sz w:val="24"/>
        </w:rPr>
        <w:t>Zawady,</w:t>
      </w:r>
    </w:p>
    <w:p w:rsidR="00254663" w:rsidRDefault="004F4D10" w:rsidP="004F4D10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 xml:space="preserve">doliny rzeki </w:t>
      </w:r>
      <w:proofErr w:type="spellStart"/>
      <w:r w:rsidR="0053248E" w:rsidRPr="0076170C">
        <w:rPr>
          <w:rStyle w:val="Teksttreci0"/>
          <w:sz w:val="24"/>
        </w:rPr>
        <w:t>Naruszewki</w:t>
      </w:r>
      <w:proofErr w:type="spellEnd"/>
      <w:r w:rsidR="0053248E" w:rsidRPr="0076170C">
        <w:rPr>
          <w:rStyle w:val="Teksttreci0"/>
          <w:sz w:val="24"/>
        </w:rPr>
        <w:t xml:space="preserve"> i </w:t>
      </w:r>
      <w:proofErr w:type="spellStart"/>
      <w:r w:rsidR="0053248E" w:rsidRPr="0076170C">
        <w:rPr>
          <w:rStyle w:val="Teksttreci0"/>
          <w:sz w:val="24"/>
        </w:rPr>
        <w:t>Lisewki</w:t>
      </w:r>
      <w:proofErr w:type="spellEnd"/>
      <w:r w:rsidR="0053248E" w:rsidRPr="0076170C">
        <w:rPr>
          <w:rStyle w:val="Teksttreci0"/>
          <w:sz w:val="24"/>
        </w:rPr>
        <w:t xml:space="preserve"> prze</w:t>
      </w:r>
      <w:r>
        <w:rPr>
          <w:rStyle w:val="Teksttreci0"/>
          <w:sz w:val="24"/>
        </w:rPr>
        <w:t>biegające z zachodu na wschód w </w:t>
      </w:r>
      <w:r w:rsidR="008C5051">
        <w:rPr>
          <w:rStyle w:val="Teksttreci0"/>
          <w:sz w:val="24"/>
        </w:rPr>
        <w:t>środkowej i </w:t>
      </w:r>
      <w:r w:rsidR="0053248E" w:rsidRPr="0076170C">
        <w:rPr>
          <w:rStyle w:val="Teksttreci0"/>
          <w:sz w:val="24"/>
        </w:rPr>
        <w:t>południowej części gminy,</w:t>
      </w:r>
    </w:p>
    <w:p w:rsidR="00254663" w:rsidRDefault="004F4D10" w:rsidP="004F4D10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ab/>
      </w:r>
      <w:r w:rsidR="0053248E" w:rsidRPr="0076170C">
        <w:rPr>
          <w:rStyle w:val="Teksttreci0"/>
          <w:sz w:val="24"/>
        </w:rPr>
        <w:t>pozostałe cieki wraz z ich dolinkami, twor</w:t>
      </w:r>
      <w:r>
        <w:rPr>
          <w:rStyle w:val="Teksttreci0"/>
          <w:sz w:val="24"/>
        </w:rPr>
        <w:t xml:space="preserve">zące dopływy Wkry, </w:t>
      </w:r>
      <w:proofErr w:type="spellStart"/>
      <w:r>
        <w:rPr>
          <w:rStyle w:val="Teksttreci0"/>
          <w:sz w:val="24"/>
        </w:rPr>
        <w:t>Naruszewki</w:t>
      </w:r>
      <w:proofErr w:type="spellEnd"/>
      <w:r>
        <w:rPr>
          <w:rStyle w:val="Teksttreci0"/>
          <w:sz w:val="24"/>
        </w:rPr>
        <w:t xml:space="preserve"> i </w:t>
      </w:r>
      <w:proofErr w:type="spellStart"/>
      <w:r w:rsidR="0053248E" w:rsidRPr="0076170C">
        <w:rPr>
          <w:rStyle w:val="Teksttreci0"/>
          <w:sz w:val="24"/>
        </w:rPr>
        <w:t>Lisewki</w:t>
      </w:r>
      <w:proofErr w:type="spellEnd"/>
      <w:r w:rsidR="0053248E" w:rsidRPr="0076170C">
        <w:rPr>
          <w:rStyle w:val="Teksttreci0"/>
          <w:sz w:val="24"/>
        </w:rPr>
        <w:t>,</w:t>
      </w:r>
    </w:p>
    <w:p w:rsidR="00254663" w:rsidRDefault="004F4D10" w:rsidP="004F4D10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zwarte kompleksy lasów w północno - wschodniej, środkowej i południowej części gminy,</w:t>
      </w:r>
    </w:p>
    <w:p w:rsidR="00254663" w:rsidRDefault="004F4D10" w:rsidP="004F4D10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sieć osadnicza usytuowana na terenie całej gminy, w otoczeniu drogi wojewódzkiej, dróg powiatowych i gminnych,</w:t>
      </w:r>
    </w:p>
    <w:p w:rsidR="00254663" w:rsidRDefault="004F4D10" w:rsidP="004F4D10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rolnicza przestrzeń produkcyjna na terenie całej gminy,</w:t>
      </w:r>
    </w:p>
    <w:p w:rsidR="00254663" w:rsidRDefault="004F4D10" w:rsidP="004F4D10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zabudowa letniskowa występująca poza zabudową wsi na terenach położo</w:t>
      </w:r>
      <w:r>
        <w:rPr>
          <w:rStyle w:val="Teksttreci0"/>
          <w:sz w:val="24"/>
        </w:rPr>
        <w:t>nych w </w:t>
      </w:r>
      <w:r w:rsidR="0053248E" w:rsidRPr="0076170C">
        <w:rPr>
          <w:rStyle w:val="Teksttreci0"/>
          <w:sz w:val="24"/>
        </w:rPr>
        <w:t>rejonie Wkry,</w:t>
      </w:r>
    </w:p>
    <w:p w:rsidR="00254663" w:rsidRDefault="004F4D10" w:rsidP="004F4D10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liniowe elementy infrastruktury technicznej:</w:t>
      </w:r>
    </w:p>
    <w:p w:rsidR="00254663" w:rsidRDefault="004F4D10" w:rsidP="004F4D10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  <w:t xml:space="preserve">- </w:t>
      </w:r>
      <w:r w:rsidR="0053248E" w:rsidRPr="0076170C">
        <w:rPr>
          <w:rStyle w:val="Teksttreci0"/>
          <w:sz w:val="24"/>
        </w:rPr>
        <w:t>droga wojewódzka 571 Naruszewo - Nas</w:t>
      </w:r>
      <w:r>
        <w:rPr>
          <w:rStyle w:val="Teksttreci0"/>
          <w:sz w:val="24"/>
        </w:rPr>
        <w:t>ielsk, osiem dróg powiatowych i </w:t>
      </w:r>
      <w:r w:rsidR="0053248E" w:rsidRPr="0076170C">
        <w:rPr>
          <w:rStyle w:val="Teksttreci0"/>
          <w:sz w:val="24"/>
        </w:rPr>
        <w:t xml:space="preserve">gęsta sieć dróg gminnych, linia elektroenergetyczna 110 </w:t>
      </w:r>
      <w:proofErr w:type="spellStart"/>
      <w:r w:rsidR="0053248E" w:rsidRPr="0076170C">
        <w:rPr>
          <w:rStyle w:val="Teksttreci0"/>
          <w:sz w:val="24"/>
        </w:rPr>
        <w:t>kV</w:t>
      </w:r>
      <w:proofErr w:type="spellEnd"/>
      <w:r w:rsidR="0053248E" w:rsidRPr="0076170C">
        <w:rPr>
          <w:rStyle w:val="Teksttreci0"/>
          <w:sz w:val="24"/>
        </w:rPr>
        <w:t xml:space="preserve"> Pomiechówek - Staroźreby, linie elektroenergetyczne SN/</w:t>
      </w:r>
      <w:proofErr w:type="spellStart"/>
      <w:r w:rsidR="0053248E" w:rsidRPr="0076170C">
        <w:rPr>
          <w:rStyle w:val="Teksttreci0"/>
          <w:sz w:val="24"/>
        </w:rPr>
        <w:t>nn</w:t>
      </w:r>
      <w:proofErr w:type="spellEnd"/>
      <w:r w:rsidR="0053248E" w:rsidRPr="0076170C">
        <w:rPr>
          <w:rStyle w:val="Teksttreci0"/>
          <w:sz w:val="24"/>
        </w:rPr>
        <w:t>,</w:t>
      </w:r>
    </w:p>
    <w:p w:rsidR="00254663" w:rsidRDefault="004F4D10" w:rsidP="004F4D10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  <w:t xml:space="preserve">- </w:t>
      </w:r>
      <w:r w:rsidR="0053248E" w:rsidRPr="0076170C">
        <w:rPr>
          <w:rStyle w:val="Teksttreci0"/>
          <w:sz w:val="24"/>
        </w:rPr>
        <w:t>jednotorowa, niezelektryfikowana linia kol</w:t>
      </w:r>
      <w:r>
        <w:rPr>
          <w:rStyle w:val="Teksttreci0"/>
          <w:sz w:val="24"/>
        </w:rPr>
        <w:t>ejowa relacji Sierpc - Płońsk z </w:t>
      </w:r>
      <w:r w:rsidR="0053248E" w:rsidRPr="0076170C">
        <w:rPr>
          <w:rStyle w:val="Teksttreci0"/>
          <w:sz w:val="24"/>
        </w:rPr>
        <w:t>przystankiem Wkra,</w:t>
      </w:r>
    </w:p>
    <w:p w:rsidR="004F4D10" w:rsidRPr="0076170C" w:rsidRDefault="004F4D10" w:rsidP="004F4D10">
      <w:pPr>
        <w:pStyle w:val="Teksttreci1"/>
        <w:spacing w:before="0" w:line="360" w:lineRule="auto"/>
        <w:ind w:left="284" w:hanging="284"/>
        <w:jc w:val="both"/>
        <w:rPr>
          <w:sz w:val="24"/>
        </w:rPr>
      </w:pPr>
      <w:r>
        <w:rPr>
          <w:rStyle w:val="Teksttreci0"/>
          <w:sz w:val="24"/>
        </w:rPr>
        <w:tab/>
        <w:t>-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gazociąg wysokiego ciśnienia 2 x 500 Włocławek Rembelszczyzna.</w:t>
      </w:r>
    </w:p>
    <w:p w:rsidR="00254663" w:rsidRPr="0076170C" w:rsidRDefault="0053248E" w:rsidP="004F4D10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sz w:val="24"/>
        </w:rPr>
      </w:pPr>
      <w:r w:rsidRPr="0076170C">
        <w:rPr>
          <w:rStyle w:val="Teksttreci0"/>
          <w:sz w:val="24"/>
        </w:rPr>
        <w:t>Gmina Joniec jest gminą wiejską, w skład której wchodzi 17 jednostek osadniczych. Gęstość zaludnienia wynosi 35 osób/km</w:t>
      </w:r>
      <w:r w:rsidR="00F540A8">
        <w:rPr>
          <w:rStyle w:val="Teksttreci0"/>
          <w:sz w:val="24"/>
          <w:vertAlign w:val="superscript"/>
        </w:rPr>
        <w:t>2</w:t>
      </w:r>
      <w:r w:rsidRPr="0076170C">
        <w:rPr>
          <w:rStyle w:val="Teksttreci0"/>
          <w:sz w:val="24"/>
        </w:rPr>
        <w:t xml:space="preserve"> i posiada tendencję spadkową. Wiodącą </w:t>
      </w:r>
      <w:r w:rsidRPr="0076170C">
        <w:rPr>
          <w:rStyle w:val="Teksttreci0"/>
          <w:sz w:val="24"/>
        </w:rPr>
        <w:lastRenderedPageBreak/>
        <w:t xml:space="preserve">funkcją </w:t>
      </w:r>
      <w:r w:rsidRPr="004F4D10">
        <w:rPr>
          <w:rStyle w:val="Teksttreci2"/>
          <w:sz w:val="24"/>
          <w:u w:val="none"/>
        </w:rPr>
        <w:t>gmi</w:t>
      </w:r>
      <w:r w:rsidRPr="004F4D10">
        <w:rPr>
          <w:rStyle w:val="Teksttreci0"/>
          <w:sz w:val="24"/>
        </w:rPr>
        <w:t>ny</w:t>
      </w:r>
      <w:r w:rsidRPr="0076170C">
        <w:rPr>
          <w:rStyle w:val="Teksttreci0"/>
          <w:sz w:val="24"/>
        </w:rPr>
        <w:t xml:space="preserve"> będzie nadal produkcja rolna. Funkcją uzupełniającą będą usługi oraz turystyka oparta na indywidualnej zabudowie letniskowej.</w:t>
      </w:r>
    </w:p>
    <w:p w:rsidR="00254663" w:rsidRPr="0076170C" w:rsidRDefault="0053248E" w:rsidP="004F4D10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sz w:val="24"/>
        </w:rPr>
      </w:pPr>
      <w:r w:rsidRPr="0076170C">
        <w:rPr>
          <w:rStyle w:val="Teksttreci0"/>
          <w:sz w:val="24"/>
        </w:rPr>
        <w:t xml:space="preserve">Sieć osadniczą charakteryzuje trwałość wykształconych układów przestrzennych. Większość jednostek osadniczych posiada </w:t>
      </w:r>
      <w:r w:rsidR="007C7F37">
        <w:rPr>
          <w:rStyle w:val="Teksttreci0"/>
          <w:sz w:val="24"/>
        </w:rPr>
        <w:t>zwartą zabudowę. Do jednostek o </w:t>
      </w:r>
      <w:r w:rsidRPr="0076170C">
        <w:rPr>
          <w:rStyle w:val="Teksttreci0"/>
          <w:sz w:val="24"/>
        </w:rPr>
        <w:t>rozproszonej zabudowie należą</w:t>
      </w:r>
      <w:r w:rsidR="007C7F37">
        <w:rPr>
          <w:rStyle w:val="Teksttreci0"/>
          <w:sz w:val="24"/>
        </w:rPr>
        <w:t>: Joniec-</w:t>
      </w:r>
      <w:r w:rsidRPr="0076170C">
        <w:rPr>
          <w:rStyle w:val="Teksttreci0"/>
          <w:sz w:val="24"/>
        </w:rPr>
        <w:t>Kolonia, Ludwikowo, Omięciny, Proboszczewice. Funkcję ośrodka gminnego pełni wieś Joniec, w której lokalizowane są podstawowe usługi dla ludności.</w:t>
      </w:r>
    </w:p>
    <w:p w:rsidR="00E2724D" w:rsidRPr="00E2724D" w:rsidRDefault="0053248E" w:rsidP="00E2724D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rStyle w:val="Nagwek2"/>
          <w:rFonts w:ascii="Times New Roman" w:eastAsia="Times New Roman" w:hAnsi="Times New Roman"/>
          <w:b w:val="0"/>
          <w:spacing w:val="6"/>
          <w:sz w:val="24"/>
        </w:rPr>
      </w:pPr>
      <w:r w:rsidRPr="0076170C">
        <w:rPr>
          <w:rStyle w:val="Teksttreci0"/>
          <w:sz w:val="24"/>
        </w:rPr>
        <w:t>Zakłada się utrzymanie istniejącej struktury przestrzennej oraz wykształconych funkcji gminy. „Studium” wyznacza konieczność zac</w:t>
      </w:r>
      <w:r w:rsidR="008C5051">
        <w:rPr>
          <w:rStyle w:val="Teksttreci0"/>
          <w:sz w:val="24"/>
        </w:rPr>
        <w:t>howania walorów ekologicznych i </w:t>
      </w:r>
      <w:r w:rsidRPr="0076170C">
        <w:rPr>
          <w:rStyle w:val="Teksttreci0"/>
          <w:sz w:val="24"/>
        </w:rPr>
        <w:t>krajobrazowych, istniejących obszarów węzłowych, odtworzenie wartości przyrodniczych, które uległy przekształceniom, a także wyznacza obszary dla rozwoju funkcji osadniczych, usługowych i produkcyjnych w celu poprawy warunków życia ludności oraz rozwoju funkcji turystycznej.</w:t>
      </w:r>
    </w:p>
    <w:p w:rsidR="00E2724D" w:rsidRPr="00E2724D" w:rsidRDefault="00E2724D" w:rsidP="00E2724D">
      <w:pPr>
        <w:spacing w:line="360" w:lineRule="auto"/>
        <w:jc w:val="both"/>
        <w:rPr>
          <w:rStyle w:val="Teksttreci0"/>
          <w:rFonts w:eastAsia="Lucida Sans Unicode" w:cs="Times New Roman"/>
          <w:color w:val="FF0000"/>
          <w:spacing w:val="0"/>
          <w:sz w:val="24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FF0000"/>
        </w:rPr>
        <w:t>Celem Zmiany S</w:t>
      </w:r>
      <w:r w:rsidRPr="00CF4302">
        <w:rPr>
          <w:rFonts w:ascii="Times New Roman" w:hAnsi="Times New Roman" w:cs="Times New Roman"/>
          <w:color w:val="FF0000"/>
        </w:rPr>
        <w:t xml:space="preserve">tudium jest dążenie do zrównoważonego rozwoju gminy poprzez </w:t>
      </w:r>
      <w:r>
        <w:rPr>
          <w:rFonts w:ascii="Times New Roman" w:hAnsi="Times New Roman" w:cs="Times New Roman"/>
          <w:color w:val="FF0000"/>
        </w:rPr>
        <w:t>wprowadzenie zakazu lokalizacji przedsięwzięć mogących znac</w:t>
      </w:r>
      <w:r w:rsidR="000F676D">
        <w:rPr>
          <w:rFonts w:ascii="Times New Roman" w:hAnsi="Times New Roman" w:cs="Times New Roman"/>
          <w:color w:val="FF0000"/>
        </w:rPr>
        <w:t>ząco oddziaływać na środowisko oraz</w:t>
      </w:r>
      <w:r>
        <w:rPr>
          <w:rFonts w:ascii="Times New Roman" w:hAnsi="Times New Roman" w:cs="Times New Roman"/>
          <w:color w:val="FF0000"/>
        </w:rPr>
        <w:t xml:space="preserve"> wyznaczenie kierunków rozwoju int</w:t>
      </w:r>
      <w:r w:rsidR="00DC667C">
        <w:rPr>
          <w:rFonts w:ascii="Times New Roman" w:hAnsi="Times New Roman" w:cs="Times New Roman"/>
          <w:color w:val="FF0000"/>
        </w:rPr>
        <w:t xml:space="preserve">ensywnej produkcji </w:t>
      </w:r>
      <w:r w:rsidR="008C5051">
        <w:rPr>
          <w:rFonts w:ascii="Times New Roman" w:hAnsi="Times New Roman" w:cs="Times New Roman"/>
          <w:color w:val="FF0000"/>
        </w:rPr>
        <w:t>w </w:t>
      </w:r>
      <w:r>
        <w:rPr>
          <w:rFonts w:ascii="Times New Roman" w:hAnsi="Times New Roman" w:cs="Times New Roman"/>
          <w:color w:val="FF0000"/>
        </w:rPr>
        <w:t>tradycyjnej zabudowie zagrodowej i przemysłowych fermach hodowlanych.</w:t>
      </w:r>
    </w:p>
    <w:p w:rsidR="00E2724D" w:rsidRDefault="005E309C" w:rsidP="004F4D10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rStyle w:val="Teksttreci0"/>
          <w:color w:val="FF0000"/>
          <w:sz w:val="24"/>
        </w:rPr>
      </w:pPr>
      <w:r>
        <w:rPr>
          <w:rStyle w:val="Teksttreci0"/>
          <w:color w:val="FF0000"/>
          <w:sz w:val="24"/>
        </w:rPr>
        <w:tab/>
      </w:r>
      <w:r w:rsidR="00DD296F">
        <w:rPr>
          <w:rStyle w:val="Teksttreci0"/>
          <w:color w:val="FF0000"/>
          <w:sz w:val="24"/>
        </w:rPr>
        <w:t>Niniejsza Zmiana studium nie dotyczy</w:t>
      </w:r>
      <w:r w:rsidR="00DE526A">
        <w:rPr>
          <w:rStyle w:val="Teksttreci0"/>
          <w:color w:val="FF0000"/>
          <w:sz w:val="24"/>
        </w:rPr>
        <w:t xml:space="preserve"> kierunków</w:t>
      </w:r>
      <w:r w:rsidR="00DD296F" w:rsidRPr="00DD296F">
        <w:rPr>
          <w:rStyle w:val="Teksttreci0"/>
          <w:color w:val="FF0000"/>
          <w:sz w:val="24"/>
        </w:rPr>
        <w:t xml:space="preserve"> </w:t>
      </w:r>
      <w:r w:rsidR="00DD296F">
        <w:rPr>
          <w:rStyle w:val="Teksttreci0"/>
          <w:color w:val="FF0000"/>
          <w:sz w:val="24"/>
        </w:rPr>
        <w:t xml:space="preserve">zmian w strukturze przestrzennej </w:t>
      </w:r>
      <w:r>
        <w:rPr>
          <w:rStyle w:val="Teksttreci0"/>
          <w:color w:val="FF0000"/>
          <w:sz w:val="24"/>
        </w:rPr>
        <w:t xml:space="preserve">gminy oraz w przeznaczeniu terenów, w tym wynikających z audytu krajobrazowego. </w:t>
      </w:r>
    </w:p>
    <w:p w:rsidR="003F59E9" w:rsidRPr="007A7851" w:rsidRDefault="005141D3" w:rsidP="007A7851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rStyle w:val="Teksttreci0"/>
          <w:color w:val="FF0000"/>
          <w:sz w:val="24"/>
        </w:rPr>
      </w:pPr>
      <w:r>
        <w:rPr>
          <w:rStyle w:val="Teksttreci0"/>
          <w:color w:val="FF0000"/>
          <w:sz w:val="24"/>
        </w:rPr>
        <w:t xml:space="preserve"> </w:t>
      </w:r>
    </w:p>
    <w:p w:rsidR="00254663" w:rsidRPr="00A032F5" w:rsidRDefault="00B2016D" w:rsidP="00A032F5">
      <w:pPr>
        <w:pStyle w:val="Nagwek20"/>
        <w:tabs>
          <w:tab w:val="left" w:pos="0"/>
          <w:tab w:val="left" w:pos="400"/>
        </w:tabs>
        <w:spacing w:before="0" w:line="240" w:lineRule="auto"/>
        <w:ind w:left="426" w:hanging="426"/>
        <w:jc w:val="both"/>
        <w:rPr>
          <w:rStyle w:val="Nagwek2"/>
          <w:b/>
          <w:sz w:val="24"/>
        </w:rPr>
      </w:pPr>
      <w:bookmarkStart w:id="10" w:name="bookmark19"/>
      <w:bookmarkEnd w:id="10"/>
      <w:r>
        <w:rPr>
          <w:rStyle w:val="Nagwek2"/>
          <w:b/>
          <w:bCs/>
          <w:sz w:val="24"/>
        </w:rPr>
        <w:t>VI</w:t>
      </w:r>
      <w:r w:rsidR="00F76208">
        <w:rPr>
          <w:rStyle w:val="Nagwek2"/>
          <w:b/>
          <w:bCs/>
          <w:sz w:val="24"/>
        </w:rPr>
        <w:t>.</w:t>
      </w:r>
      <w:r w:rsidR="00820739">
        <w:rPr>
          <w:rStyle w:val="Nagwek2"/>
          <w:b/>
          <w:bCs/>
          <w:sz w:val="24"/>
        </w:rPr>
        <w:t xml:space="preserve"> </w:t>
      </w:r>
      <w:r w:rsidR="0053248E" w:rsidRPr="0076170C">
        <w:rPr>
          <w:rStyle w:val="Nagwek2"/>
          <w:b/>
          <w:bCs/>
          <w:sz w:val="24"/>
        </w:rPr>
        <w:t>KIERUNKI I WSKAŹNIKI DOTYCZĄCE ZAGOSPODAROWANIA</w:t>
      </w:r>
      <w:bookmarkStart w:id="11" w:name="bookmark20"/>
      <w:bookmarkEnd w:id="11"/>
      <w:r w:rsidR="00A032F5">
        <w:rPr>
          <w:sz w:val="24"/>
        </w:rPr>
        <w:t xml:space="preserve"> </w:t>
      </w:r>
      <w:r w:rsidR="0053248E" w:rsidRPr="0076170C">
        <w:rPr>
          <w:rStyle w:val="Nagwek2"/>
          <w:b/>
          <w:bCs/>
          <w:sz w:val="24"/>
        </w:rPr>
        <w:t>ORAZ UŻYTKOWANIA TERENÓW</w:t>
      </w:r>
      <w:r w:rsidR="001009E8">
        <w:rPr>
          <w:rStyle w:val="Nagwek2"/>
          <w:b/>
          <w:bCs/>
          <w:color w:val="auto"/>
          <w:sz w:val="24"/>
        </w:rPr>
        <w:t xml:space="preserve">, </w:t>
      </w:r>
      <w:r w:rsidR="001009E8" w:rsidRPr="001009E8">
        <w:rPr>
          <w:rStyle w:val="Nagwek2"/>
          <w:b/>
          <w:bCs/>
          <w:color w:val="auto"/>
          <w:sz w:val="24"/>
        </w:rPr>
        <w:t>W TYM</w:t>
      </w:r>
      <w:r w:rsidR="00002507">
        <w:rPr>
          <w:rStyle w:val="Nagwek2"/>
          <w:b/>
          <w:bCs/>
          <w:sz w:val="24"/>
        </w:rPr>
        <w:t xml:space="preserve"> TERENY</w:t>
      </w:r>
      <w:r w:rsidR="00E2724D">
        <w:rPr>
          <w:rStyle w:val="Nagwek2"/>
          <w:b/>
          <w:bCs/>
          <w:color w:val="FF0000"/>
          <w:sz w:val="24"/>
        </w:rPr>
        <w:t xml:space="preserve"> PRZEZNACZONE POD ZABUDOWĘ ORAZ TERENY </w:t>
      </w:r>
      <w:r w:rsidR="0053248E" w:rsidRPr="0076170C">
        <w:rPr>
          <w:rStyle w:val="Nagwek2"/>
          <w:b/>
          <w:bCs/>
          <w:sz w:val="24"/>
        </w:rPr>
        <w:t>WYŁĄCZONE SPOD ZABUDOWY</w:t>
      </w:r>
    </w:p>
    <w:p w:rsidR="00201EA6" w:rsidRPr="0076170C" w:rsidRDefault="00201EA6" w:rsidP="00201EA6">
      <w:pPr>
        <w:pStyle w:val="Nagwek20"/>
        <w:spacing w:before="0" w:line="240" w:lineRule="auto"/>
        <w:ind w:left="284" w:firstLine="0"/>
        <w:jc w:val="both"/>
        <w:rPr>
          <w:sz w:val="24"/>
        </w:rPr>
      </w:pPr>
    </w:p>
    <w:p w:rsidR="00254663" w:rsidRPr="0076170C" w:rsidRDefault="0053248E" w:rsidP="00AE77F0">
      <w:pPr>
        <w:pStyle w:val="Teksttreci1"/>
        <w:spacing w:before="0" w:line="360" w:lineRule="auto"/>
        <w:ind w:firstLine="0"/>
        <w:jc w:val="both"/>
        <w:rPr>
          <w:sz w:val="24"/>
        </w:rPr>
      </w:pPr>
      <w:r w:rsidRPr="0076170C">
        <w:rPr>
          <w:rStyle w:val="Teksttreci0"/>
          <w:sz w:val="24"/>
        </w:rPr>
        <w:t>Kierunki zagospodarowania przestrzennego gminy są określeniem długofalowego procesu zmian jej struktury przestrzennej, wyznaczonych przez istniejące uwarunkowania i przyjęte cele rozwoju.</w:t>
      </w:r>
    </w:p>
    <w:p w:rsidR="00254663" w:rsidRDefault="0053248E" w:rsidP="00AE77F0">
      <w:pPr>
        <w:pStyle w:val="Teksttreci1"/>
        <w:spacing w:before="0" w:line="360" w:lineRule="auto"/>
        <w:ind w:firstLine="0"/>
        <w:jc w:val="both"/>
        <w:rPr>
          <w:rStyle w:val="Teksttreci0"/>
          <w:sz w:val="24"/>
        </w:rPr>
      </w:pPr>
      <w:r w:rsidRPr="0076170C">
        <w:rPr>
          <w:rStyle w:val="Teksttreci0"/>
          <w:sz w:val="24"/>
        </w:rPr>
        <w:t>Jako główne kierunki zagospodarowania przyjęto:</w:t>
      </w:r>
    </w:p>
    <w:p w:rsidR="00254663" w:rsidRDefault="00201EA6" w:rsidP="00201EA6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 xml:space="preserve">prowadzenie gospodarki rolnej zgodnie </w:t>
      </w:r>
      <w:r w:rsidR="008C5051">
        <w:rPr>
          <w:rStyle w:val="Teksttreci0"/>
          <w:sz w:val="24"/>
        </w:rPr>
        <w:t>z warunkami przyrodniczymi, tj. </w:t>
      </w:r>
      <w:r w:rsidR="0053248E" w:rsidRPr="0076170C">
        <w:rPr>
          <w:rStyle w:val="Teksttreci0"/>
          <w:sz w:val="24"/>
        </w:rPr>
        <w:t>wykorzystanie kompleksów gleb bardzo dobrych i dobrych dla rolnictwa produkującego zdrową żywność, upraw sado</w:t>
      </w:r>
      <w:r>
        <w:rPr>
          <w:rStyle w:val="Teksttreci0"/>
          <w:sz w:val="24"/>
        </w:rPr>
        <w:t>wniczych i ogrodniczych, ziół i </w:t>
      </w:r>
      <w:r w:rsidR="0053248E" w:rsidRPr="0076170C">
        <w:rPr>
          <w:rStyle w:val="Teksttreci0"/>
          <w:sz w:val="24"/>
        </w:rPr>
        <w:t xml:space="preserve">roślin przemysłowych, zalesienie nieużytków i gruntów o niskiej bonitacji, budowę zbiorników retencyjnych na rz. Wkrze, </w:t>
      </w:r>
      <w:proofErr w:type="spellStart"/>
      <w:r w:rsidR="0053248E" w:rsidRPr="0076170C">
        <w:rPr>
          <w:rStyle w:val="Teksttreci0"/>
          <w:sz w:val="24"/>
        </w:rPr>
        <w:t>Naruszewce</w:t>
      </w:r>
      <w:proofErr w:type="spellEnd"/>
      <w:r w:rsidR="0053248E" w:rsidRPr="0076170C">
        <w:rPr>
          <w:rStyle w:val="Teksttreci0"/>
          <w:sz w:val="24"/>
        </w:rPr>
        <w:t xml:space="preserve"> dla zatrzymania odpływu wód powierzchniowych,</w:t>
      </w:r>
    </w:p>
    <w:p w:rsidR="00254663" w:rsidRDefault="00201EA6" w:rsidP="00201EA6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lastRenderedPageBreak/>
        <w:t xml:space="preserve">● </w:t>
      </w:r>
      <w:r w:rsidR="0053248E" w:rsidRPr="0076170C">
        <w:rPr>
          <w:rStyle w:val="Teksttreci0"/>
          <w:sz w:val="24"/>
        </w:rPr>
        <w:t>rozwój przetwórstwa rolno - spożywczego, pro</w:t>
      </w:r>
      <w:r>
        <w:rPr>
          <w:rStyle w:val="Teksttreci0"/>
          <w:sz w:val="24"/>
        </w:rPr>
        <w:t>dukcji i usług, magazynowania i </w:t>
      </w:r>
      <w:r w:rsidR="0053248E" w:rsidRPr="0076170C">
        <w:rPr>
          <w:rStyle w:val="Teksttreci0"/>
          <w:sz w:val="24"/>
        </w:rPr>
        <w:t xml:space="preserve">zbytu zgodnie z terenami wyznaczonymi </w:t>
      </w:r>
      <w:r>
        <w:rPr>
          <w:rStyle w:val="Teksttreci0"/>
          <w:sz w:val="24"/>
        </w:rPr>
        <w:t>na rysunku „Studium”, a także w </w:t>
      </w:r>
      <w:r w:rsidR="0053248E" w:rsidRPr="0076170C">
        <w:rPr>
          <w:rStyle w:val="Teksttreci0"/>
          <w:sz w:val="24"/>
        </w:rPr>
        <w:t>zagrodach rolniczych,</w:t>
      </w:r>
    </w:p>
    <w:p w:rsidR="00254663" w:rsidRPr="00DE526A" w:rsidRDefault="00201EA6" w:rsidP="00201EA6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uporządkowanie przestrzenne terenów zabudowy letniskowej w celu stworzenia modelu</w:t>
      </w:r>
      <w:r>
        <w:rPr>
          <w:sz w:val="24"/>
        </w:rPr>
        <w:t xml:space="preserve"> </w:t>
      </w:r>
      <w:r>
        <w:rPr>
          <w:rStyle w:val="Teksttreci0"/>
          <w:sz w:val="24"/>
        </w:rPr>
        <w:t xml:space="preserve">o </w:t>
      </w:r>
      <w:r w:rsidR="0053248E" w:rsidRPr="0076170C">
        <w:rPr>
          <w:rStyle w:val="Teksttreci0"/>
          <w:sz w:val="24"/>
        </w:rPr>
        <w:t>ekstensywnym wykorzystaniu terenów, skierowanie popytu na tereny budowlane położone w granicach zabudowy jednostek osadniczych, oraz szczególne zwrócenie uwagi na opracowanie miejscowych planów zagospodarowania przestrzennego, które określą zasady tworzenia ładu</w:t>
      </w:r>
      <w:r w:rsidR="008C5051">
        <w:rPr>
          <w:rStyle w:val="Teksttreci0"/>
          <w:sz w:val="24"/>
        </w:rPr>
        <w:t xml:space="preserve"> przestrzennego w istniejącej i </w:t>
      </w:r>
      <w:r w:rsidR="0053248E" w:rsidRPr="0076170C">
        <w:rPr>
          <w:rStyle w:val="Teksttreci0"/>
          <w:sz w:val="24"/>
        </w:rPr>
        <w:t xml:space="preserve">projektowanej zabudowie, scalanie działek, </w:t>
      </w:r>
      <w:r w:rsidR="0053248E" w:rsidRPr="00DE526A">
        <w:rPr>
          <w:rStyle w:val="Teksttreci0"/>
          <w:sz w:val="24"/>
        </w:rPr>
        <w:t>odsunięcie ogrodzeń co najmniej 5</w:t>
      </w:r>
      <w:r w:rsidRPr="00DE526A">
        <w:rPr>
          <w:rStyle w:val="Teksttreci0"/>
          <w:sz w:val="24"/>
        </w:rPr>
        <w:t xml:space="preserve"> </w:t>
      </w:r>
      <w:r w:rsidR="0053248E" w:rsidRPr="00DE526A">
        <w:rPr>
          <w:rStyle w:val="Teksttreci0"/>
          <w:sz w:val="24"/>
        </w:rPr>
        <w:t>m od linii brzegowej, odsunięcie linii zabudowy na minimalną odległość 15 m od linii brzegowej rzeki Wkry,</w:t>
      </w:r>
    </w:p>
    <w:p w:rsidR="00254663" w:rsidRDefault="00201EA6" w:rsidP="00201EA6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 xml:space="preserve">● </w:t>
      </w:r>
      <w:r w:rsidR="0053248E" w:rsidRPr="0076170C">
        <w:rPr>
          <w:rStyle w:val="Teksttreci0"/>
          <w:sz w:val="24"/>
        </w:rPr>
        <w:t>rozwój usług dla turystyki: handlu, gastronomii, przetwórstwo rolno-spożywczego, parkingów, ogólnodostępnych terenów i obiekt</w:t>
      </w:r>
      <w:r>
        <w:rPr>
          <w:rStyle w:val="Teksttreci0"/>
          <w:sz w:val="24"/>
        </w:rPr>
        <w:t>ów sportowych, w </w:t>
      </w:r>
      <w:r w:rsidR="0053248E" w:rsidRPr="0076170C">
        <w:rPr>
          <w:rStyle w:val="Teksttreci0"/>
          <w:sz w:val="24"/>
        </w:rPr>
        <w:t>tym również dla turystyki kwalifikowanej jak: sporty wodne, rowerowe, motorowe, wędkarstwo, jazda konna itp.,</w:t>
      </w:r>
    </w:p>
    <w:p w:rsidR="00254663" w:rsidRDefault="00201EA6" w:rsidP="00201EA6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poprawa stanu infrastruktury technicznej - poszerzenie pa</w:t>
      </w:r>
      <w:r w:rsidR="007F74E9">
        <w:rPr>
          <w:rStyle w:val="Teksttreci0"/>
          <w:sz w:val="24"/>
        </w:rPr>
        <w:t>sów drogowych do </w:t>
      </w:r>
      <w:r w:rsidR="0053248E" w:rsidRPr="0076170C">
        <w:rPr>
          <w:rStyle w:val="Teksttreci0"/>
          <w:sz w:val="24"/>
        </w:rPr>
        <w:t>wymaganych parametrów technicznych, poprawa stanu nawierzchni, budowa ścieżek rowerowych, budowa urządzeń gospodarki wodno-ściekowej, zakończenie budowy wodociągów, budowa oczyszczalni ścieków i kanalizacji,</w:t>
      </w:r>
    </w:p>
    <w:p w:rsidR="00254663" w:rsidRDefault="00201EA6" w:rsidP="00201EA6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 xml:space="preserve">ograniczenie zabudowy na terenach leśnych, w przypadku zaistnienia takiej konieczności, sytuowanie obiektów na terenie wolnym od drzewostanu, poprawa ładu przestrzennego poprzez sukcesywną modernizację oraz harmonizowanie </w:t>
      </w:r>
      <w:r w:rsidR="008C5051">
        <w:rPr>
          <w:rStyle w:val="Teksttreci0"/>
          <w:sz w:val="24"/>
        </w:rPr>
        <w:t>istniejącej i </w:t>
      </w:r>
      <w:r w:rsidR="0053248E" w:rsidRPr="0076170C">
        <w:rPr>
          <w:rStyle w:val="Teksttreci0"/>
          <w:sz w:val="24"/>
        </w:rPr>
        <w:t>projektowanej zabudowy,</w:t>
      </w:r>
    </w:p>
    <w:p w:rsidR="00254663" w:rsidRPr="0076170C" w:rsidRDefault="00201EA6" w:rsidP="00201EA6">
      <w:pPr>
        <w:pStyle w:val="Teksttreci1"/>
        <w:spacing w:before="0" w:line="360" w:lineRule="auto"/>
        <w:ind w:left="284" w:hanging="284"/>
        <w:jc w:val="both"/>
        <w:rPr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ograniczenie zabudowy na terenach zalewowych, w przypadku zaistnienia takiej konieczności, zastosowanie odpowiednich rozwiązań konstrukcyjnych zabezpieczających przed skutkami powodzi.</w:t>
      </w:r>
    </w:p>
    <w:p w:rsidR="00254663" w:rsidRDefault="0053248E" w:rsidP="00201EA6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rStyle w:val="Teksttreci0"/>
          <w:sz w:val="24"/>
        </w:rPr>
      </w:pPr>
      <w:r w:rsidRPr="0076170C">
        <w:rPr>
          <w:rStyle w:val="Teksttreci0"/>
          <w:sz w:val="24"/>
        </w:rPr>
        <w:t>Uwzględniając utrzymanie wykształconej struktury przestrzennej gminy, wnioski zgłoszone przez mieszkańców i instytucje, a także istni</w:t>
      </w:r>
      <w:r w:rsidR="00350286">
        <w:rPr>
          <w:rStyle w:val="Teksttreci0"/>
          <w:sz w:val="24"/>
        </w:rPr>
        <w:t>ejące uwarunkowania określa się </w:t>
      </w:r>
      <w:r w:rsidRPr="0076170C">
        <w:rPr>
          <w:rStyle w:val="Teksttreci0"/>
          <w:sz w:val="24"/>
        </w:rPr>
        <w:t>następujące kierunki użytkowania terenów:</w:t>
      </w:r>
      <w:r w:rsidR="008D4081">
        <w:rPr>
          <w:rStyle w:val="Teksttreci0"/>
          <w:sz w:val="24"/>
        </w:rPr>
        <w:t xml:space="preserve"> </w:t>
      </w:r>
    </w:p>
    <w:p w:rsidR="00254663" w:rsidRDefault="00201EA6" w:rsidP="00201EA6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tereny zabudowy mieszkaniowej, zagrod</w:t>
      </w:r>
      <w:r w:rsidR="00AE77F0">
        <w:rPr>
          <w:rStyle w:val="Teksttreci0"/>
          <w:sz w:val="24"/>
        </w:rPr>
        <w:t>owej i letniskowej z usługami i </w:t>
      </w:r>
      <w:r w:rsidR="0053248E" w:rsidRPr="0076170C">
        <w:rPr>
          <w:rStyle w:val="Teksttreci0"/>
          <w:sz w:val="24"/>
        </w:rPr>
        <w:t>działalnością gospodarczą nie wpływającą ujemnie na środowisko, tj. nie wymagającą postępowania w sprawie oceny oddziaływania na środowisko. Należą do nich tereny zabudowy wsi uznanych za letniskowe: Sobieski, Szumlin, Kró</w:t>
      </w:r>
      <w:r>
        <w:rPr>
          <w:rStyle w:val="Teksttreci0"/>
          <w:sz w:val="24"/>
        </w:rPr>
        <w:t>lewo, Krajęczyn, Joniec, Joniec-</w:t>
      </w:r>
      <w:r w:rsidR="0053248E" w:rsidRPr="0076170C">
        <w:rPr>
          <w:rStyle w:val="Teksttreci0"/>
          <w:sz w:val="24"/>
        </w:rPr>
        <w:t>Kolo</w:t>
      </w:r>
      <w:r>
        <w:rPr>
          <w:rStyle w:val="Teksttreci0"/>
          <w:sz w:val="24"/>
        </w:rPr>
        <w:t>nia, Popielżyn Górny, Popielżyn-</w:t>
      </w:r>
      <w:r w:rsidR="0053248E" w:rsidRPr="0076170C">
        <w:rPr>
          <w:rStyle w:val="Teksttreci0"/>
          <w:sz w:val="24"/>
        </w:rPr>
        <w:t>Zawady,</w:t>
      </w:r>
    </w:p>
    <w:p w:rsidR="00254663" w:rsidRDefault="00201EA6" w:rsidP="00201EA6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lastRenderedPageBreak/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tereny zabudowy mieszkaniowej, zagrodowej, usług i działalności gospodarczej bez</w:t>
      </w:r>
      <w:r w:rsidR="00350286">
        <w:rPr>
          <w:sz w:val="24"/>
        </w:rPr>
        <w:t> </w:t>
      </w:r>
      <w:r w:rsidR="00A842CF">
        <w:rPr>
          <w:rStyle w:val="Teksttreci0"/>
          <w:sz w:val="24"/>
        </w:rPr>
        <w:t xml:space="preserve">funkcji letniskowej: </w:t>
      </w:r>
      <w:r w:rsidR="0053248E" w:rsidRPr="0076170C">
        <w:rPr>
          <w:rStyle w:val="Teksttreci0"/>
          <w:sz w:val="24"/>
        </w:rPr>
        <w:t>Prob</w:t>
      </w:r>
      <w:r>
        <w:rPr>
          <w:rStyle w:val="Teksttreci0"/>
          <w:sz w:val="24"/>
        </w:rPr>
        <w:t>oszczewice,</w:t>
      </w:r>
      <w:r w:rsidR="00AE77F0">
        <w:rPr>
          <w:rStyle w:val="Teksttreci0"/>
          <w:sz w:val="24"/>
        </w:rPr>
        <w:t xml:space="preserve"> </w:t>
      </w:r>
      <w:r>
        <w:rPr>
          <w:rStyle w:val="Teksttreci0"/>
          <w:sz w:val="24"/>
        </w:rPr>
        <w:t xml:space="preserve">Osiek, </w:t>
      </w:r>
      <w:proofErr w:type="spellStart"/>
      <w:r w:rsidR="00F05BF9">
        <w:rPr>
          <w:rStyle w:val="Teksttreci0"/>
          <w:sz w:val="24"/>
        </w:rPr>
        <w:t>Sobokl</w:t>
      </w:r>
      <w:r w:rsidR="0053248E" w:rsidRPr="0076170C">
        <w:rPr>
          <w:rStyle w:val="Teksttreci0"/>
          <w:sz w:val="24"/>
        </w:rPr>
        <w:t>ęszcz</w:t>
      </w:r>
      <w:proofErr w:type="spellEnd"/>
      <w:r w:rsidR="0053248E" w:rsidRPr="0076170C">
        <w:rPr>
          <w:rStyle w:val="Teksttreci0"/>
          <w:sz w:val="24"/>
        </w:rPr>
        <w:t>, Omięciny, Józefowo,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Adamowo, Stara Wrona, Nowa Wrona, Ludwikowo,</w:t>
      </w:r>
    </w:p>
    <w:p w:rsidR="00254663" w:rsidRDefault="00201EA6" w:rsidP="00201EA6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tereny zabudowy letniskowej i mieszkaniowej oraz usług dla obsługi funkcji turystycznej z zakazem lokalizacji działalności produkcyjnej; są to wyznaczone tereny we wsiach letniskowych poza układem osadniczym: Sobieski, Kró</w:t>
      </w:r>
      <w:r w:rsidR="00AE77F0">
        <w:rPr>
          <w:rStyle w:val="Teksttreci0"/>
          <w:sz w:val="24"/>
        </w:rPr>
        <w:t>lewo, Krajęczyn, Joniec, Joniec-</w:t>
      </w:r>
      <w:r w:rsidR="0053248E" w:rsidRPr="0076170C">
        <w:rPr>
          <w:rStyle w:val="Teksttreci0"/>
          <w:sz w:val="24"/>
        </w:rPr>
        <w:t>Kolo</w:t>
      </w:r>
      <w:r w:rsidR="00AE77F0">
        <w:rPr>
          <w:rStyle w:val="Teksttreci0"/>
          <w:sz w:val="24"/>
        </w:rPr>
        <w:t>nia, Popielżyn Górny, Popielżyn-</w:t>
      </w:r>
      <w:r w:rsidR="0053248E" w:rsidRPr="0076170C">
        <w:rPr>
          <w:rStyle w:val="Teksttreci0"/>
          <w:sz w:val="24"/>
        </w:rPr>
        <w:t>Zawady,</w:t>
      </w:r>
    </w:p>
    <w:p w:rsidR="00254663" w:rsidRDefault="00201EA6" w:rsidP="00201EA6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rStyle w:val="Teksttreci0"/>
          <w:sz w:val="24"/>
        </w:rPr>
        <w:t xml:space="preserve"> </w:t>
      </w:r>
      <w:r w:rsidR="0053248E" w:rsidRPr="0076170C">
        <w:rPr>
          <w:rStyle w:val="Teksttreci0"/>
          <w:sz w:val="24"/>
        </w:rPr>
        <w:t>tereny produkcyjno - usługowe wyznaczone w miejscowościach: Nowa Wrona, Stara Wrona, Joniec, Joni</w:t>
      </w:r>
      <w:r w:rsidR="00AE77F0">
        <w:rPr>
          <w:rStyle w:val="Teksttreci0"/>
          <w:sz w:val="24"/>
        </w:rPr>
        <w:t>ec-</w:t>
      </w:r>
      <w:r w:rsidR="0053248E" w:rsidRPr="0076170C">
        <w:rPr>
          <w:rStyle w:val="Teksttreci0"/>
          <w:sz w:val="24"/>
        </w:rPr>
        <w:t>Kolonia</w:t>
      </w:r>
    </w:p>
    <w:p w:rsidR="00254663" w:rsidRPr="0076170C" w:rsidRDefault="00201EA6" w:rsidP="00201EA6">
      <w:pPr>
        <w:pStyle w:val="Teksttreci1"/>
        <w:spacing w:before="0" w:line="360" w:lineRule="auto"/>
        <w:ind w:left="284" w:hanging="284"/>
        <w:jc w:val="both"/>
        <w:rPr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tereny zabudowy rozproszonej obejmującej pojedyncze siedliska na terenach rolnych, z możliwością realizacji nowej zabu</w:t>
      </w:r>
      <w:r>
        <w:rPr>
          <w:rStyle w:val="Teksttreci0"/>
          <w:sz w:val="24"/>
        </w:rPr>
        <w:t>dowy na terenach wyposażonych w </w:t>
      </w:r>
      <w:r w:rsidR="0053248E" w:rsidRPr="0076170C">
        <w:rPr>
          <w:rStyle w:val="Teksttreci0"/>
          <w:sz w:val="24"/>
        </w:rPr>
        <w:t>niezbędną infrastrukturę techniczną i posiadających dostęp do dróg publicznych.</w:t>
      </w:r>
    </w:p>
    <w:p w:rsidR="00254663" w:rsidRPr="0076170C" w:rsidRDefault="0053248E" w:rsidP="00201EA6">
      <w:pPr>
        <w:pStyle w:val="Teksttreci1"/>
        <w:tabs>
          <w:tab w:val="left" w:pos="0"/>
          <w:tab w:val="left" w:pos="27"/>
        </w:tabs>
        <w:spacing w:before="0" w:line="360" w:lineRule="auto"/>
        <w:ind w:firstLine="0"/>
        <w:jc w:val="both"/>
        <w:rPr>
          <w:sz w:val="24"/>
        </w:rPr>
      </w:pPr>
      <w:r w:rsidRPr="0076170C">
        <w:rPr>
          <w:rStyle w:val="Teksttreci0"/>
          <w:sz w:val="24"/>
        </w:rPr>
        <w:t xml:space="preserve">Kierunki polityki przestrzennej w zakresie wykorzystania terenów i tworzenia ładu przestrzennego zmierzać będą do likwidacji chaosu na terenach </w:t>
      </w:r>
      <w:r w:rsidR="008C5051">
        <w:rPr>
          <w:rStyle w:val="Teksttreci0"/>
          <w:sz w:val="24"/>
        </w:rPr>
        <w:t>istniejącej zabudowy, w </w:t>
      </w:r>
      <w:r w:rsidRPr="0076170C">
        <w:rPr>
          <w:rStyle w:val="Teksttreci0"/>
          <w:sz w:val="24"/>
        </w:rPr>
        <w:t>tym w pierwszej kolejności na obszarze chronionego krajobrazu. Instrumentem kształtowania wymienionej polityki są określone standar</w:t>
      </w:r>
      <w:r w:rsidR="00350286">
        <w:rPr>
          <w:rStyle w:val="Teksttreci0"/>
          <w:sz w:val="24"/>
        </w:rPr>
        <w:t>dy obowiązujące do </w:t>
      </w:r>
      <w:r w:rsidRPr="0076170C">
        <w:rPr>
          <w:rStyle w:val="Teksttreci0"/>
          <w:sz w:val="24"/>
        </w:rPr>
        <w:t>zastosowania w planach miejscowych, a także n</w:t>
      </w:r>
      <w:r w:rsidR="00411AC5">
        <w:rPr>
          <w:rStyle w:val="Teksttreci0"/>
          <w:sz w:val="24"/>
        </w:rPr>
        <w:t>a obszarach bezplanowych gdzie ł</w:t>
      </w:r>
      <w:r w:rsidRPr="0076170C">
        <w:rPr>
          <w:rStyle w:val="Teksttreci0"/>
          <w:sz w:val="24"/>
        </w:rPr>
        <w:t>ad przestrzenny kształtowany będzie za pomocą decyzj</w:t>
      </w:r>
      <w:r w:rsidR="00201EA6">
        <w:rPr>
          <w:rStyle w:val="Teksttreci0"/>
          <w:sz w:val="24"/>
        </w:rPr>
        <w:t>i o </w:t>
      </w:r>
      <w:r w:rsidRPr="0076170C">
        <w:rPr>
          <w:rStyle w:val="Teksttreci0"/>
          <w:sz w:val="24"/>
        </w:rPr>
        <w:t>warunkach zabudowy.</w:t>
      </w:r>
    </w:p>
    <w:p w:rsidR="00254663" w:rsidRDefault="0053248E" w:rsidP="007C7F37">
      <w:pPr>
        <w:pStyle w:val="Teksttreci1"/>
        <w:spacing w:before="0" w:line="360" w:lineRule="auto"/>
        <w:ind w:firstLine="0"/>
        <w:jc w:val="both"/>
        <w:rPr>
          <w:rStyle w:val="Teksttreci0"/>
          <w:sz w:val="24"/>
        </w:rPr>
      </w:pPr>
      <w:r w:rsidRPr="0076170C">
        <w:rPr>
          <w:rStyle w:val="Teksttreci0"/>
          <w:sz w:val="24"/>
        </w:rPr>
        <w:t xml:space="preserve">W zakresie podziału terenów na działki </w:t>
      </w:r>
      <w:r w:rsidR="00201EA6">
        <w:rPr>
          <w:rStyle w:val="Teksttreci0"/>
          <w:sz w:val="24"/>
        </w:rPr>
        <w:t>budowlane, gabarytów obiektów i </w:t>
      </w:r>
      <w:r w:rsidRPr="0076170C">
        <w:rPr>
          <w:rStyle w:val="Teksttreci0"/>
          <w:sz w:val="24"/>
        </w:rPr>
        <w:t>wskaźników intensywności zabudowy ustala się:</w:t>
      </w:r>
    </w:p>
    <w:p w:rsidR="00254663" w:rsidRPr="0076170C" w:rsidRDefault="00201EA6" w:rsidP="001266FA">
      <w:pPr>
        <w:pStyle w:val="Teksttreci1"/>
        <w:spacing w:before="0" w:line="360" w:lineRule="auto"/>
        <w:ind w:left="284" w:hanging="284"/>
        <w:jc w:val="both"/>
        <w:rPr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minimalna powierzchnia działki przeznaczonej pod jednorodzinną zabudowę</w:t>
      </w:r>
    </w:p>
    <w:p w:rsidR="00254663" w:rsidRDefault="00201EA6" w:rsidP="00201EA6">
      <w:pPr>
        <w:pStyle w:val="Teksttreci1"/>
        <w:spacing w:before="0" w:line="360" w:lineRule="auto"/>
        <w:ind w:left="284" w:firstLine="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mieszkaniową - 800 m</w:t>
      </w:r>
      <w:r w:rsidR="0053248E" w:rsidRPr="0076170C">
        <w:rPr>
          <w:rStyle w:val="Teksttreci0"/>
          <w:sz w:val="24"/>
        </w:rPr>
        <w:t>. W przypadku lokalizacji usług powierzchnia działki odpowiednio większa, w zależności od specyfiki projektowanych usług,</w:t>
      </w:r>
    </w:p>
    <w:p w:rsidR="00254663" w:rsidRDefault="00201EA6" w:rsidP="00201EA6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minimalna powierzchnia działki letniskowej na terenach leśnych - 1500 m</w:t>
      </w:r>
      <w:r w:rsidR="00AE77F0">
        <w:rPr>
          <w:rStyle w:val="Teksttreci0"/>
          <w:sz w:val="24"/>
          <w:vertAlign w:val="superscript"/>
        </w:rPr>
        <w:t>2</w:t>
      </w:r>
      <w:r>
        <w:rPr>
          <w:rStyle w:val="Teksttreci0"/>
          <w:sz w:val="24"/>
        </w:rPr>
        <w:t xml:space="preserve">, </w:t>
      </w:r>
      <w:r w:rsidR="00AE77F0">
        <w:rPr>
          <w:rStyle w:val="Teksttreci0"/>
          <w:sz w:val="24"/>
        </w:rPr>
        <w:t>1000 </w:t>
      </w:r>
      <w:r w:rsidR="0053248E" w:rsidRPr="0076170C">
        <w:rPr>
          <w:rStyle w:val="Teksttreci0"/>
          <w:sz w:val="24"/>
        </w:rPr>
        <w:t>m</w:t>
      </w:r>
      <w:r w:rsidR="00AE77F0">
        <w:rPr>
          <w:rStyle w:val="Teksttreci0"/>
          <w:sz w:val="24"/>
          <w:vertAlign w:val="superscript"/>
        </w:rPr>
        <w:t>2</w:t>
      </w:r>
      <w:r w:rsidR="0053248E" w:rsidRPr="0076170C">
        <w:rPr>
          <w:rStyle w:val="Teksttreci0"/>
          <w:sz w:val="24"/>
        </w:rPr>
        <w:t xml:space="preserve"> na pozostałych terenach,</w:t>
      </w:r>
    </w:p>
    <w:p w:rsidR="00254663" w:rsidRDefault="002573EB" w:rsidP="002573EB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udział terenów czynnych biologicznie tj. niezabudowanych i nie pokrytych substancją nieprzepuszczalną na obszarze chronionego krajobrazu 70-75%,na pozostałych terenach minimalnie 50%,</w:t>
      </w:r>
    </w:p>
    <w:p w:rsidR="00254663" w:rsidRDefault="002573EB" w:rsidP="00B83506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projektowanie budynków mieszkalnych parterowych z poddaszem użytkowym</w:t>
      </w:r>
      <w:r w:rsidR="00B83506">
        <w:rPr>
          <w:sz w:val="24"/>
        </w:rPr>
        <w:t xml:space="preserve"> </w:t>
      </w:r>
      <w:r w:rsidR="00B83506">
        <w:rPr>
          <w:rStyle w:val="Teksttreci0"/>
          <w:sz w:val="24"/>
        </w:rPr>
        <w:t>o </w:t>
      </w:r>
      <w:r w:rsidR="0053248E" w:rsidRPr="0076170C">
        <w:rPr>
          <w:rStyle w:val="Teksttreci0"/>
          <w:sz w:val="24"/>
        </w:rPr>
        <w:t>wysokoś</w:t>
      </w:r>
      <w:r w:rsidR="00AE77F0">
        <w:rPr>
          <w:rStyle w:val="Teksttreci0"/>
          <w:sz w:val="24"/>
        </w:rPr>
        <w:t>ci nie przekraczającej 10 m i ką</w:t>
      </w:r>
      <w:r w:rsidR="0053248E" w:rsidRPr="0076170C">
        <w:rPr>
          <w:rStyle w:val="Teksttreci0"/>
          <w:sz w:val="24"/>
        </w:rPr>
        <w:t>cie nachylenia połaci dachowych nie przekraczającej 42°,</w:t>
      </w:r>
    </w:p>
    <w:p w:rsidR="00254663" w:rsidRPr="0076170C" w:rsidRDefault="002573EB" w:rsidP="002573EB">
      <w:pPr>
        <w:pStyle w:val="Teksttreci1"/>
        <w:tabs>
          <w:tab w:val="left" w:pos="182"/>
          <w:tab w:val="left" w:pos="340"/>
        </w:tabs>
        <w:spacing w:before="0" w:line="360" w:lineRule="auto"/>
        <w:ind w:left="142" w:hanging="142"/>
        <w:jc w:val="both"/>
        <w:rPr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stosowanie zasady kontynuacji cech zabudo</w:t>
      </w:r>
      <w:r w:rsidR="006D06E2">
        <w:rPr>
          <w:rStyle w:val="Teksttreci0"/>
          <w:sz w:val="24"/>
        </w:rPr>
        <w:t>wy i parametrów technicznych, w </w:t>
      </w:r>
      <w:r w:rsidR="0053248E" w:rsidRPr="0076170C">
        <w:rPr>
          <w:rStyle w:val="Teksttreci0"/>
          <w:sz w:val="24"/>
        </w:rPr>
        <w:t>tym linii zabudowy, gabarytów formy archit</w:t>
      </w:r>
      <w:r w:rsidR="00B418D7">
        <w:rPr>
          <w:rStyle w:val="Teksttreci0"/>
          <w:sz w:val="24"/>
        </w:rPr>
        <w:t>ektonicznej, geometrii dachów w </w:t>
      </w:r>
      <w:r w:rsidR="0053248E" w:rsidRPr="0076170C">
        <w:rPr>
          <w:rStyle w:val="Teksttreci0"/>
          <w:sz w:val="24"/>
        </w:rPr>
        <w:t>nowych, jak również zabudowanych terenach</w:t>
      </w:r>
    </w:p>
    <w:p w:rsidR="00254663" w:rsidRPr="0076170C" w:rsidRDefault="0053248E" w:rsidP="007F4EC1">
      <w:pPr>
        <w:pStyle w:val="Teksttreci1"/>
        <w:spacing w:before="0" w:line="360" w:lineRule="auto"/>
        <w:ind w:left="142" w:firstLine="170"/>
        <w:jc w:val="both"/>
        <w:rPr>
          <w:sz w:val="24"/>
        </w:rPr>
      </w:pPr>
      <w:r w:rsidRPr="0076170C">
        <w:rPr>
          <w:rStyle w:val="Teksttreci0"/>
          <w:sz w:val="24"/>
        </w:rPr>
        <w:lastRenderedPageBreak/>
        <w:t>Do terenów wyłączonych z zabudowy na podstawie przepisów szczególnych należą:</w:t>
      </w:r>
    </w:p>
    <w:p w:rsidR="00F13F01" w:rsidRPr="00DE526A" w:rsidRDefault="007F4EC1" w:rsidP="00DE526A">
      <w:pPr>
        <w:pStyle w:val="Teksttreci1"/>
        <w:numPr>
          <w:ilvl w:val="0"/>
          <w:numId w:val="8"/>
        </w:numPr>
        <w:tabs>
          <w:tab w:val="left" w:pos="0"/>
          <w:tab w:val="left" w:pos="981"/>
        </w:tabs>
        <w:spacing w:before="0" w:line="360" w:lineRule="auto"/>
        <w:jc w:val="both"/>
        <w:rPr>
          <w:sz w:val="24"/>
        </w:rPr>
      </w:pPr>
      <w:r>
        <w:rPr>
          <w:rStyle w:val="Teksttreci0"/>
          <w:sz w:val="24"/>
        </w:rPr>
        <w:t xml:space="preserve"> </w:t>
      </w:r>
      <w:r w:rsidR="0053248E" w:rsidRPr="0076170C">
        <w:rPr>
          <w:rStyle w:val="Teksttreci0"/>
          <w:sz w:val="24"/>
        </w:rPr>
        <w:t>grunty rolne o najwyższej przydatności rolniczej - klasy III,</w:t>
      </w:r>
    </w:p>
    <w:p w:rsidR="00254663" w:rsidRPr="00DE526A" w:rsidRDefault="007F4EC1" w:rsidP="007F4EC1">
      <w:pPr>
        <w:pStyle w:val="Teksttreci1"/>
        <w:numPr>
          <w:ilvl w:val="0"/>
          <w:numId w:val="8"/>
        </w:numPr>
        <w:tabs>
          <w:tab w:val="left" w:pos="0"/>
          <w:tab w:val="left" w:pos="981"/>
        </w:tabs>
        <w:spacing w:before="0" w:line="360" w:lineRule="auto"/>
        <w:jc w:val="both"/>
        <w:rPr>
          <w:sz w:val="24"/>
          <w:u w:val="single"/>
        </w:rPr>
      </w:pPr>
      <w:r w:rsidRPr="00F13F01">
        <w:rPr>
          <w:rStyle w:val="Teksttreci0"/>
          <w:sz w:val="24"/>
        </w:rPr>
        <w:t xml:space="preserve">- </w:t>
      </w:r>
      <w:r w:rsidR="0053248E" w:rsidRPr="00F13F01">
        <w:rPr>
          <w:rStyle w:val="Teksttreci0"/>
          <w:sz w:val="24"/>
        </w:rPr>
        <w:t xml:space="preserve">tereny </w:t>
      </w:r>
      <w:r w:rsidR="0053248E" w:rsidRPr="00DE526A">
        <w:rPr>
          <w:rStyle w:val="Teksttreci0"/>
          <w:sz w:val="24"/>
        </w:rPr>
        <w:t>zalewowe</w:t>
      </w:r>
      <w:r w:rsidR="00F13F01" w:rsidRPr="00DE526A">
        <w:rPr>
          <w:rStyle w:val="Teksttreci0"/>
          <w:sz w:val="24"/>
        </w:rPr>
        <w:t xml:space="preserve"> </w:t>
      </w:r>
    </w:p>
    <w:p w:rsidR="003F59E9" w:rsidRPr="004B0CD0" w:rsidRDefault="007F4EC1" w:rsidP="00143B46">
      <w:pPr>
        <w:pStyle w:val="Teksttreci1"/>
        <w:numPr>
          <w:ilvl w:val="0"/>
          <w:numId w:val="8"/>
        </w:numPr>
        <w:tabs>
          <w:tab w:val="left" w:pos="0"/>
          <w:tab w:val="left" w:pos="981"/>
        </w:tabs>
        <w:spacing w:before="0" w:line="360" w:lineRule="auto"/>
        <w:jc w:val="both"/>
        <w:rPr>
          <w:rStyle w:val="Teksttreci0"/>
          <w:sz w:val="24"/>
        </w:rPr>
      </w:pPr>
      <w:r w:rsidRPr="004B0CD0">
        <w:rPr>
          <w:rStyle w:val="Teksttreci0"/>
          <w:sz w:val="24"/>
        </w:rPr>
        <w:t xml:space="preserve"> </w:t>
      </w:r>
      <w:r w:rsidR="0053248E" w:rsidRPr="004B0CD0">
        <w:rPr>
          <w:rStyle w:val="Teksttreci0"/>
          <w:sz w:val="24"/>
        </w:rPr>
        <w:t>tereny o niekorzystnych warunkach przyrodniczych.</w:t>
      </w:r>
    </w:p>
    <w:p w:rsidR="00DE526A" w:rsidRPr="007159E0" w:rsidRDefault="00DE526A" w:rsidP="00DE526A">
      <w:pPr>
        <w:pStyle w:val="Nagwek20"/>
        <w:spacing w:before="0" w:line="360" w:lineRule="auto"/>
        <w:ind w:firstLine="0"/>
        <w:jc w:val="both"/>
        <w:rPr>
          <w:rStyle w:val="Nagwek2"/>
          <w:rFonts w:ascii="Times New Roman" w:hAnsi="Times New Roman" w:cs="Times New Roman"/>
          <w:bCs/>
          <w:color w:val="FF0000"/>
          <w:sz w:val="24"/>
        </w:rPr>
      </w:pPr>
      <w:r w:rsidRPr="007159E0">
        <w:rPr>
          <w:rStyle w:val="Nagwek2"/>
          <w:rFonts w:ascii="Times New Roman" w:hAnsi="Times New Roman" w:cs="Times New Roman"/>
          <w:bCs/>
          <w:color w:val="FF0000"/>
          <w:sz w:val="24"/>
        </w:rPr>
        <w:tab/>
        <w:t>Istniejąca i nadal rozwijająca się funkcja turystyczna oraz gospodarka rolnicza oparta na tradycyjnych gospodarstwach rolnych zobowiązuje do kształtowania korzystnego środowiska zgodnie z zasadą zrównoważonego rozwoju.</w:t>
      </w:r>
    </w:p>
    <w:p w:rsidR="00DE526A" w:rsidRPr="007159E0" w:rsidRDefault="00DE526A" w:rsidP="00DE526A">
      <w:pPr>
        <w:pStyle w:val="Nagwek20"/>
        <w:spacing w:before="0" w:line="360" w:lineRule="auto"/>
        <w:ind w:firstLine="0"/>
        <w:jc w:val="both"/>
        <w:rPr>
          <w:rFonts w:ascii="Times New Roman" w:hAnsi="Times New Roman" w:cs="Times New Roman"/>
          <w:b w:val="0"/>
          <w:color w:val="FF0000"/>
          <w:sz w:val="24"/>
        </w:rPr>
      </w:pPr>
      <w:r w:rsidRPr="007159E0">
        <w:rPr>
          <w:rStyle w:val="Nagwek2"/>
          <w:rFonts w:ascii="Times New Roman" w:hAnsi="Times New Roman" w:cs="Times New Roman"/>
          <w:bCs/>
          <w:color w:val="FF0000"/>
          <w:sz w:val="24"/>
        </w:rPr>
        <w:t xml:space="preserve">Mając na uwadze ochronę środowiska, zrównoważony rozwój rodzinnych gospodarstw rolnych oraz dobro mieszkańców gminy i użytkowników działek rekreacji indywidualnej </w:t>
      </w:r>
      <w:r w:rsidRPr="007159E0">
        <w:rPr>
          <w:rFonts w:ascii="Times New Roman" w:hAnsi="Times New Roman" w:cs="Times New Roman"/>
          <w:b w:val="0"/>
          <w:color w:val="FF0000"/>
          <w:sz w:val="24"/>
        </w:rPr>
        <w:t>wyznacza się kierunki rozwoju intensywnej produkcji</w:t>
      </w:r>
      <w:r w:rsidRPr="007159E0">
        <w:rPr>
          <w:rFonts w:ascii="Times New Roman" w:hAnsi="Times New Roman" w:cs="Times New Roman"/>
          <w:b w:val="0"/>
          <w:color w:val="FF0000"/>
        </w:rPr>
        <w:t xml:space="preserve"> </w:t>
      </w:r>
      <w:r w:rsidRPr="007159E0">
        <w:rPr>
          <w:rFonts w:ascii="Times New Roman" w:hAnsi="Times New Roman" w:cs="Times New Roman"/>
          <w:b w:val="0"/>
          <w:color w:val="FF0000"/>
          <w:sz w:val="24"/>
        </w:rPr>
        <w:t>w zabudowie zagrodowej i fermach hodowlanych na terenie całej gminy:</w:t>
      </w:r>
    </w:p>
    <w:p w:rsidR="00DE526A" w:rsidRPr="00D97316" w:rsidRDefault="00DE526A" w:rsidP="00D97316">
      <w:pPr>
        <w:pStyle w:val="Nagwek20"/>
        <w:numPr>
          <w:ilvl w:val="0"/>
          <w:numId w:val="14"/>
        </w:numPr>
        <w:spacing w:before="0" w:line="360" w:lineRule="auto"/>
        <w:jc w:val="both"/>
        <w:rPr>
          <w:rFonts w:ascii="Times New Roman" w:hAnsi="Times New Roman" w:cs="Times New Roman"/>
          <w:b w:val="0"/>
          <w:bCs/>
          <w:color w:val="FF0000"/>
          <w:sz w:val="24"/>
        </w:rPr>
      </w:pPr>
      <w:r w:rsidRPr="007159E0">
        <w:rPr>
          <w:rFonts w:ascii="Times New Roman" w:hAnsi="Times New Roman" w:cs="Times New Roman"/>
          <w:b w:val="0"/>
          <w:color w:val="FF0000"/>
          <w:sz w:val="24"/>
        </w:rPr>
        <w:t>Zmiana Studium dopuszcza funkcjonowanie istniejących ferm hodowli i chowu drobiu w Józefowie i Popielżynie Górnym</w:t>
      </w:r>
      <w:r w:rsidR="00AC19EA" w:rsidRPr="007159E0">
        <w:rPr>
          <w:rFonts w:ascii="Times New Roman" w:hAnsi="Times New Roman" w:cs="Times New Roman"/>
          <w:b w:val="0"/>
          <w:color w:val="FF0000"/>
          <w:sz w:val="24"/>
        </w:rPr>
        <w:t xml:space="preserve"> oraz chowu i hodowli w </w:t>
      </w:r>
      <w:r w:rsidRPr="007159E0">
        <w:rPr>
          <w:rFonts w:ascii="Times New Roman" w:hAnsi="Times New Roman" w:cs="Times New Roman"/>
          <w:b w:val="0"/>
          <w:color w:val="FF0000"/>
          <w:sz w:val="24"/>
        </w:rPr>
        <w:t>indywidualnych gospodarstwach rolnych na terenie gminy Joniec, bez względu na wielkość obsady, jednak bez możliwości powiększania chowu i</w:t>
      </w:r>
      <w:r w:rsidR="00AC19EA" w:rsidRPr="007159E0">
        <w:rPr>
          <w:rFonts w:ascii="Times New Roman" w:hAnsi="Times New Roman" w:cs="Times New Roman"/>
          <w:b w:val="0"/>
          <w:color w:val="FF0000"/>
          <w:sz w:val="24"/>
        </w:rPr>
        <w:t> </w:t>
      </w:r>
      <w:r w:rsidRPr="007159E0">
        <w:rPr>
          <w:rFonts w:ascii="Times New Roman" w:hAnsi="Times New Roman" w:cs="Times New Roman"/>
          <w:b w:val="0"/>
          <w:color w:val="FF0000"/>
          <w:sz w:val="24"/>
        </w:rPr>
        <w:t>hodowli.</w:t>
      </w:r>
      <w:r w:rsidR="00D97316" w:rsidRPr="00D97316">
        <w:rPr>
          <w:rFonts w:ascii="Times New Roman" w:hAnsi="Times New Roman" w:cs="Times New Roman"/>
          <w:b w:val="0"/>
          <w:color w:val="FF0000"/>
          <w:sz w:val="24"/>
        </w:rPr>
        <w:t xml:space="preserve"> </w:t>
      </w:r>
      <w:r w:rsidR="00D97316">
        <w:rPr>
          <w:rFonts w:ascii="Times New Roman" w:hAnsi="Times New Roman" w:cs="Times New Roman"/>
          <w:b w:val="0"/>
          <w:color w:val="FF0000"/>
          <w:sz w:val="24"/>
        </w:rPr>
        <w:t>Istniejące fermy oznaczone zostały na załączniku g</w:t>
      </w:r>
      <w:r w:rsidR="00564EB9">
        <w:rPr>
          <w:rFonts w:ascii="Times New Roman" w:hAnsi="Times New Roman" w:cs="Times New Roman"/>
          <w:b w:val="0"/>
          <w:color w:val="FF0000"/>
          <w:sz w:val="24"/>
        </w:rPr>
        <w:t>raficznym symbolami 1RU, 2</w:t>
      </w:r>
      <w:r w:rsidR="009329F4">
        <w:rPr>
          <w:rFonts w:ascii="Times New Roman" w:hAnsi="Times New Roman" w:cs="Times New Roman"/>
          <w:b w:val="0"/>
          <w:color w:val="FF0000"/>
          <w:sz w:val="24"/>
        </w:rPr>
        <w:t>RU i</w:t>
      </w:r>
      <w:r w:rsidR="00D97316">
        <w:rPr>
          <w:rFonts w:ascii="Times New Roman" w:hAnsi="Times New Roman" w:cs="Times New Roman"/>
          <w:b w:val="0"/>
          <w:color w:val="FF0000"/>
          <w:sz w:val="24"/>
        </w:rPr>
        <w:t xml:space="preserve"> kreskowaniem żółto czerwonym.</w:t>
      </w:r>
    </w:p>
    <w:p w:rsidR="00DE526A" w:rsidRPr="007159E0" w:rsidRDefault="00DE526A" w:rsidP="00DE526A">
      <w:pPr>
        <w:pStyle w:val="Tekstpodstawowy2"/>
        <w:widowControl/>
        <w:numPr>
          <w:ilvl w:val="0"/>
          <w:numId w:val="14"/>
        </w:numPr>
        <w:suppressAutoHyphens w:val="0"/>
        <w:spacing w:line="360" w:lineRule="auto"/>
        <w:ind w:left="714" w:hanging="357"/>
        <w:jc w:val="both"/>
        <w:rPr>
          <w:rFonts w:ascii="Times New Roman" w:hAnsi="Times New Roman" w:cs="Times New Roman"/>
          <w:color w:val="FF0000"/>
        </w:rPr>
      </w:pPr>
      <w:r w:rsidRPr="007159E0">
        <w:rPr>
          <w:rFonts w:ascii="Times New Roman" w:hAnsi="Times New Roman" w:cs="Times New Roman"/>
          <w:color w:val="FF0000"/>
        </w:rPr>
        <w:t xml:space="preserve">Zmiana Studium dopuszcza </w:t>
      </w:r>
      <w:r w:rsidRPr="00094982">
        <w:rPr>
          <w:rFonts w:ascii="Times New Roman" w:hAnsi="Times New Roman" w:cs="Times New Roman"/>
          <w:color w:val="FF0000"/>
        </w:rPr>
        <w:t>lokalizację nowych tradycyjnych gospodarstw rolnych</w:t>
      </w:r>
      <w:r w:rsidRPr="007159E0">
        <w:rPr>
          <w:rFonts w:ascii="Times New Roman" w:hAnsi="Times New Roman" w:cs="Times New Roman"/>
          <w:color w:val="FF0000"/>
        </w:rPr>
        <w:t xml:space="preserve"> o obsadzie do 40 DJP na obszarze </w:t>
      </w:r>
      <w:proofErr w:type="spellStart"/>
      <w:r w:rsidRPr="007159E0">
        <w:rPr>
          <w:rFonts w:ascii="Times New Roman" w:hAnsi="Times New Roman" w:cs="Times New Roman"/>
          <w:color w:val="FF0000"/>
        </w:rPr>
        <w:t>Nadwkrzańskiego</w:t>
      </w:r>
      <w:proofErr w:type="spellEnd"/>
      <w:r w:rsidRPr="007159E0">
        <w:rPr>
          <w:rFonts w:ascii="Times New Roman" w:hAnsi="Times New Roman" w:cs="Times New Roman"/>
          <w:color w:val="FF0000"/>
        </w:rPr>
        <w:t xml:space="preserve"> i Krysko-Jonieckiego Obszaru Chronionego Krajobrazu oraz o obsadzie do 60 DJP na pozostałym obszarze gminy Joniec w</w:t>
      </w:r>
      <w:r w:rsidR="00174334" w:rsidRPr="007159E0">
        <w:rPr>
          <w:rFonts w:ascii="Times New Roman" w:hAnsi="Times New Roman" w:cs="Times New Roman"/>
          <w:color w:val="FF0000"/>
        </w:rPr>
        <w:t xml:space="preserve"> minimalnej</w:t>
      </w:r>
      <w:r w:rsidRPr="007159E0">
        <w:rPr>
          <w:rFonts w:ascii="Times New Roman" w:hAnsi="Times New Roman" w:cs="Times New Roman"/>
          <w:color w:val="FF0000"/>
        </w:rPr>
        <w:t xml:space="preserve"> odległości 500 m od istniejącej i projektowanej zabudowy zagrodowej, mieszkaniowej jednorodzinnej i zabudowy rekreacji indywidualnej.</w:t>
      </w:r>
    </w:p>
    <w:p w:rsidR="00DE526A" w:rsidRPr="007159E0" w:rsidRDefault="00DE526A" w:rsidP="00DE526A">
      <w:pPr>
        <w:pStyle w:val="Tekstpodstawowy2"/>
        <w:widowControl/>
        <w:numPr>
          <w:ilvl w:val="0"/>
          <w:numId w:val="14"/>
        </w:numPr>
        <w:suppressAutoHyphens w:val="0"/>
        <w:spacing w:line="360" w:lineRule="auto"/>
        <w:ind w:left="714" w:hanging="357"/>
        <w:jc w:val="both"/>
        <w:rPr>
          <w:rFonts w:ascii="Times New Roman" w:hAnsi="Times New Roman" w:cs="Times New Roman"/>
          <w:color w:val="FF0000"/>
        </w:rPr>
      </w:pPr>
      <w:r w:rsidRPr="007159E0">
        <w:rPr>
          <w:rFonts w:ascii="Times New Roman" w:hAnsi="Times New Roman" w:cs="Times New Roman"/>
          <w:color w:val="FF0000"/>
        </w:rPr>
        <w:t xml:space="preserve">Zmiana Studium dopuszcza </w:t>
      </w:r>
      <w:r w:rsidRPr="00094982">
        <w:rPr>
          <w:rFonts w:ascii="Times New Roman" w:hAnsi="Times New Roman" w:cs="Times New Roman"/>
          <w:color w:val="FF0000"/>
        </w:rPr>
        <w:t>lokalizację nowych ferm hodowli i chowu zwierząt i drobiu do 210 DJP na tere</w:t>
      </w:r>
      <w:r w:rsidRPr="007159E0">
        <w:rPr>
          <w:rFonts w:ascii="Times New Roman" w:hAnsi="Times New Roman" w:cs="Times New Roman"/>
          <w:color w:val="FF0000"/>
        </w:rPr>
        <w:t>nie całej gminy</w:t>
      </w:r>
      <w:r w:rsidRPr="007159E0">
        <w:rPr>
          <w:rFonts w:ascii="Times New Roman" w:hAnsi="Times New Roman" w:cs="Times New Roman"/>
          <w:color w:val="FF0000"/>
          <w:szCs w:val="24"/>
        </w:rPr>
        <w:t xml:space="preserve"> w</w:t>
      </w:r>
      <w:r w:rsidR="00174334" w:rsidRPr="007159E0">
        <w:rPr>
          <w:rFonts w:ascii="Times New Roman" w:hAnsi="Times New Roman" w:cs="Times New Roman"/>
          <w:color w:val="FF0000"/>
          <w:szCs w:val="24"/>
        </w:rPr>
        <w:t xml:space="preserve"> minimalnej</w:t>
      </w:r>
      <w:r w:rsidR="00D97316">
        <w:rPr>
          <w:rFonts w:ascii="Times New Roman" w:hAnsi="Times New Roman" w:cs="Times New Roman"/>
          <w:color w:val="FF0000"/>
          <w:szCs w:val="24"/>
        </w:rPr>
        <w:t> odległości 1000 m od </w:t>
      </w:r>
      <w:r w:rsidRPr="007159E0">
        <w:rPr>
          <w:rFonts w:ascii="Times New Roman" w:hAnsi="Times New Roman" w:cs="Times New Roman"/>
          <w:color w:val="FF0000"/>
          <w:szCs w:val="24"/>
        </w:rPr>
        <w:t>istniejącej i projektowanej zabudowy zagrodowej, zabudowy mieszkaniowej jednorodzinnej i zabudowy rekreacji indywidualnej. Nie dopuszcza się lokalizacji ferm powyżej 210  DJP.</w:t>
      </w:r>
    </w:p>
    <w:p w:rsidR="00DE526A" w:rsidRPr="007159E0" w:rsidRDefault="00DE526A" w:rsidP="00DE526A">
      <w:pPr>
        <w:pStyle w:val="Nagwek20"/>
        <w:numPr>
          <w:ilvl w:val="0"/>
          <w:numId w:val="14"/>
        </w:numPr>
        <w:spacing w:before="0" w:after="120" w:line="360" w:lineRule="auto"/>
        <w:ind w:left="714" w:hanging="357"/>
        <w:jc w:val="both"/>
        <w:rPr>
          <w:rFonts w:ascii="Times New Roman" w:hAnsi="Times New Roman" w:cs="Times New Roman"/>
          <w:color w:val="FF0000"/>
        </w:rPr>
      </w:pPr>
      <w:r w:rsidRPr="007159E0">
        <w:rPr>
          <w:rFonts w:ascii="Times New Roman" w:hAnsi="Times New Roman" w:cs="Times New Roman"/>
          <w:b w:val="0"/>
          <w:color w:val="FF0000"/>
          <w:sz w:val="24"/>
        </w:rPr>
        <w:t xml:space="preserve">Zmiana Studium wprowadza </w:t>
      </w:r>
      <w:r w:rsidRPr="00094982">
        <w:rPr>
          <w:rFonts w:ascii="Times New Roman" w:hAnsi="Times New Roman" w:cs="Times New Roman"/>
          <w:b w:val="0"/>
          <w:color w:val="FF0000"/>
          <w:sz w:val="24"/>
        </w:rPr>
        <w:t>zakaz lokalizacji</w:t>
      </w:r>
      <w:r w:rsidRPr="007159E0">
        <w:rPr>
          <w:rFonts w:ascii="Times New Roman" w:hAnsi="Times New Roman" w:cs="Times New Roman"/>
          <w:b w:val="0"/>
          <w:color w:val="FF0000"/>
          <w:sz w:val="24"/>
        </w:rPr>
        <w:t xml:space="preserve"> przedsięwzięć mogących znacząco oddziaływać na środowisko, takich jak turbiny wiatrowe, składowiska odpadów stałych, w tym również odpadów niebezpiecznych, spalarnie odpadów, składowiska osadów ściekowych, </w:t>
      </w:r>
      <w:proofErr w:type="spellStart"/>
      <w:r w:rsidRPr="007159E0">
        <w:rPr>
          <w:rFonts w:ascii="Times New Roman" w:hAnsi="Times New Roman" w:cs="Times New Roman"/>
          <w:b w:val="0"/>
          <w:color w:val="FF0000"/>
          <w:sz w:val="24"/>
        </w:rPr>
        <w:t>biogazownie</w:t>
      </w:r>
      <w:proofErr w:type="spellEnd"/>
      <w:r w:rsidRPr="007159E0">
        <w:rPr>
          <w:rFonts w:ascii="Times New Roman" w:hAnsi="Times New Roman" w:cs="Times New Roman"/>
          <w:b w:val="0"/>
          <w:color w:val="FF0000"/>
          <w:sz w:val="24"/>
        </w:rPr>
        <w:t xml:space="preserve"> i inne przedsięwzięcia, które mogą zagrozić zrównoważonemu rozwojowi</w:t>
      </w:r>
      <w:r w:rsidR="00094982">
        <w:rPr>
          <w:rFonts w:ascii="Times New Roman" w:hAnsi="Times New Roman" w:cs="Times New Roman"/>
          <w:b w:val="0"/>
          <w:color w:val="FF0000"/>
          <w:sz w:val="24"/>
        </w:rPr>
        <w:t xml:space="preserve"> gminy</w:t>
      </w:r>
      <w:r w:rsidRPr="007159E0">
        <w:rPr>
          <w:rFonts w:ascii="Times New Roman" w:hAnsi="Times New Roman" w:cs="Times New Roman"/>
          <w:b w:val="0"/>
          <w:color w:val="FF0000"/>
          <w:sz w:val="24"/>
        </w:rPr>
        <w:t>.</w:t>
      </w:r>
    </w:p>
    <w:p w:rsidR="005141D3" w:rsidRPr="00DD296F" w:rsidRDefault="005141D3" w:rsidP="005141D3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rStyle w:val="Teksttreci0"/>
          <w:color w:val="FF0000"/>
          <w:sz w:val="24"/>
        </w:rPr>
      </w:pPr>
      <w:r w:rsidRPr="007159E0">
        <w:rPr>
          <w:rStyle w:val="Teksttreci0"/>
          <w:rFonts w:cs="Times New Roman"/>
          <w:color w:val="FF0000"/>
          <w:sz w:val="24"/>
        </w:rPr>
        <w:t>Zakres uchwały intencyjnej nie dotyczy kierunków i wskaźników zagospodarowania</w:t>
      </w:r>
      <w:r>
        <w:rPr>
          <w:rStyle w:val="Teksttreci0"/>
          <w:color w:val="FF0000"/>
          <w:sz w:val="24"/>
        </w:rPr>
        <w:t xml:space="preserve"> </w:t>
      </w:r>
      <w:r>
        <w:rPr>
          <w:rStyle w:val="Teksttreci0"/>
          <w:color w:val="FF0000"/>
          <w:sz w:val="24"/>
        </w:rPr>
        <w:lastRenderedPageBreak/>
        <w:t>oraz użytkowania terenów, w tym terenów przeznaczonych pod zabudowę oraz terenów wyłączonych spod zabudowy.</w:t>
      </w:r>
    </w:p>
    <w:p w:rsidR="00DE526A" w:rsidRPr="002C7F9D" w:rsidRDefault="00DE526A" w:rsidP="00066953">
      <w:pPr>
        <w:pStyle w:val="Nagwek20"/>
        <w:spacing w:before="0" w:after="120" w:line="360" w:lineRule="auto"/>
        <w:ind w:left="714" w:firstLine="0"/>
        <w:jc w:val="both"/>
        <w:rPr>
          <w:rStyle w:val="Teksttreci0"/>
          <w:rFonts w:ascii="Arial" w:eastAsia="Arial" w:hAnsi="Arial"/>
          <w:color w:val="FF0000"/>
          <w:spacing w:val="9"/>
          <w:sz w:val="21"/>
        </w:rPr>
      </w:pPr>
    </w:p>
    <w:p w:rsidR="00254663" w:rsidRPr="00002507" w:rsidRDefault="009B013F" w:rsidP="0076554D">
      <w:pPr>
        <w:pStyle w:val="Teksttreci80"/>
        <w:tabs>
          <w:tab w:val="left" w:pos="0"/>
        </w:tabs>
        <w:spacing w:after="0" w:line="240" w:lineRule="auto"/>
        <w:ind w:left="567" w:hanging="567"/>
        <w:rPr>
          <w:color w:val="FF0000"/>
          <w:sz w:val="24"/>
          <w:szCs w:val="24"/>
        </w:rPr>
      </w:pPr>
      <w:bookmarkStart w:id="12" w:name="bookmark21"/>
      <w:bookmarkEnd w:id="12"/>
      <w:r>
        <w:rPr>
          <w:rStyle w:val="Teksttreci8"/>
          <w:b/>
          <w:bCs/>
          <w:color w:val="000000"/>
          <w:sz w:val="24"/>
          <w:szCs w:val="24"/>
        </w:rPr>
        <w:t>VII.</w:t>
      </w:r>
      <w:r w:rsidR="00002507">
        <w:rPr>
          <w:rStyle w:val="Teksttreci8"/>
          <w:b/>
          <w:bCs/>
          <w:color w:val="000000"/>
          <w:sz w:val="24"/>
          <w:szCs w:val="24"/>
        </w:rPr>
        <w:t xml:space="preserve"> </w:t>
      </w:r>
      <w:r w:rsidR="0053248E" w:rsidRPr="0076170C">
        <w:rPr>
          <w:rStyle w:val="Teksttreci8"/>
          <w:b/>
          <w:bCs/>
          <w:color w:val="000000"/>
          <w:sz w:val="24"/>
          <w:szCs w:val="24"/>
        </w:rPr>
        <w:t>OBSZARY ORAZ ZASADY OCHRONY ŚRODOWISKA</w:t>
      </w:r>
      <w:bookmarkStart w:id="13" w:name="bookmark22"/>
      <w:bookmarkEnd w:id="13"/>
      <w:r w:rsidR="00002507">
        <w:rPr>
          <w:rStyle w:val="Teksttreci8"/>
          <w:b/>
          <w:bCs/>
          <w:color w:val="000000"/>
          <w:sz w:val="24"/>
          <w:szCs w:val="24"/>
        </w:rPr>
        <w:t xml:space="preserve"> </w:t>
      </w:r>
      <w:r w:rsidR="00002507" w:rsidRPr="00002507">
        <w:rPr>
          <w:rStyle w:val="Teksttreci8"/>
          <w:b/>
          <w:bCs/>
          <w:color w:val="FF0000"/>
          <w:sz w:val="24"/>
          <w:szCs w:val="24"/>
        </w:rPr>
        <w:t>I</w:t>
      </w:r>
      <w:r w:rsidR="002573EB">
        <w:rPr>
          <w:sz w:val="24"/>
          <w:szCs w:val="24"/>
        </w:rPr>
        <w:t xml:space="preserve"> </w:t>
      </w:r>
      <w:r w:rsidR="0053248E" w:rsidRPr="002573EB">
        <w:rPr>
          <w:rStyle w:val="Teksttreci8"/>
          <w:b/>
          <w:bCs/>
          <w:color w:val="000000"/>
          <w:sz w:val="24"/>
          <w:szCs w:val="24"/>
        </w:rPr>
        <w:t xml:space="preserve">JEGO ZASOBÓW, OCHRONY PRZYRODY, KRAJOBRAZU </w:t>
      </w:r>
      <w:r w:rsidR="0053248E" w:rsidRPr="00002507">
        <w:rPr>
          <w:rStyle w:val="Teksttreci8"/>
          <w:b/>
          <w:bCs/>
          <w:strike/>
          <w:color w:val="000000"/>
          <w:sz w:val="24"/>
          <w:szCs w:val="24"/>
        </w:rPr>
        <w:t>KULTUROWEGO</w:t>
      </w:r>
      <w:r w:rsidR="00002507" w:rsidRPr="00002507">
        <w:rPr>
          <w:rStyle w:val="Teksttreci8"/>
          <w:b/>
          <w:bCs/>
          <w:color w:val="000000"/>
          <w:sz w:val="24"/>
          <w:szCs w:val="24"/>
        </w:rPr>
        <w:t xml:space="preserve">, W </w:t>
      </w:r>
      <w:r w:rsidR="00002507">
        <w:rPr>
          <w:rStyle w:val="Teksttreci8"/>
          <w:b/>
          <w:bCs/>
          <w:color w:val="FF0000"/>
          <w:sz w:val="24"/>
          <w:szCs w:val="24"/>
        </w:rPr>
        <w:t>TYM KRAJOBRAZU KULTUROWEGO I </w:t>
      </w:r>
      <w:r w:rsidR="00002507" w:rsidRPr="00002507">
        <w:rPr>
          <w:rStyle w:val="Teksttreci8"/>
          <w:b/>
          <w:bCs/>
          <w:color w:val="FF0000"/>
          <w:sz w:val="24"/>
          <w:szCs w:val="24"/>
        </w:rPr>
        <w:t>UZDROWISK</w:t>
      </w:r>
    </w:p>
    <w:p w:rsidR="00254663" w:rsidRPr="0076170C" w:rsidRDefault="002573EB">
      <w:pPr>
        <w:pStyle w:val="Teksttreci1"/>
        <w:spacing w:before="0" w:line="360" w:lineRule="auto"/>
        <w:ind w:firstLine="17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Szansą</w:t>
      </w:r>
      <w:r w:rsidR="0053248E" w:rsidRPr="0076170C">
        <w:rPr>
          <w:rStyle w:val="Teksttreci0"/>
          <w:sz w:val="24"/>
        </w:rPr>
        <w:t xml:space="preserve"> rozwoju społeczno - gospodarczego gminy</w:t>
      </w:r>
      <w:r w:rsidR="00094982">
        <w:rPr>
          <w:rStyle w:val="Teksttreci0"/>
          <w:sz w:val="24"/>
        </w:rPr>
        <w:t xml:space="preserve"> oraz poprawy jakości życia jej </w:t>
      </w:r>
      <w:r w:rsidR="0053248E" w:rsidRPr="0076170C">
        <w:rPr>
          <w:rStyle w:val="Teksttreci0"/>
          <w:sz w:val="24"/>
        </w:rPr>
        <w:t>mieszkańców w dużej mierze uzależnione są od zachowania wartości środowiska przyrodniczego i kulturowego. Są to elementy decydujące o tożsamości danego regionu. Naruszenie uwarunkowań przyrodniczo-kul</w:t>
      </w:r>
      <w:r w:rsidR="008C5051">
        <w:rPr>
          <w:rStyle w:val="Teksttreci0"/>
          <w:sz w:val="24"/>
        </w:rPr>
        <w:t>turowych prowadzi do zagrożeń i </w:t>
      </w:r>
      <w:r w:rsidR="0053248E" w:rsidRPr="0076170C">
        <w:rPr>
          <w:rStyle w:val="Teksttreci0"/>
          <w:sz w:val="24"/>
        </w:rPr>
        <w:t>konfliktów, a tym samym do degradacji krajobrazu.</w:t>
      </w:r>
    </w:p>
    <w:p w:rsidR="00254663" w:rsidRPr="0076170C" w:rsidRDefault="002573EB" w:rsidP="00E43392">
      <w:pPr>
        <w:pStyle w:val="Nagwek30"/>
        <w:numPr>
          <w:ilvl w:val="0"/>
          <w:numId w:val="9"/>
        </w:numPr>
        <w:tabs>
          <w:tab w:val="left" w:pos="0"/>
          <w:tab w:val="left" w:pos="391"/>
        </w:tabs>
        <w:spacing w:line="360" w:lineRule="auto"/>
        <w:jc w:val="both"/>
        <w:rPr>
          <w:sz w:val="24"/>
        </w:rPr>
      </w:pPr>
      <w:bookmarkStart w:id="14" w:name="bookmark23"/>
      <w:bookmarkEnd w:id="14"/>
      <w:r>
        <w:rPr>
          <w:rStyle w:val="Nagwek3"/>
          <w:b/>
          <w:bCs/>
          <w:sz w:val="24"/>
        </w:rPr>
        <w:t xml:space="preserve"> </w:t>
      </w:r>
      <w:r w:rsidR="0053248E" w:rsidRPr="0076170C">
        <w:rPr>
          <w:rStyle w:val="Nagwek3"/>
          <w:b/>
          <w:bCs/>
          <w:sz w:val="24"/>
        </w:rPr>
        <w:t>Obszary objęte ochroną</w:t>
      </w:r>
    </w:p>
    <w:p w:rsidR="00254663" w:rsidRDefault="0053248E">
      <w:pPr>
        <w:pStyle w:val="Teksttreci1"/>
        <w:spacing w:before="0" w:line="360" w:lineRule="auto"/>
        <w:ind w:firstLine="170"/>
        <w:jc w:val="left"/>
        <w:rPr>
          <w:rStyle w:val="Teksttreci0"/>
          <w:sz w:val="24"/>
        </w:rPr>
      </w:pPr>
      <w:r w:rsidRPr="0076170C">
        <w:rPr>
          <w:rStyle w:val="Teksttreci0"/>
          <w:sz w:val="24"/>
        </w:rPr>
        <w:t>Do najważniejszych zasobów środowiska gminy należą:</w:t>
      </w:r>
    </w:p>
    <w:p w:rsidR="00254663" w:rsidRDefault="002573EB" w:rsidP="00002507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Korytarz ekologiczny o znaczeniu krajowym przebiegający wzdłuż doliny rzeki Wkry (</w:t>
      </w:r>
      <w:r w:rsidR="00002507">
        <w:rPr>
          <w:rStyle w:val="Teksttreci0"/>
          <w:sz w:val="24"/>
        </w:rPr>
        <w:t xml:space="preserve">wg ECONET </w:t>
      </w:r>
      <w:r w:rsidR="0053248E" w:rsidRPr="0076170C">
        <w:rPr>
          <w:rStyle w:val="Teksttreci0"/>
          <w:sz w:val="24"/>
        </w:rPr>
        <w:t xml:space="preserve"> Polska);</w:t>
      </w:r>
    </w:p>
    <w:p w:rsidR="00254663" w:rsidRDefault="002573EB" w:rsidP="00002507">
      <w:pPr>
        <w:pStyle w:val="Teksttreci1"/>
        <w:tabs>
          <w:tab w:val="left" w:pos="284"/>
        </w:tabs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 xml:space="preserve">Obszary naturalnych dolin i obniżeń występujące głównie w rejonie rzeki Wkry, </w:t>
      </w:r>
      <w:proofErr w:type="spellStart"/>
      <w:r w:rsidR="0053248E" w:rsidRPr="0076170C">
        <w:rPr>
          <w:rStyle w:val="Teksttreci0"/>
          <w:sz w:val="24"/>
        </w:rPr>
        <w:t>Naruszewki</w:t>
      </w:r>
      <w:proofErr w:type="spellEnd"/>
      <w:r w:rsidR="0053248E" w:rsidRPr="0076170C">
        <w:rPr>
          <w:rStyle w:val="Teksttreci0"/>
          <w:sz w:val="24"/>
        </w:rPr>
        <w:t xml:space="preserve"> i </w:t>
      </w:r>
      <w:proofErr w:type="spellStart"/>
      <w:r w:rsidR="0053248E" w:rsidRPr="0076170C">
        <w:rPr>
          <w:rStyle w:val="Teksttreci0"/>
          <w:sz w:val="24"/>
        </w:rPr>
        <w:t>Lisewka</w:t>
      </w:r>
      <w:proofErr w:type="spellEnd"/>
      <w:r w:rsidR="0053248E" w:rsidRPr="0076170C">
        <w:rPr>
          <w:rStyle w:val="Teksttreci0"/>
          <w:sz w:val="24"/>
        </w:rPr>
        <w:t>;</w:t>
      </w:r>
    </w:p>
    <w:p w:rsidR="00254663" w:rsidRDefault="002573EB" w:rsidP="00FE1850">
      <w:pPr>
        <w:pStyle w:val="Teksttreci1"/>
        <w:tabs>
          <w:tab w:val="left" w:pos="284"/>
        </w:tabs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Gleby bardzo dobre i dobre III i IV klasy bonitacyjnej, których większe kompleksy występują w południowej i środkowej części gminy, stanowiące 57,6% użytków rolnych;</w:t>
      </w:r>
    </w:p>
    <w:p w:rsidR="00254663" w:rsidRDefault="002573EB" w:rsidP="00FE1850">
      <w:pPr>
        <w:pStyle w:val="Teksttreci1"/>
        <w:tabs>
          <w:tab w:val="left" w:pos="284"/>
        </w:tabs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>●</w:t>
      </w:r>
      <w:r w:rsidR="00FE1850">
        <w:rPr>
          <w:rStyle w:val="Teksttreci0"/>
          <w:rFonts w:cs="Times New Roman"/>
          <w:sz w:val="24"/>
        </w:rPr>
        <w:t xml:space="preserve"> </w:t>
      </w:r>
      <w:r w:rsidR="0053248E" w:rsidRPr="0076170C">
        <w:rPr>
          <w:rStyle w:val="Teksttreci0"/>
          <w:sz w:val="24"/>
        </w:rPr>
        <w:t>Znaczne zasoby wód powierzchniowych w tym rzeki Wkry przepływającej przez północno - wschodnią część gminy;</w:t>
      </w:r>
    </w:p>
    <w:p w:rsidR="00254663" w:rsidRDefault="002573EB" w:rsidP="00FE1850">
      <w:pPr>
        <w:pStyle w:val="Teksttreci1"/>
        <w:tabs>
          <w:tab w:val="left" w:pos="284"/>
        </w:tabs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Obszar wysokiej ochrony (OWO) w części północno - wschodniej, należący do Głównego Zbiornika Wód Podziemnych GZWP Nr 214, zajmujący ok. 5% powierzchni gminy;</w:t>
      </w:r>
    </w:p>
    <w:p w:rsidR="00254663" w:rsidRDefault="002573EB" w:rsidP="00FE1850">
      <w:pPr>
        <w:pStyle w:val="Teksttreci1"/>
        <w:tabs>
          <w:tab w:val="left" w:pos="284"/>
        </w:tabs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Znaczne zasoby wód podziemnych, w tym również wód geotermalnych (</w:t>
      </w:r>
      <w:proofErr w:type="spellStart"/>
      <w:r w:rsidR="0053248E" w:rsidRPr="0076170C">
        <w:rPr>
          <w:rStyle w:val="Teksttreci0"/>
          <w:sz w:val="24"/>
        </w:rPr>
        <w:t>dolnojurajskich</w:t>
      </w:r>
      <w:proofErr w:type="spellEnd"/>
      <w:r w:rsidR="0053248E" w:rsidRPr="0076170C">
        <w:rPr>
          <w:rStyle w:val="Teksttreci0"/>
          <w:sz w:val="24"/>
        </w:rPr>
        <w:t>), przydatnych dla rekreacji, rolnictwa i celów ciepłowniczych;</w:t>
      </w:r>
    </w:p>
    <w:p w:rsidR="00254663" w:rsidRDefault="002573EB" w:rsidP="00FE1850">
      <w:pPr>
        <w:pStyle w:val="Teksttreci1"/>
        <w:tabs>
          <w:tab w:val="left" w:pos="284"/>
        </w:tabs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Naturalne siedliska leśne położone w części pół</w:t>
      </w:r>
      <w:r>
        <w:rPr>
          <w:rStyle w:val="Teksttreci0"/>
          <w:sz w:val="24"/>
        </w:rPr>
        <w:t>nocno - wschodniej, środkowej i </w:t>
      </w:r>
      <w:r w:rsidR="0053248E" w:rsidRPr="0076170C">
        <w:rPr>
          <w:rStyle w:val="Teksttreci0"/>
          <w:sz w:val="24"/>
        </w:rPr>
        <w:t>p</w:t>
      </w:r>
      <w:r w:rsidR="00FE1850">
        <w:rPr>
          <w:rStyle w:val="Teksttreci0"/>
          <w:sz w:val="24"/>
        </w:rPr>
        <w:t>ołudniowo - zachodniej oraz wys</w:t>
      </w:r>
      <w:r w:rsidR="0053248E" w:rsidRPr="0076170C">
        <w:rPr>
          <w:rStyle w:val="Teksttreci0"/>
          <w:sz w:val="24"/>
        </w:rPr>
        <w:t>powo na te</w:t>
      </w:r>
      <w:r w:rsidR="008C5051">
        <w:rPr>
          <w:rStyle w:val="Teksttreci0"/>
          <w:sz w:val="24"/>
        </w:rPr>
        <w:t>renie całej gminy zajmujące 21% </w:t>
      </w:r>
      <w:r w:rsidR="0053248E" w:rsidRPr="0076170C">
        <w:rPr>
          <w:rStyle w:val="Teksttreci0"/>
          <w:sz w:val="24"/>
        </w:rPr>
        <w:t>powierzchni gminy;</w:t>
      </w:r>
    </w:p>
    <w:p w:rsidR="00254663" w:rsidRPr="0076170C" w:rsidRDefault="002573EB" w:rsidP="00FE1850">
      <w:pPr>
        <w:pStyle w:val="Teksttreci1"/>
        <w:tabs>
          <w:tab w:val="left" w:pos="284"/>
        </w:tabs>
        <w:spacing w:before="0" w:line="360" w:lineRule="auto"/>
        <w:ind w:left="284" w:hanging="284"/>
        <w:jc w:val="both"/>
        <w:rPr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Cenne obiekty przyrodnicze do których należą: parki dworskie w Popielżynie Zawadach, Omięcinach, Probos</w:t>
      </w:r>
      <w:r w:rsidR="00164266">
        <w:rPr>
          <w:rStyle w:val="Teksttreci0"/>
          <w:sz w:val="24"/>
        </w:rPr>
        <w:t>zczewicach i Krajęczynie Murowan</w:t>
      </w:r>
      <w:r w:rsidR="0053248E" w:rsidRPr="0076170C">
        <w:rPr>
          <w:rStyle w:val="Teksttreci0"/>
          <w:sz w:val="24"/>
        </w:rPr>
        <w:t xml:space="preserve">ce oraz grupy drzew i pojedyncze drzewa wzdłuż </w:t>
      </w:r>
      <w:r w:rsidR="00817ACA">
        <w:rPr>
          <w:rStyle w:val="Teksttreci0"/>
          <w:sz w:val="24"/>
        </w:rPr>
        <w:t>szlaków komunikacyjnych i </w:t>
      </w:r>
      <w:r w:rsidR="0053248E" w:rsidRPr="0076170C">
        <w:rPr>
          <w:rStyle w:val="Teksttreci0"/>
          <w:sz w:val="24"/>
        </w:rPr>
        <w:t>istniejących cieków;</w:t>
      </w:r>
    </w:p>
    <w:p w:rsidR="00066953" w:rsidRDefault="0053248E" w:rsidP="002573EB">
      <w:pPr>
        <w:pStyle w:val="Teksttreci1"/>
        <w:spacing w:before="0" w:line="360" w:lineRule="auto"/>
        <w:ind w:firstLine="170"/>
        <w:jc w:val="both"/>
        <w:rPr>
          <w:rStyle w:val="Teksttreci0"/>
          <w:sz w:val="24"/>
        </w:rPr>
      </w:pPr>
      <w:r w:rsidRPr="0076170C">
        <w:rPr>
          <w:rStyle w:val="Teksttreci0"/>
          <w:sz w:val="24"/>
        </w:rPr>
        <w:t>Większość walorów przyrodniczych objęta została ochroną prawną w formie Krysko-</w:t>
      </w:r>
      <w:r w:rsidRPr="0076170C">
        <w:rPr>
          <w:rStyle w:val="Teksttreci0"/>
          <w:sz w:val="24"/>
        </w:rPr>
        <w:lastRenderedPageBreak/>
        <w:t>Jonieckiego</w:t>
      </w:r>
      <w:r w:rsidR="002573EB">
        <w:rPr>
          <w:rStyle w:val="Teksttreci0"/>
          <w:sz w:val="24"/>
        </w:rPr>
        <w:t xml:space="preserve"> </w:t>
      </w:r>
      <w:r w:rsidR="002573EB" w:rsidRPr="002573EB">
        <w:rPr>
          <w:rStyle w:val="Teksttreci0"/>
          <w:color w:val="FF0000"/>
          <w:sz w:val="24"/>
        </w:rPr>
        <w:t xml:space="preserve">i </w:t>
      </w:r>
      <w:proofErr w:type="spellStart"/>
      <w:r w:rsidR="002573EB" w:rsidRPr="002573EB">
        <w:rPr>
          <w:rStyle w:val="Teksttreci0"/>
          <w:color w:val="FF0000"/>
          <w:sz w:val="24"/>
        </w:rPr>
        <w:t>Nadwkrzańskiego</w:t>
      </w:r>
      <w:proofErr w:type="spellEnd"/>
      <w:r w:rsidRPr="002573EB">
        <w:rPr>
          <w:rStyle w:val="Teksttreci0"/>
          <w:color w:val="FF0000"/>
          <w:sz w:val="24"/>
        </w:rPr>
        <w:t xml:space="preserve"> </w:t>
      </w:r>
      <w:r w:rsidR="002573EB">
        <w:rPr>
          <w:rStyle w:val="Teksttreci0"/>
          <w:sz w:val="24"/>
        </w:rPr>
        <w:t>Obszaru Chronionego Krajobrazu obejmujących</w:t>
      </w:r>
      <w:r w:rsidRPr="0076170C">
        <w:rPr>
          <w:rStyle w:val="Teksttreci0"/>
          <w:sz w:val="24"/>
        </w:rPr>
        <w:t xml:space="preserve"> północną i środkową część</w:t>
      </w:r>
      <w:r w:rsidR="002573EB">
        <w:rPr>
          <w:sz w:val="24"/>
        </w:rPr>
        <w:t xml:space="preserve"> </w:t>
      </w:r>
      <w:r w:rsidRPr="0076170C">
        <w:rPr>
          <w:rStyle w:val="Teksttreci0"/>
          <w:sz w:val="24"/>
        </w:rPr>
        <w:t>gminy (81,2% pow. gminy).</w:t>
      </w:r>
    </w:p>
    <w:p w:rsidR="00631DFA" w:rsidRPr="0076170C" w:rsidRDefault="0053248E" w:rsidP="002573EB">
      <w:pPr>
        <w:pStyle w:val="Teksttreci1"/>
        <w:spacing w:before="0" w:line="360" w:lineRule="auto"/>
        <w:ind w:firstLine="170"/>
        <w:jc w:val="both"/>
        <w:rPr>
          <w:sz w:val="24"/>
        </w:rPr>
      </w:pPr>
      <w:r w:rsidRPr="0076170C">
        <w:rPr>
          <w:rStyle w:val="Teksttreci0"/>
          <w:sz w:val="24"/>
        </w:rPr>
        <w:t>Cała gmina położona jest w obszarze funkcjonalnym „Zielone</w:t>
      </w:r>
      <w:r w:rsidR="002573EB">
        <w:rPr>
          <w:sz w:val="24"/>
        </w:rPr>
        <w:t xml:space="preserve"> </w:t>
      </w:r>
      <w:r w:rsidRPr="0076170C">
        <w:rPr>
          <w:rStyle w:val="Teksttreci0"/>
          <w:sz w:val="24"/>
        </w:rPr>
        <w:t>Płuca Polski”.</w:t>
      </w:r>
    </w:p>
    <w:p w:rsidR="00254663" w:rsidRPr="00E24E53" w:rsidRDefault="009B013F" w:rsidP="00E43392">
      <w:pPr>
        <w:pStyle w:val="Nagwek30"/>
        <w:numPr>
          <w:ilvl w:val="0"/>
          <w:numId w:val="9"/>
        </w:numPr>
        <w:tabs>
          <w:tab w:val="left" w:pos="0"/>
          <w:tab w:val="left" w:pos="391"/>
        </w:tabs>
        <w:spacing w:line="360" w:lineRule="auto"/>
        <w:jc w:val="both"/>
        <w:rPr>
          <w:strike/>
          <w:sz w:val="24"/>
        </w:rPr>
      </w:pPr>
      <w:bookmarkStart w:id="15" w:name="bookmark24"/>
      <w:bookmarkEnd w:id="15"/>
      <w:r>
        <w:rPr>
          <w:rStyle w:val="Nagwek3"/>
          <w:b/>
          <w:bCs/>
          <w:sz w:val="24"/>
        </w:rPr>
        <w:t xml:space="preserve"> </w:t>
      </w:r>
      <w:r w:rsidR="0053248E" w:rsidRPr="0076170C">
        <w:rPr>
          <w:rStyle w:val="Nagwek3"/>
          <w:b/>
          <w:bCs/>
          <w:sz w:val="24"/>
        </w:rPr>
        <w:t xml:space="preserve">Zagrożenia </w:t>
      </w:r>
      <w:r w:rsidR="0053248E" w:rsidRPr="00E65DCF">
        <w:rPr>
          <w:rStyle w:val="Nagwek3"/>
          <w:b/>
          <w:bCs/>
          <w:sz w:val="24"/>
        </w:rPr>
        <w:t>środowiska przyrodniczego</w:t>
      </w:r>
    </w:p>
    <w:p w:rsidR="00254663" w:rsidRDefault="0053248E" w:rsidP="002573EB">
      <w:pPr>
        <w:pStyle w:val="Teksttreci1"/>
        <w:spacing w:before="0" w:line="360" w:lineRule="auto"/>
        <w:ind w:firstLine="170"/>
        <w:jc w:val="both"/>
        <w:rPr>
          <w:rStyle w:val="Teksttreci0"/>
          <w:sz w:val="24"/>
        </w:rPr>
      </w:pPr>
      <w:r w:rsidRPr="0076170C">
        <w:rPr>
          <w:rStyle w:val="Teksttreci0"/>
          <w:sz w:val="24"/>
        </w:rPr>
        <w:t>Do zagrożeń środowiska naturalnego należą:</w:t>
      </w:r>
    </w:p>
    <w:p w:rsidR="00254663" w:rsidRDefault="00C9125F" w:rsidP="00C9125F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zanieczyszczenie wód powierzchniowych i podziemnych spowodowane brakiem oczyszczalni ścieków, kanalizacji, nieszczelnością zbiorników bezodpływowych, nawożeniem i chemizacją pól uprawnych,</w:t>
      </w:r>
    </w:p>
    <w:p w:rsidR="00254663" w:rsidRPr="00E65DCF" w:rsidRDefault="00C9125F" w:rsidP="00C9125F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 w:rsidRPr="00E65DCF">
        <w:rPr>
          <w:rFonts w:cs="Times New Roman"/>
          <w:sz w:val="24"/>
        </w:rPr>
        <w:t>●</w:t>
      </w:r>
      <w:r w:rsidRPr="00E65DCF">
        <w:rPr>
          <w:sz w:val="24"/>
        </w:rPr>
        <w:t xml:space="preserve"> </w:t>
      </w:r>
      <w:r w:rsidR="0053248E" w:rsidRPr="00E65DCF">
        <w:rPr>
          <w:rStyle w:val="Teksttreci0"/>
          <w:sz w:val="24"/>
        </w:rPr>
        <w:t>zagrożenie jakości wód podziemnych spowodowane nieczynnymi studniami głębinowymi w Józefowie, Proboszczewicach, Jońcu, Starej Wronie,</w:t>
      </w:r>
    </w:p>
    <w:p w:rsidR="00254663" w:rsidRPr="00E65DCF" w:rsidRDefault="00C9125F" w:rsidP="00C9125F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 w:rsidRPr="00E65DCF">
        <w:rPr>
          <w:rStyle w:val="Teksttreci0"/>
          <w:rFonts w:cs="Times New Roman"/>
          <w:sz w:val="24"/>
        </w:rPr>
        <w:t>●</w:t>
      </w:r>
      <w:r w:rsidRPr="00E65DCF">
        <w:rPr>
          <w:sz w:val="24"/>
        </w:rPr>
        <w:t xml:space="preserve"> </w:t>
      </w:r>
      <w:r w:rsidR="0053248E" w:rsidRPr="00E65DCF">
        <w:rPr>
          <w:rStyle w:val="Teksttreci0"/>
          <w:sz w:val="24"/>
        </w:rPr>
        <w:t xml:space="preserve">zagrożenia środowiska odpadami stałymi gromadzonymi na terenach wyrobisk należących do wsi </w:t>
      </w:r>
      <w:proofErr w:type="spellStart"/>
      <w:r w:rsidR="0053248E" w:rsidRPr="00E65DCF">
        <w:rPr>
          <w:rStyle w:val="Teksttreci0"/>
          <w:sz w:val="24"/>
        </w:rPr>
        <w:t>Soboklęszcz</w:t>
      </w:r>
      <w:proofErr w:type="spellEnd"/>
      <w:r w:rsidR="0053248E" w:rsidRPr="00E65DCF">
        <w:rPr>
          <w:rStyle w:val="Teksttreci0"/>
          <w:sz w:val="24"/>
        </w:rPr>
        <w:t xml:space="preserve"> i Ludwikowo oraz w innych dowolnych miejscach,</w:t>
      </w:r>
    </w:p>
    <w:p w:rsidR="00254663" w:rsidRDefault="00C9125F" w:rsidP="00C9125F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nadzwyczajne zagrożenia środowiska (</w:t>
      </w:r>
      <w:proofErr w:type="spellStart"/>
      <w:r w:rsidR="0053248E" w:rsidRPr="0076170C">
        <w:rPr>
          <w:rStyle w:val="Teksttreci0"/>
          <w:sz w:val="24"/>
        </w:rPr>
        <w:t>n.z.ś</w:t>
      </w:r>
      <w:proofErr w:type="spellEnd"/>
      <w:r w:rsidR="0053248E" w:rsidRPr="0076170C">
        <w:rPr>
          <w:rStyle w:val="Teksttreci0"/>
          <w:sz w:val="24"/>
        </w:rPr>
        <w:t>.) w przypadku awarii gazociągu wysokiego ciśnienia oraz przewozu niebezpiecznych materiałów tranzytem samochodowym drogą wojewódzką i gromadzeniem subst</w:t>
      </w:r>
      <w:r>
        <w:rPr>
          <w:rStyle w:val="Teksttreci0"/>
          <w:sz w:val="24"/>
        </w:rPr>
        <w:t>ancji chemicznych w </w:t>
      </w:r>
      <w:r w:rsidR="0053248E" w:rsidRPr="0076170C">
        <w:rPr>
          <w:rStyle w:val="Teksttreci0"/>
          <w:sz w:val="24"/>
        </w:rPr>
        <w:t>dystrybutorach paliw płynnych,</w:t>
      </w:r>
    </w:p>
    <w:p w:rsidR="00254663" w:rsidRDefault="00C9125F" w:rsidP="00C9125F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liniowe zanieczyszczenie komunikacyjne pow</w:t>
      </w:r>
      <w:r w:rsidR="009B013F">
        <w:rPr>
          <w:rStyle w:val="Teksttreci0"/>
          <w:sz w:val="24"/>
        </w:rPr>
        <w:t>ietrza atmosferycznego, gleby i </w:t>
      </w:r>
      <w:r w:rsidR="00D208E1">
        <w:rPr>
          <w:rStyle w:val="Teksttreci0"/>
          <w:sz w:val="24"/>
        </w:rPr>
        <w:t>wód w </w:t>
      </w:r>
      <w:r w:rsidR="0053248E" w:rsidRPr="0076170C">
        <w:rPr>
          <w:rStyle w:val="Teksttreci0"/>
          <w:sz w:val="24"/>
        </w:rPr>
        <w:t>zasięgu oddziaływania drogi wojewódzkiej i pozostałych dróg szczególnie w okresie natężenia ruchu turystycznego,</w:t>
      </w:r>
    </w:p>
    <w:p w:rsidR="00254663" w:rsidRDefault="00C9125F" w:rsidP="00C9125F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zagrożenia jakości powietrza atmosferycznego spowodowane brakiem gazyfikacji terenu całej gminy i mało rozpowszechnionym st</w:t>
      </w:r>
      <w:r w:rsidR="008C5051">
        <w:rPr>
          <w:rStyle w:val="Teksttreci0"/>
          <w:sz w:val="24"/>
        </w:rPr>
        <w:t>osowaniem paliw ekologicznych o </w:t>
      </w:r>
      <w:r w:rsidR="0053248E" w:rsidRPr="0076170C">
        <w:rPr>
          <w:rStyle w:val="Teksttreci0"/>
          <w:sz w:val="24"/>
        </w:rPr>
        <w:t>niskiej zawartości siarki,</w:t>
      </w:r>
    </w:p>
    <w:p w:rsidR="00036695" w:rsidRPr="00E65DCF" w:rsidRDefault="00C9125F" w:rsidP="00C9125F">
      <w:pPr>
        <w:pStyle w:val="Teksttreci1"/>
        <w:spacing w:before="0" w:line="360" w:lineRule="auto"/>
        <w:ind w:left="284" w:hanging="284"/>
        <w:jc w:val="both"/>
        <w:rPr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zagrożenia pożarowe lasów z monokulturą sosny i zlokalizowaną zabudową letniskową</w:t>
      </w:r>
      <w:r w:rsidR="00036695">
        <w:rPr>
          <w:rStyle w:val="Teksttreci0"/>
          <w:sz w:val="24"/>
        </w:rPr>
        <w:t>,</w:t>
      </w:r>
    </w:p>
    <w:p w:rsidR="00635417" w:rsidRPr="0076170C" w:rsidRDefault="00FE1850" w:rsidP="00C9125F">
      <w:pPr>
        <w:pStyle w:val="Teksttreci1"/>
        <w:tabs>
          <w:tab w:val="left" w:pos="0"/>
        </w:tabs>
        <w:spacing w:before="0" w:after="12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Zagrożenie dla środowiska naturalnego gminy stanowi również masowa zabudowa letniskowa doliny</w:t>
      </w:r>
      <w:r w:rsidR="00C9125F">
        <w:rPr>
          <w:rStyle w:val="Teksttreci0"/>
          <w:sz w:val="24"/>
        </w:rPr>
        <w:t xml:space="preserve"> rzeki Wkry, stanowiącej korytarz</w:t>
      </w:r>
      <w:r w:rsidR="009B013F">
        <w:rPr>
          <w:rStyle w:val="Teksttreci0"/>
          <w:sz w:val="24"/>
        </w:rPr>
        <w:t xml:space="preserve"> ekologiczny o </w:t>
      </w:r>
      <w:r w:rsidR="0053248E" w:rsidRPr="0076170C">
        <w:rPr>
          <w:rStyle w:val="Teksttreci0"/>
          <w:sz w:val="24"/>
        </w:rPr>
        <w:t>znaczeniu krajowym, lasów i naturalnych</w:t>
      </w:r>
      <w:r w:rsidR="009B013F">
        <w:rPr>
          <w:rStyle w:val="Teksttreci0"/>
          <w:sz w:val="24"/>
        </w:rPr>
        <w:t xml:space="preserve"> użytków zielonych położonych w </w:t>
      </w:r>
      <w:r w:rsidR="0053248E" w:rsidRPr="0076170C">
        <w:rPr>
          <w:rStyle w:val="Teksttreci0"/>
          <w:sz w:val="24"/>
        </w:rPr>
        <w:t>obszarze chronionego krajobrazu. Tereny</w:t>
      </w:r>
      <w:r w:rsidR="00C9125F">
        <w:rPr>
          <w:sz w:val="24"/>
        </w:rPr>
        <w:t xml:space="preserve"> o </w:t>
      </w:r>
      <w:r w:rsidR="0053248E" w:rsidRPr="0076170C">
        <w:rPr>
          <w:rStyle w:val="Teksttreci0"/>
          <w:sz w:val="24"/>
        </w:rPr>
        <w:t xml:space="preserve">intensywnej zabudowie letniskowej nie posiadają rozwiązanej gospodarki </w:t>
      </w:r>
      <w:r w:rsidR="0053248E" w:rsidRPr="00E65DCF">
        <w:rPr>
          <w:rStyle w:val="Teksttreci0"/>
          <w:color w:val="000000" w:themeColor="text1"/>
          <w:sz w:val="24"/>
        </w:rPr>
        <w:t>wodno-</w:t>
      </w:r>
      <w:r w:rsidR="0053248E" w:rsidRPr="0076170C">
        <w:rPr>
          <w:rStyle w:val="Teksttreci0"/>
          <w:sz w:val="24"/>
        </w:rPr>
        <w:t xml:space="preserve"> ściekowej. Nadmierna presja budownictwa letniskowego w dolinie rzeki Wkry powoduje zmniejszanie się powierzchni ekosystemów leśnych i łąkowych oraz zanieczyszczenie wód</w:t>
      </w:r>
      <w:r w:rsidR="00C9125F"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powierzchni ziemi, a także migracji flory i fauny.</w:t>
      </w:r>
    </w:p>
    <w:p w:rsidR="00254663" w:rsidRPr="00C9125F" w:rsidRDefault="00C9125F" w:rsidP="00E43392">
      <w:pPr>
        <w:pStyle w:val="Nagwek30"/>
        <w:numPr>
          <w:ilvl w:val="0"/>
          <w:numId w:val="9"/>
        </w:numPr>
        <w:tabs>
          <w:tab w:val="left" w:pos="0"/>
          <w:tab w:val="left" w:pos="701"/>
        </w:tabs>
        <w:spacing w:after="120" w:line="360" w:lineRule="auto"/>
        <w:jc w:val="both"/>
        <w:rPr>
          <w:sz w:val="24"/>
        </w:rPr>
      </w:pPr>
      <w:bookmarkStart w:id="16" w:name="bookmark25"/>
      <w:bookmarkEnd w:id="16"/>
      <w:r w:rsidRPr="00C9125F">
        <w:rPr>
          <w:rStyle w:val="Nagwek3"/>
          <w:b/>
          <w:bCs/>
          <w:sz w:val="24"/>
        </w:rPr>
        <w:tab/>
      </w:r>
      <w:r w:rsidR="0053248E" w:rsidRPr="00C9125F">
        <w:rPr>
          <w:rStyle w:val="Nagwek3"/>
          <w:b/>
          <w:bCs/>
          <w:sz w:val="24"/>
        </w:rPr>
        <w:t xml:space="preserve">Zasady ochrony środowiska </w:t>
      </w:r>
      <w:r w:rsidR="0053248E" w:rsidRPr="00514128">
        <w:rPr>
          <w:rStyle w:val="Nagwek3"/>
          <w:b/>
          <w:bCs/>
          <w:sz w:val="24"/>
        </w:rPr>
        <w:t>przyrodniczego</w:t>
      </w:r>
      <w:r w:rsidR="0053248E" w:rsidRPr="00C9125F">
        <w:rPr>
          <w:rStyle w:val="Nagwek3"/>
          <w:b/>
          <w:bCs/>
          <w:sz w:val="24"/>
        </w:rPr>
        <w:t xml:space="preserve"> i kulturowego</w:t>
      </w:r>
    </w:p>
    <w:p w:rsidR="00254663" w:rsidRPr="0076170C" w:rsidRDefault="00970D0B" w:rsidP="00970D0B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 xml:space="preserve">Podstawową zasadą ochrony środowiska i jego zasobów jest dążenie </w:t>
      </w:r>
      <w:r w:rsidR="0053248E" w:rsidRPr="0076170C">
        <w:rPr>
          <w:rStyle w:val="Teksttreci0"/>
          <w:sz w:val="24"/>
        </w:rPr>
        <w:lastRenderedPageBreak/>
        <w:t>do</w:t>
      </w:r>
      <w:r w:rsidR="007F74E9">
        <w:rPr>
          <w:rStyle w:val="Teksttreci0"/>
          <w:sz w:val="24"/>
        </w:rPr>
        <w:t> </w:t>
      </w:r>
      <w:r w:rsidR="0053248E" w:rsidRPr="0076170C">
        <w:rPr>
          <w:rStyle w:val="Teksttreci0"/>
          <w:sz w:val="24"/>
        </w:rPr>
        <w:t xml:space="preserve">zaspokojenia bieżących i przyszłych potrzeb mieszkańców oraz stworzenie warunków umożliwiających wzrost poziomu życia. Jest to możliwe do osiągnięcia przez: kształtowanie warunków zrównoważonego rozwoju polegającego na prawidłowej gospodarce przestrzenią, wodą, surowcami, energią, zapewnieniu odpowiedniej jakości powietrza, wód, powierzchni ziemi i zieleni, </w:t>
      </w:r>
      <w:proofErr w:type="spellStart"/>
      <w:r w:rsidR="0053248E" w:rsidRPr="0076170C">
        <w:rPr>
          <w:rStyle w:val="Teksttreci0"/>
          <w:sz w:val="24"/>
        </w:rPr>
        <w:t>ekologizacj</w:t>
      </w:r>
      <w:r w:rsidR="00094982">
        <w:rPr>
          <w:rStyle w:val="Teksttreci0"/>
          <w:sz w:val="24"/>
        </w:rPr>
        <w:t>ę</w:t>
      </w:r>
      <w:proofErr w:type="spellEnd"/>
      <w:r w:rsidR="00094982">
        <w:rPr>
          <w:rStyle w:val="Teksttreci0"/>
          <w:sz w:val="24"/>
        </w:rPr>
        <w:t xml:space="preserve"> działalności gospodarczej tj. </w:t>
      </w:r>
      <w:r w:rsidR="0053248E" w:rsidRPr="0076170C">
        <w:rPr>
          <w:rStyle w:val="Teksttreci0"/>
          <w:sz w:val="24"/>
        </w:rPr>
        <w:t>rolnictwa, turystyki, produkcji i usług.</w:t>
      </w:r>
    </w:p>
    <w:p w:rsidR="00254663" w:rsidRDefault="0053248E" w:rsidP="00970D0B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rStyle w:val="Teksttreci0"/>
          <w:sz w:val="24"/>
        </w:rPr>
      </w:pPr>
      <w:r w:rsidRPr="0076170C">
        <w:rPr>
          <w:rStyle w:val="Teksttreci0"/>
          <w:sz w:val="24"/>
        </w:rPr>
        <w:t>Celem polityki przestrzennej gminy jest kształtowanie warunków zrównoważonego rozwoju, ochrony zasobów środowiska naturalnego i d</w:t>
      </w:r>
      <w:r w:rsidR="00D208E1">
        <w:rPr>
          <w:rStyle w:val="Teksttreci0"/>
          <w:sz w:val="24"/>
        </w:rPr>
        <w:t>ziedzictwa kulturowego. Cel </w:t>
      </w:r>
      <w:r w:rsidR="00094982">
        <w:rPr>
          <w:rStyle w:val="Teksttreci0"/>
          <w:sz w:val="24"/>
        </w:rPr>
        <w:t>ten </w:t>
      </w:r>
      <w:r w:rsidRPr="0076170C">
        <w:rPr>
          <w:rStyle w:val="Teksttreci0"/>
          <w:sz w:val="24"/>
        </w:rPr>
        <w:t>możliwy jest do osiągnięcia poprzez:</w:t>
      </w:r>
    </w:p>
    <w:p w:rsidR="00254663" w:rsidRDefault="00C9125F" w:rsidP="00C9125F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racjonalne gospodarowanie zasobami przyrody ze szczególnym uwzględnieniem terenów i obiektów objętych ochroną prawną,</w:t>
      </w:r>
    </w:p>
    <w:p w:rsidR="00254663" w:rsidRDefault="00C9125F" w:rsidP="00C9125F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zaniechanie i podejmowanie decyzji, które mogą przyczynić się do niszczenia cennych układów przyrodniczych i krajobrazowych,</w:t>
      </w:r>
    </w:p>
    <w:p w:rsidR="00254663" w:rsidRDefault="00C9125F" w:rsidP="00C9125F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przywracanie naturalnych układów krajobrazowych na terenach, które uległy degradacji bądź dewastacji,</w:t>
      </w:r>
    </w:p>
    <w:p w:rsidR="00254663" w:rsidRDefault="00C9125F" w:rsidP="00C9125F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wzmocnienie więzi przyrodniczych w ob</w:t>
      </w:r>
      <w:r w:rsidR="00970D0B">
        <w:rPr>
          <w:rStyle w:val="Teksttreci0"/>
          <w:sz w:val="24"/>
        </w:rPr>
        <w:t>szarze chronionego krajobrazu i </w:t>
      </w:r>
      <w:r w:rsidR="0053248E" w:rsidRPr="0076170C">
        <w:rPr>
          <w:rStyle w:val="Teksttreci0"/>
          <w:sz w:val="24"/>
        </w:rPr>
        <w:t>nakładający się korytarz ekologiczny o znaczeniu krajowym obejmujący dolinę rzeki Wkry,</w:t>
      </w:r>
    </w:p>
    <w:p w:rsidR="00254663" w:rsidRDefault="00C9125F" w:rsidP="00C9125F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stosowanie bezpiecznych dla środowiska technologii,</w:t>
      </w:r>
    </w:p>
    <w:p w:rsidR="00254663" w:rsidRPr="0076170C" w:rsidRDefault="00C9125F" w:rsidP="00C9125F">
      <w:pPr>
        <w:pStyle w:val="Teksttreci1"/>
        <w:spacing w:before="0" w:line="360" w:lineRule="auto"/>
        <w:ind w:left="284" w:hanging="284"/>
        <w:jc w:val="both"/>
        <w:rPr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aktywne włączenie społeczności lokalnej do pode</w:t>
      </w:r>
      <w:r w:rsidR="008C5051">
        <w:rPr>
          <w:rStyle w:val="Teksttreci0"/>
          <w:sz w:val="24"/>
        </w:rPr>
        <w:t>jmowania prawidłowych działań w </w:t>
      </w:r>
      <w:r w:rsidR="0053248E" w:rsidRPr="0076170C">
        <w:rPr>
          <w:rStyle w:val="Teksttreci0"/>
          <w:sz w:val="24"/>
        </w:rPr>
        <w:t>gospodarowaniu walorami środowiska natura</w:t>
      </w:r>
      <w:r w:rsidR="00D208E1">
        <w:rPr>
          <w:rStyle w:val="Teksttreci0"/>
          <w:sz w:val="24"/>
        </w:rPr>
        <w:t>lnego i kulturowego, dążenie do </w:t>
      </w:r>
      <w:r w:rsidR="0053248E" w:rsidRPr="0076170C">
        <w:rPr>
          <w:rStyle w:val="Teksttreci0"/>
          <w:sz w:val="24"/>
        </w:rPr>
        <w:t>poprawy jego stanu oraz zachowania dla następnych pokoleń - edukacja ekologiczna.</w:t>
      </w:r>
    </w:p>
    <w:p w:rsidR="00254663" w:rsidRDefault="00970D0B" w:rsidP="00C9125F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rStyle w:val="Teksttreci0"/>
          <w:sz w:val="24"/>
        </w:rPr>
      </w:pPr>
      <w:r w:rsidRPr="00E65DCF">
        <w:rPr>
          <w:rStyle w:val="Teksttreci0"/>
          <w:sz w:val="24"/>
        </w:rPr>
        <w:tab/>
      </w:r>
      <w:r w:rsidR="0053248E" w:rsidRPr="00E65DCF">
        <w:rPr>
          <w:rStyle w:val="Teksttreci0"/>
          <w:sz w:val="24"/>
        </w:rPr>
        <w:t>Rozwój działalności gospodarczej gminy musi w sposób szczególny uwzględniać sferę ekologiczną. Na podstawie art. 27 ustawy z</w:t>
      </w:r>
      <w:r w:rsidR="00BB117F" w:rsidRPr="00E65DCF">
        <w:rPr>
          <w:rStyle w:val="Teksttreci0"/>
          <w:sz w:val="24"/>
        </w:rPr>
        <w:t xml:space="preserve"> dnia 16 </w:t>
      </w:r>
      <w:r w:rsidR="00C9125F" w:rsidRPr="00E65DCF">
        <w:rPr>
          <w:rStyle w:val="Teksttreci0"/>
          <w:sz w:val="24"/>
        </w:rPr>
        <w:t>października 1991 r. o </w:t>
      </w:r>
      <w:r w:rsidR="0053248E" w:rsidRPr="00E65DCF">
        <w:rPr>
          <w:rStyle w:val="Teksttreci0"/>
          <w:sz w:val="24"/>
        </w:rPr>
        <w:t>ochronie przyrod</w:t>
      </w:r>
      <w:r w:rsidR="00A51426" w:rsidRPr="00E65DCF">
        <w:rPr>
          <w:rStyle w:val="Teksttreci0"/>
          <w:sz w:val="24"/>
        </w:rPr>
        <w:t>y oraz umów międzynarodowych, w </w:t>
      </w:r>
      <w:r w:rsidR="0053248E" w:rsidRPr="00E65DCF">
        <w:rPr>
          <w:rStyle w:val="Teksttreci0"/>
          <w:sz w:val="24"/>
        </w:rPr>
        <w:t xml:space="preserve">celu zachowania różnorodności gatunkowej i genetycznej, ochronie podlega szereg rodzimych, dziko występujących zwierząt i roślin wrażliwych na zmianę środowiska przyrodniczego lub zagrożonych wyginięciem. Wykaz rodzimych gatunków objętych ochroną, których znaczna różnorodność występuje na terenie gminy Joniec uwzględnia rozporządzenie Ministra Środowiska z 11 i 26 września 2001 r. (Dz. U. Nr 106 i 130 </w:t>
      </w:r>
      <w:proofErr w:type="spellStart"/>
      <w:r w:rsidR="0053248E" w:rsidRPr="00E65DCF">
        <w:rPr>
          <w:rStyle w:val="Teksttreci0"/>
          <w:sz w:val="24"/>
        </w:rPr>
        <w:t>poz.l</w:t>
      </w:r>
      <w:proofErr w:type="spellEnd"/>
      <w:r w:rsidR="0053248E" w:rsidRPr="00E65DCF">
        <w:rPr>
          <w:rStyle w:val="Teksttreci0"/>
          <w:sz w:val="24"/>
        </w:rPr>
        <w:t xml:space="preserve"> 167 1456).</w:t>
      </w:r>
    </w:p>
    <w:p w:rsidR="00C9125F" w:rsidRDefault="00E65DCF" w:rsidP="00635417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rStyle w:val="Teksttreci0"/>
          <w:color w:val="FF0000"/>
          <w:sz w:val="24"/>
        </w:rPr>
      </w:pPr>
      <w:r w:rsidRPr="00E65DCF">
        <w:rPr>
          <w:rStyle w:val="Teksttreci0"/>
          <w:color w:val="FF0000"/>
          <w:sz w:val="24"/>
        </w:rPr>
        <w:t xml:space="preserve">Niniejsza </w:t>
      </w:r>
      <w:r>
        <w:rPr>
          <w:rStyle w:val="Teksttreci0"/>
          <w:color w:val="FF0000"/>
          <w:sz w:val="24"/>
        </w:rPr>
        <w:t>Zmiana Studium nie dotyczy</w:t>
      </w:r>
      <w:r w:rsidR="00E11DB7">
        <w:rPr>
          <w:rStyle w:val="Teksttreci0"/>
          <w:color w:val="FF0000"/>
          <w:sz w:val="24"/>
        </w:rPr>
        <w:t xml:space="preserve"> obszarów oraz zasad ochrony środowiska i jego zasobów, ochrony przyrody, krajobrazu, w tym </w:t>
      </w:r>
      <w:r w:rsidR="00F115AA">
        <w:rPr>
          <w:rStyle w:val="Teksttreci0"/>
          <w:color w:val="FF0000"/>
          <w:sz w:val="24"/>
        </w:rPr>
        <w:t>kraj</w:t>
      </w:r>
      <w:r w:rsidR="00E11DB7">
        <w:rPr>
          <w:rStyle w:val="Teksttreci0"/>
          <w:color w:val="FF0000"/>
          <w:sz w:val="24"/>
        </w:rPr>
        <w:t xml:space="preserve">obrazu </w:t>
      </w:r>
      <w:r w:rsidR="00A70462">
        <w:rPr>
          <w:rStyle w:val="Teksttreci0"/>
          <w:color w:val="FF0000"/>
          <w:sz w:val="24"/>
        </w:rPr>
        <w:t>kulturowego i </w:t>
      </w:r>
      <w:r w:rsidR="00E11DB7">
        <w:rPr>
          <w:rStyle w:val="Teksttreci0"/>
          <w:color w:val="FF0000"/>
          <w:sz w:val="24"/>
        </w:rPr>
        <w:t>uzdrowisk.</w:t>
      </w:r>
    </w:p>
    <w:p w:rsidR="000A539D" w:rsidRDefault="000A539D" w:rsidP="00635417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rStyle w:val="Teksttreci0"/>
          <w:color w:val="FF0000"/>
          <w:sz w:val="24"/>
        </w:rPr>
      </w:pPr>
    </w:p>
    <w:p w:rsidR="00934202" w:rsidRPr="00635417" w:rsidRDefault="00934202" w:rsidP="00635417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color w:val="FF0000"/>
          <w:sz w:val="24"/>
        </w:rPr>
      </w:pPr>
    </w:p>
    <w:p w:rsidR="00254663" w:rsidRPr="0076170C" w:rsidRDefault="00B1599D" w:rsidP="00B1599D">
      <w:pPr>
        <w:pStyle w:val="Nagwek20"/>
        <w:tabs>
          <w:tab w:val="left" w:pos="0"/>
          <w:tab w:val="left" w:pos="10"/>
        </w:tabs>
        <w:spacing w:before="0" w:after="120" w:line="240" w:lineRule="auto"/>
        <w:ind w:left="567" w:hanging="567"/>
        <w:rPr>
          <w:sz w:val="24"/>
        </w:rPr>
      </w:pPr>
      <w:bookmarkStart w:id="17" w:name="bookmark26"/>
      <w:bookmarkEnd w:id="17"/>
      <w:r>
        <w:rPr>
          <w:rStyle w:val="Nagwek2"/>
          <w:b/>
          <w:bCs/>
          <w:sz w:val="24"/>
        </w:rPr>
        <w:lastRenderedPageBreak/>
        <w:t xml:space="preserve">VIII. </w:t>
      </w:r>
      <w:r w:rsidR="0053248E" w:rsidRPr="0076170C">
        <w:rPr>
          <w:rStyle w:val="Nagwek2"/>
          <w:b/>
          <w:bCs/>
          <w:sz w:val="24"/>
        </w:rPr>
        <w:t>OBSZARY I ZASADY OC</w:t>
      </w:r>
      <w:r w:rsidR="00635417">
        <w:rPr>
          <w:rStyle w:val="Nagwek2"/>
          <w:b/>
          <w:bCs/>
          <w:sz w:val="24"/>
        </w:rPr>
        <w:t>HRONY DZIEDZICTWA KULTUROWEGO I </w:t>
      </w:r>
      <w:r w:rsidR="0053248E" w:rsidRPr="0076170C">
        <w:rPr>
          <w:rStyle w:val="Nagwek2"/>
          <w:b/>
          <w:bCs/>
          <w:sz w:val="24"/>
        </w:rPr>
        <w:t>ZABYTKÓW</w:t>
      </w:r>
      <w:r>
        <w:rPr>
          <w:rStyle w:val="Nagwek2"/>
          <w:b/>
          <w:bCs/>
          <w:sz w:val="24"/>
        </w:rPr>
        <w:t xml:space="preserve"> </w:t>
      </w:r>
      <w:r w:rsidRPr="00B1599D">
        <w:rPr>
          <w:rStyle w:val="Nagwek2"/>
          <w:b/>
          <w:bCs/>
          <w:color w:val="FF0000"/>
          <w:sz w:val="24"/>
        </w:rPr>
        <w:t>ORAZ DÓBR KULTURY WSPÓLCZESNEJ</w:t>
      </w:r>
    </w:p>
    <w:p w:rsidR="00254663" w:rsidRPr="0076170C" w:rsidRDefault="00C9125F" w:rsidP="00C02DE9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 xml:space="preserve">Środowisko kulturowe będące zbiorem szeroko rozumianych dóbr kultury zarówno materialnej, jak i niematerialnej, zgodnie </w:t>
      </w:r>
      <w:r>
        <w:rPr>
          <w:rStyle w:val="Teksttreci0"/>
          <w:sz w:val="24"/>
        </w:rPr>
        <w:t>z ustawą z 23 lipca 2003 r. o </w:t>
      </w:r>
      <w:r w:rsidR="0053248E" w:rsidRPr="0076170C">
        <w:rPr>
          <w:rStyle w:val="Teksttreci0"/>
          <w:sz w:val="24"/>
        </w:rPr>
        <w:t>ochronie zabytków i opiece nad zabytkami podlega ochronie. Jego właściwe użytkowanie może stać się źródłem bogactwa współczesnych i przyszłych pokoleń. Ochrona ocalałych przez stulecia dóbr kultury decyduje o odręb</w:t>
      </w:r>
      <w:r w:rsidR="00A70462">
        <w:rPr>
          <w:rStyle w:val="Teksttreci0"/>
          <w:sz w:val="24"/>
        </w:rPr>
        <w:t>ności, którą należy wzbogacać i </w:t>
      </w:r>
      <w:r w:rsidR="0053248E" w:rsidRPr="0076170C">
        <w:rPr>
          <w:rStyle w:val="Teksttreci0"/>
          <w:sz w:val="24"/>
        </w:rPr>
        <w:t>odpowiednio zagospodarować. Najbliższa przestrzeń hist</w:t>
      </w:r>
      <w:r>
        <w:rPr>
          <w:rStyle w:val="Teksttreci0"/>
          <w:sz w:val="24"/>
        </w:rPr>
        <w:t>oryczno- kulturowa to nasza „mał</w:t>
      </w:r>
      <w:r w:rsidR="0053248E" w:rsidRPr="0076170C">
        <w:rPr>
          <w:rStyle w:val="Teksttreci0"/>
          <w:sz w:val="24"/>
        </w:rPr>
        <w:t>a ojczyzna</w:t>
      </w:r>
      <w:r>
        <w:rPr>
          <w:rStyle w:val="Teksttreci0"/>
          <w:sz w:val="24"/>
        </w:rPr>
        <w:t>”</w:t>
      </w:r>
      <w:r w:rsidR="0053248E" w:rsidRPr="0076170C">
        <w:rPr>
          <w:rStyle w:val="Teksttreci0"/>
          <w:sz w:val="24"/>
        </w:rPr>
        <w:t>, która jest bogactwem społeczności lokalnej.</w:t>
      </w:r>
    </w:p>
    <w:p w:rsidR="00254663" w:rsidRPr="0076170C" w:rsidRDefault="00B1599D" w:rsidP="00C02DE9">
      <w:pPr>
        <w:pStyle w:val="Teksttreci1"/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Krajobraz kulturowy gminy Joniec posiada indywidualne cechy wynikające głównie z istnienia rozległej, zdecydowanie wciętej doliny rzeki Wkry, która w</w:t>
      </w:r>
      <w:r w:rsidR="00801290">
        <w:rPr>
          <w:rStyle w:val="Teksttreci0"/>
          <w:sz w:val="24"/>
        </w:rPr>
        <w:t> </w:t>
      </w:r>
      <w:r w:rsidR="0053248E" w:rsidRPr="0076170C">
        <w:rPr>
          <w:rStyle w:val="Teksttreci0"/>
          <w:sz w:val="24"/>
        </w:rPr>
        <w:t>znaczny sposób odbiega od równinnych lub lekko falistych przestrzeni rolniczych i leśnych. Uwarunkowania środowiska naturalnego doprowadziły do zagospodarowania tego obszaru wyjątkowego w skali regionu. Największe przekształcenia wystąpiły w ostatnim trzydziestoleciu, gdzie w dolinie rzeki Wkry, na terenach rolnych i leśnych zostało zlokalizowane ponad 2000 działek letniskowych. Niezbędna jest ochrona istniejących walorów oraz przywracanie dawnych wartości i usuwanie obiektów dysharmonizujących z formami tradycyjnymi.</w:t>
      </w:r>
    </w:p>
    <w:p w:rsidR="00254663" w:rsidRDefault="00801290" w:rsidP="00801290">
      <w:pPr>
        <w:pStyle w:val="Teksttreci1"/>
        <w:spacing w:before="0" w:line="360" w:lineRule="auto"/>
        <w:ind w:firstLine="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Pierwszym etapem w ochronie obiektów zabytkowych będzie, nakazane ustawowo, jako działanie samorządu, wykonanie przez kompetentne osoby ewidencji dóbr kultury znajdujących się na terenie gminy. Do czasu wykonania powyższych działań należy:</w:t>
      </w:r>
    </w:p>
    <w:p w:rsidR="00254663" w:rsidRDefault="00801290" w:rsidP="00801290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 w:rsidR="0053248E" w:rsidRPr="0076170C">
        <w:rPr>
          <w:rStyle w:val="Teksttreci0"/>
          <w:sz w:val="24"/>
        </w:rPr>
        <w:t xml:space="preserve"> dążyć do trwałego zachowania dóbr kultury, w tym historycznego krajobrazu kulturowego w dotychczasowym stanie. Dział</w:t>
      </w:r>
      <w:r>
        <w:rPr>
          <w:rStyle w:val="Teksttreci0"/>
          <w:sz w:val="24"/>
        </w:rPr>
        <w:t>ania obejmują również badania i </w:t>
      </w:r>
      <w:r w:rsidR="0053248E" w:rsidRPr="0076170C">
        <w:rPr>
          <w:rStyle w:val="Teksttreci0"/>
          <w:sz w:val="24"/>
        </w:rPr>
        <w:t>dokumentację dóbr kultury,</w:t>
      </w:r>
    </w:p>
    <w:p w:rsidR="00254663" w:rsidRPr="0076170C" w:rsidRDefault="00801290" w:rsidP="00801290">
      <w:pPr>
        <w:pStyle w:val="Teksttreci1"/>
        <w:spacing w:before="0" w:line="360" w:lineRule="auto"/>
        <w:ind w:left="284" w:hanging="284"/>
        <w:jc w:val="both"/>
        <w:rPr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wszystkie obiekty powstałe przed 1945 rokiem należy traktować jako potencjalne zabytki, natomiast powstałe przed 1914 rokiem znajdują się w kręgu zainteresowań Wojewódzkiego Konserwatora Zabytków. O wszelkich działaniach w tym zakresie należy powiadomić Urząd Ochrony Zabytków - Delegatura w Ciechanowie.</w:t>
      </w:r>
    </w:p>
    <w:p w:rsidR="00254663" w:rsidRDefault="00801290">
      <w:pPr>
        <w:pStyle w:val="Teksttreci1"/>
        <w:spacing w:before="0" w:line="360" w:lineRule="auto"/>
        <w:ind w:firstLine="17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Szczególną ochroną prawną objęte są obiekty i obszary wpisane do rejestru zabytków. Wszelkie działania związane z ich przekształceniem mogą być podejmowane wyłącznie po uzyskaniu pozytywnej pisemnej decyzji Wojewódzkiego Konserwatora Zabytków. Do zespołów wpisanych do rejestru zabytków należy:</w:t>
      </w:r>
    </w:p>
    <w:p w:rsidR="00254663" w:rsidRDefault="00801290" w:rsidP="00801290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dwór z ogrodem dworskim z pierwszej</w:t>
      </w:r>
      <w:r>
        <w:rPr>
          <w:rStyle w:val="Teksttreci0"/>
          <w:sz w:val="24"/>
        </w:rPr>
        <w:t xml:space="preserve"> połowy XIX wieku w Popielżynie-</w:t>
      </w:r>
      <w:r w:rsidR="0053248E" w:rsidRPr="0076170C">
        <w:rPr>
          <w:rStyle w:val="Teksttreci0"/>
          <w:sz w:val="24"/>
        </w:rPr>
        <w:t>Zawadach,</w:t>
      </w:r>
    </w:p>
    <w:p w:rsidR="00254663" w:rsidRDefault="00801290" w:rsidP="00801290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lastRenderedPageBreak/>
        <w:t>●</w:t>
      </w:r>
      <w:r w:rsidR="0053248E" w:rsidRPr="0076170C">
        <w:rPr>
          <w:rStyle w:val="Teksttreci0"/>
          <w:sz w:val="24"/>
        </w:rPr>
        <w:tab/>
        <w:t>kościół, dzwonnica i cmentarz przykościelny z 1784 roku w Jońcu,</w:t>
      </w:r>
    </w:p>
    <w:p w:rsidR="00254663" w:rsidRDefault="00801290" w:rsidP="00801290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kościół, dzwonnica i cmentarz przykościelny z XVII wieku w Królewie,</w:t>
      </w:r>
    </w:p>
    <w:p w:rsidR="00254663" w:rsidRPr="0076170C" w:rsidRDefault="00801290" w:rsidP="00801290">
      <w:pPr>
        <w:pStyle w:val="Teksttreci1"/>
        <w:spacing w:before="0" w:line="360" w:lineRule="auto"/>
        <w:ind w:left="284" w:hanging="284"/>
        <w:jc w:val="both"/>
        <w:rPr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kościół gotycki i cmentarz przykościelny z końca XIX wieku w Wronie Starej.</w:t>
      </w:r>
    </w:p>
    <w:p w:rsidR="00254663" w:rsidRPr="0076170C" w:rsidRDefault="00801290" w:rsidP="00801290">
      <w:pPr>
        <w:pStyle w:val="Teksttreci1"/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Ochronie podlegają zespoły i obiekty objęte strefą ochrony konserwatorskiej. Wszelkie działania na tych terenach mogą b</w:t>
      </w:r>
      <w:r w:rsidR="00A70462">
        <w:rPr>
          <w:rStyle w:val="Teksttreci0"/>
          <w:sz w:val="24"/>
        </w:rPr>
        <w:t>yć podejmowane po uzgodnieniu z </w:t>
      </w:r>
      <w:r w:rsidR="0053248E" w:rsidRPr="0076170C">
        <w:rPr>
          <w:rStyle w:val="Teksttreci0"/>
          <w:sz w:val="24"/>
        </w:rPr>
        <w:t>Wojewódzkim Konserwatorem Zabytków. Należą do nich obszary dawnych zespołów dworskich, miejscowości z historycznym układem zabudowy, rozpoznane stanowiska archeologiczne, cmentarze oraz zabytkowe obiekty.</w:t>
      </w:r>
    </w:p>
    <w:p w:rsidR="00254663" w:rsidRPr="0076170C" w:rsidRDefault="00801290" w:rsidP="00801290">
      <w:pPr>
        <w:pStyle w:val="Teksttreci1"/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Obszary zespołów folwarcznych o czytelnych pozostałościach w</w:t>
      </w:r>
      <w:r>
        <w:rPr>
          <w:rStyle w:val="Teksttreci0"/>
          <w:sz w:val="24"/>
        </w:rPr>
        <w:t>ystępują w </w:t>
      </w:r>
      <w:r w:rsidR="0053248E" w:rsidRPr="0076170C">
        <w:rPr>
          <w:rStyle w:val="Teksttreci0"/>
          <w:sz w:val="24"/>
        </w:rPr>
        <w:t>Omięcinach, Proboszc</w:t>
      </w:r>
      <w:r>
        <w:rPr>
          <w:rStyle w:val="Teksttreci0"/>
          <w:sz w:val="24"/>
        </w:rPr>
        <w:t>zewicach i w Krajęczynie Murowan</w:t>
      </w:r>
      <w:r w:rsidR="0053248E" w:rsidRPr="0076170C">
        <w:rPr>
          <w:rStyle w:val="Teksttreci0"/>
          <w:sz w:val="24"/>
        </w:rPr>
        <w:t>ce. W przypadku zamierzeń inwestycyjnych należy dla tych obszarów wykonać studia historyczno-przestrzenne, zawierające obligatoryjne wytyczne do projektowania. W zespołach dworskich należy dążyć do utrzymania własności jednostki, a w przypad</w:t>
      </w:r>
      <w:r w:rsidR="00A70462">
        <w:rPr>
          <w:rStyle w:val="Teksttreci0"/>
          <w:sz w:val="24"/>
        </w:rPr>
        <w:t>ku podziałów dążyć do scaleń, w </w:t>
      </w:r>
      <w:r w:rsidR="0053248E" w:rsidRPr="0076170C">
        <w:rPr>
          <w:rStyle w:val="Teksttreci0"/>
          <w:sz w:val="24"/>
        </w:rPr>
        <w:t>celu ujednolicenia działań rewaloryzacyjnych. Niezbędne są działania powstrzymujące postępującą dewastację zabytkowych założeń parkowych oraz szybkie podjęcie działań leczniczych i rewaloryzujących. Zadaniem docelowym jest przywracanie pełnych walorów dawnych kompozycji parkowych i otoczenie ich właściwą opieką. Zespoły folwarczne, których lokalizacja jest przybliżona, wymagają opracowania studiów historyczno - przestrzennych, które należy sporządzać na etapie miejscowych planów zagospodarowania przestrzennego. Obsza</w:t>
      </w:r>
      <w:r>
        <w:rPr>
          <w:rStyle w:val="Teksttreci0"/>
          <w:sz w:val="24"/>
        </w:rPr>
        <w:t>ry</w:t>
      </w:r>
      <w:r w:rsidR="00094982">
        <w:rPr>
          <w:rStyle w:val="Teksttreci0"/>
          <w:sz w:val="24"/>
        </w:rPr>
        <w:t xml:space="preserve"> te zlokalizowane są </w:t>
      </w:r>
      <w:r w:rsidR="00A70462">
        <w:rPr>
          <w:rStyle w:val="Teksttreci0"/>
          <w:sz w:val="24"/>
        </w:rPr>
        <w:t>w </w:t>
      </w:r>
      <w:r>
        <w:rPr>
          <w:rStyle w:val="Teksttreci0"/>
          <w:sz w:val="24"/>
        </w:rPr>
        <w:t>Koloni</w:t>
      </w:r>
      <w:r w:rsidR="0053248E" w:rsidRPr="0076170C">
        <w:rPr>
          <w:rStyle w:val="Teksttreci0"/>
          <w:sz w:val="24"/>
        </w:rPr>
        <w:t xml:space="preserve"> Joniec, Józefowie, Królewie, Szumlinie, </w:t>
      </w:r>
      <w:r>
        <w:rPr>
          <w:rStyle w:val="Teksttreci0"/>
          <w:sz w:val="24"/>
        </w:rPr>
        <w:t>Starej</w:t>
      </w:r>
      <w:r w:rsidR="00104F0B">
        <w:rPr>
          <w:rStyle w:val="Teksttreci0"/>
          <w:sz w:val="24"/>
        </w:rPr>
        <w:t xml:space="preserve"> </w:t>
      </w:r>
      <w:r>
        <w:rPr>
          <w:rStyle w:val="Teksttreci0"/>
          <w:sz w:val="24"/>
        </w:rPr>
        <w:t>Wronie</w:t>
      </w:r>
      <w:r w:rsidR="0053248E" w:rsidRPr="0076170C">
        <w:rPr>
          <w:rStyle w:val="Teksttreci0"/>
          <w:sz w:val="24"/>
        </w:rPr>
        <w:t xml:space="preserve"> i Osieku.</w:t>
      </w:r>
    </w:p>
    <w:p w:rsidR="00254663" w:rsidRPr="0076170C" w:rsidRDefault="00B1599D" w:rsidP="00B1599D">
      <w:pPr>
        <w:pStyle w:val="Teksttreci1"/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 xml:space="preserve">Wykonanie studiów historyczno-przestrzennych zaleca się również dla miejscowości powstałych w średniowieczu, do których należy: Krajęczyn, </w:t>
      </w:r>
      <w:proofErr w:type="spellStart"/>
      <w:r w:rsidR="0053248E" w:rsidRPr="0076170C">
        <w:rPr>
          <w:rStyle w:val="Teksttreci0"/>
          <w:sz w:val="24"/>
        </w:rPr>
        <w:t>Małoklęki</w:t>
      </w:r>
      <w:proofErr w:type="spellEnd"/>
      <w:r w:rsidR="00FC6621">
        <w:rPr>
          <w:rStyle w:val="Teksttreci0"/>
          <w:sz w:val="24"/>
        </w:rPr>
        <w:t xml:space="preserve"> </w:t>
      </w:r>
      <w:r w:rsidR="0053248E" w:rsidRPr="0076170C">
        <w:rPr>
          <w:rStyle w:val="Teksttreci0"/>
          <w:sz w:val="24"/>
        </w:rPr>
        <w:t>-</w:t>
      </w:r>
      <w:r w:rsidR="00FC6621">
        <w:rPr>
          <w:rStyle w:val="Teksttreci0"/>
          <w:sz w:val="24"/>
        </w:rPr>
        <w:t xml:space="preserve"> </w:t>
      </w:r>
      <w:r w:rsidR="0053248E" w:rsidRPr="0076170C">
        <w:rPr>
          <w:rStyle w:val="Teksttreci0"/>
          <w:sz w:val="24"/>
        </w:rPr>
        <w:t>Adamowo, Osiek</w:t>
      </w:r>
      <w:r w:rsidR="00801290">
        <w:rPr>
          <w:rStyle w:val="Teksttreci0"/>
          <w:sz w:val="24"/>
        </w:rPr>
        <w:t>,</w:t>
      </w:r>
      <w:r w:rsidR="0053248E" w:rsidRPr="0076170C">
        <w:rPr>
          <w:rStyle w:val="Teksttreci0"/>
          <w:sz w:val="24"/>
        </w:rPr>
        <w:t xml:space="preserve"> Sobiesk</w:t>
      </w:r>
      <w:r w:rsidR="00801290">
        <w:rPr>
          <w:rStyle w:val="Teksttreci0"/>
          <w:sz w:val="24"/>
        </w:rPr>
        <w:t xml:space="preserve">i, </w:t>
      </w:r>
      <w:proofErr w:type="spellStart"/>
      <w:r w:rsidR="00801290">
        <w:rPr>
          <w:rStyle w:val="Teksttreci0"/>
          <w:sz w:val="24"/>
        </w:rPr>
        <w:t>Soboklęszcz</w:t>
      </w:r>
      <w:proofErr w:type="spellEnd"/>
      <w:r w:rsidR="00801290">
        <w:rPr>
          <w:rStyle w:val="Teksttreci0"/>
          <w:sz w:val="24"/>
        </w:rPr>
        <w:t xml:space="preserve"> i miejscowości z </w:t>
      </w:r>
      <w:r w:rsidR="0053248E" w:rsidRPr="0076170C">
        <w:rPr>
          <w:rStyle w:val="Teksttreci0"/>
          <w:sz w:val="24"/>
        </w:rPr>
        <w:t>historycznymi układami zabudowy: Królewo, Szumlin, Joniec, Popielżyn</w:t>
      </w:r>
      <w:r w:rsidR="00801290">
        <w:rPr>
          <w:rStyle w:val="Teksttreci0"/>
          <w:sz w:val="24"/>
        </w:rPr>
        <w:t>-</w:t>
      </w:r>
      <w:r w:rsidR="0053248E" w:rsidRPr="0076170C">
        <w:rPr>
          <w:rStyle w:val="Teksttreci0"/>
          <w:sz w:val="24"/>
        </w:rPr>
        <w:t xml:space="preserve">Zawady, Józefowo i </w:t>
      </w:r>
      <w:r w:rsidR="00801290">
        <w:rPr>
          <w:rStyle w:val="Teksttreci0"/>
          <w:sz w:val="24"/>
        </w:rPr>
        <w:t>Stara Wrona</w:t>
      </w:r>
      <w:r w:rsidR="0053248E" w:rsidRPr="0076170C">
        <w:rPr>
          <w:rStyle w:val="Teksttreci0"/>
          <w:sz w:val="24"/>
        </w:rPr>
        <w:t>.</w:t>
      </w:r>
    </w:p>
    <w:p w:rsidR="00254663" w:rsidRPr="0076170C" w:rsidRDefault="00B1599D" w:rsidP="00B1599D">
      <w:pPr>
        <w:pStyle w:val="Teksttreci1"/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Na rysunku „Studium” oznaczono znane stanowiska archeologiczne, dla których wyznaczono strefę ochrony konserwatorskiej. Podstawową zasadą jest zachowanie obecnego stanu zlokalizowanych stanowisk i znalezisk archeologicznych oraz niedopuszczenie w ich obszarze do samowolnych działań. Prace ziemne, wykopaliskowe i poszukiwawcze w rejonie stanowisk arch</w:t>
      </w:r>
      <w:r w:rsidR="007F74E9">
        <w:rPr>
          <w:rStyle w:val="Teksttreci0"/>
          <w:sz w:val="24"/>
        </w:rPr>
        <w:t>eologicznych można dokonywać po </w:t>
      </w:r>
      <w:r w:rsidR="0053248E" w:rsidRPr="0076170C">
        <w:rPr>
          <w:rStyle w:val="Teksttreci0"/>
          <w:sz w:val="24"/>
        </w:rPr>
        <w:t>pisemnym zezwoleniu Wojewódzkiego Konserwatora Zabytków. Wskazane jest podjecie działań na rzecz przyspieszenia rozpoznania Archeologicznego Zdjęcia Polski, głównie w północnej i środkowej części gminy.</w:t>
      </w:r>
    </w:p>
    <w:p w:rsidR="00254663" w:rsidRPr="0076170C" w:rsidRDefault="00B1599D" w:rsidP="00B1599D">
      <w:pPr>
        <w:pStyle w:val="Teksttreci1"/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 xml:space="preserve">Do zespołów i obiektów podlegających ochronie należą zabytki sztuki </w:t>
      </w:r>
      <w:proofErr w:type="spellStart"/>
      <w:r w:rsidR="0053248E" w:rsidRPr="0076170C">
        <w:rPr>
          <w:rStyle w:val="Teksttreci0"/>
          <w:sz w:val="24"/>
        </w:rPr>
        <w:lastRenderedPageBreak/>
        <w:t>sepuklarnej</w:t>
      </w:r>
      <w:proofErr w:type="spellEnd"/>
      <w:r w:rsidR="0053248E" w:rsidRPr="0076170C">
        <w:rPr>
          <w:rStyle w:val="Teksttreci0"/>
          <w:sz w:val="24"/>
        </w:rPr>
        <w:t>, tj. zabytkowe cmentarze, które ze względu na trwałą rejestracje przeszłości stanowią istotne elementy lokalnej historii. Na terenie gminy istnieją trzy czynne cmentarze rzymsko</w:t>
      </w:r>
      <w:r w:rsidR="0053248E" w:rsidRPr="0076170C">
        <w:rPr>
          <w:rStyle w:val="Teksttreci0"/>
          <w:sz w:val="24"/>
        </w:rPr>
        <w:softHyphen/>
        <w:t>katolickie tj. w Królewie, Jońcu i Starej Wronie. Do czasu wpisania ich do rejestru zabytków objęte są strefami ochrony konserwatorskiej. Obszary cmentarzy istniejących oraz niezidentyfikowanych (np. cholerycznych) są terenami, których pierwotna funkcja ma być trwale zachowana, z uwzględnieniem historycznego charakteru. Nowe nagrobki nie mogą przysłaniać mających walory zabytkowe. Wysokość nie powinna być wyższa ni</w:t>
      </w:r>
      <w:r w:rsidR="00FC6621">
        <w:rPr>
          <w:rStyle w:val="Teksttreci0"/>
          <w:sz w:val="24"/>
        </w:rPr>
        <w:t>ż 30-40 cm z </w:t>
      </w:r>
      <w:r w:rsidR="0053248E" w:rsidRPr="0076170C">
        <w:rPr>
          <w:rStyle w:val="Teksttreci0"/>
          <w:sz w:val="24"/>
        </w:rPr>
        <w:t xml:space="preserve">elementami pionowymi do </w:t>
      </w:r>
      <w:r w:rsidR="00D54B91">
        <w:rPr>
          <w:rStyle w:val="Teksttreci0"/>
          <w:sz w:val="24"/>
        </w:rPr>
        <w:t>160 cm i </w:t>
      </w:r>
      <w:r w:rsidR="0053248E" w:rsidRPr="0076170C">
        <w:rPr>
          <w:rStyle w:val="Teksttreci0"/>
          <w:sz w:val="24"/>
        </w:rPr>
        <w:t>jednorodnej kolorystyce. Większe mogą być tylko nagrobki będące dziełami sztuki. Cmentarze w Jońcu i Królewie wymagają zaplanowania i wykonania nasadzeń zieleni dekoracyjnej.</w:t>
      </w:r>
    </w:p>
    <w:p w:rsidR="00254663" w:rsidRDefault="00B1599D" w:rsidP="00B1599D">
      <w:pPr>
        <w:pStyle w:val="Teksttreci1"/>
        <w:spacing w:before="0" w:line="360" w:lineRule="auto"/>
        <w:ind w:firstLine="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Ważnymi elementami dziedzictwa kulturowego są zabytki ruchome, które mogą być łatwo przemieszczane. Należą do nich:</w:t>
      </w:r>
    </w:p>
    <w:p w:rsidR="00254663" w:rsidRDefault="00801290" w:rsidP="00801290">
      <w:pPr>
        <w:pStyle w:val="Teksttreci1"/>
        <w:spacing w:before="0" w:line="360" w:lineRule="auto"/>
        <w:ind w:firstLine="0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kapliczki i figurki przydrożne</w:t>
      </w:r>
    </w:p>
    <w:p w:rsidR="00254663" w:rsidRDefault="00712C2B" w:rsidP="00712C2B">
      <w:pPr>
        <w:pStyle w:val="Teksttreci1"/>
        <w:spacing w:before="0" w:line="360" w:lineRule="auto"/>
        <w:ind w:firstLine="0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nagrobki powstałe przed 1945 r.</w:t>
      </w:r>
      <w:r>
        <w:rPr>
          <w:rStyle w:val="Teksttreci0"/>
          <w:sz w:val="24"/>
        </w:rPr>
        <w:t>,</w:t>
      </w:r>
    </w:p>
    <w:p w:rsidR="00254663" w:rsidRPr="0076170C" w:rsidRDefault="00712C2B" w:rsidP="00712C2B">
      <w:pPr>
        <w:pStyle w:val="Teksttreci1"/>
        <w:spacing w:before="0" w:line="360" w:lineRule="auto"/>
        <w:ind w:firstLine="0"/>
        <w:jc w:val="both"/>
        <w:rPr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zabytki techniki i liczne przedmioty służące w gospodarstwach domowych lub rolnych np. maszyny rolnicze, pojazdy, urządzenia, meble, ubiory, pamiątki historyczne, medal</w:t>
      </w:r>
      <w:r w:rsidR="007F74E9">
        <w:rPr>
          <w:rStyle w:val="Teksttreci0"/>
          <w:sz w:val="24"/>
        </w:rPr>
        <w:t>e </w:t>
      </w:r>
      <w:r w:rsidR="0053248E" w:rsidRPr="0076170C">
        <w:rPr>
          <w:rStyle w:val="Teksttreci0"/>
          <w:sz w:val="24"/>
        </w:rPr>
        <w:t>itp.</w:t>
      </w:r>
    </w:p>
    <w:p w:rsidR="00254663" w:rsidRPr="0076170C" w:rsidRDefault="0053248E">
      <w:pPr>
        <w:pStyle w:val="Teksttreci1"/>
        <w:spacing w:before="0" w:line="360" w:lineRule="auto"/>
        <w:ind w:firstLine="170"/>
        <w:jc w:val="both"/>
        <w:rPr>
          <w:sz w:val="24"/>
        </w:rPr>
      </w:pPr>
      <w:r w:rsidRPr="0076170C">
        <w:rPr>
          <w:rStyle w:val="Teksttreci0"/>
          <w:sz w:val="24"/>
        </w:rPr>
        <w:t>Wszystkie występujące na terenie gminy zabytki ru</w:t>
      </w:r>
      <w:r w:rsidR="008C5051">
        <w:rPr>
          <w:rStyle w:val="Teksttreci0"/>
          <w:sz w:val="24"/>
        </w:rPr>
        <w:t>chome należy zewidencjonować, a </w:t>
      </w:r>
      <w:r w:rsidRPr="0076170C">
        <w:rPr>
          <w:rStyle w:val="Teksttreci0"/>
          <w:sz w:val="24"/>
        </w:rPr>
        <w:t>istniejące w otwartym krajobrazie wymagają szczególne</w:t>
      </w:r>
      <w:r w:rsidR="008C5051">
        <w:rPr>
          <w:rStyle w:val="Teksttreci0"/>
          <w:sz w:val="24"/>
        </w:rPr>
        <w:t>go oznaczenia ich lokalizacji i </w:t>
      </w:r>
      <w:r w:rsidRPr="0076170C">
        <w:rPr>
          <w:rStyle w:val="Teksttreci0"/>
          <w:sz w:val="24"/>
        </w:rPr>
        <w:t>trwałego zabezpieczenia. Zabytki ruchome znajdujące się w prywatnych zbiorach należy zewidencjonować i ocalić przed zniszczeniem.</w:t>
      </w:r>
    </w:p>
    <w:p w:rsidR="00254663" w:rsidRPr="0076170C" w:rsidRDefault="00712C2B" w:rsidP="00712C2B">
      <w:pPr>
        <w:pStyle w:val="Teksttreci1"/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Duże znaczenie w dorobku kulturowym gminy odgrywa kultura niematerialna, która decyduje o tożsamości i historii mieszkańców. Istnieje potrzeba przypomnienia zapomnianych nazw jednostek osadniczych, lok</w:t>
      </w:r>
      <w:r w:rsidR="008C5051">
        <w:rPr>
          <w:rStyle w:val="Teksttreci0"/>
          <w:sz w:val="24"/>
        </w:rPr>
        <w:t>alnych wydarzeń historycznych i </w:t>
      </w:r>
      <w:r w:rsidR="0053248E" w:rsidRPr="0076170C">
        <w:rPr>
          <w:rStyle w:val="Teksttreci0"/>
          <w:sz w:val="24"/>
        </w:rPr>
        <w:t xml:space="preserve">wybitnych twórców </w:t>
      </w:r>
      <w:r w:rsidR="000E6D48">
        <w:rPr>
          <w:rStyle w:val="Teksttreci0"/>
          <w:sz w:val="24"/>
        </w:rPr>
        <w:t>zamieszkujących w przeszłości i </w:t>
      </w:r>
      <w:r w:rsidR="00D54B91">
        <w:rPr>
          <w:rStyle w:val="Teksttreci0"/>
          <w:sz w:val="24"/>
        </w:rPr>
        <w:t>obecnie teren gminy. Na </w:t>
      </w:r>
      <w:r w:rsidR="0053248E" w:rsidRPr="0076170C">
        <w:rPr>
          <w:rStyle w:val="Teksttreci0"/>
          <w:sz w:val="24"/>
        </w:rPr>
        <w:t>szczególną uwagę zasługuje wojna bolszewicko -polska z 1920 roku.</w:t>
      </w:r>
    </w:p>
    <w:p w:rsidR="00254663" w:rsidRPr="0076170C" w:rsidRDefault="00B1599D" w:rsidP="00B1599D">
      <w:pPr>
        <w:pStyle w:val="Teksttreci1"/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Kultywacji wymagają zanikające obrzędy, pieśni, legendy, nazewnictwo, rękodzieła ludowe itp. Wskazane jest utworzenie muzeum historii wsi, w którym gromadzone będą pamiątki dziedzictwa kul</w:t>
      </w:r>
      <w:r w:rsidR="000E6D48">
        <w:rPr>
          <w:rStyle w:val="Teksttreci0"/>
          <w:sz w:val="24"/>
        </w:rPr>
        <w:t>turowego propagującego wiedzę o </w:t>
      </w:r>
      <w:r w:rsidR="0053248E" w:rsidRPr="0076170C">
        <w:rPr>
          <w:rStyle w:val="Teksttreci0"/>
          <w:sz w:val="24"/>
        </w:rPr>
        <w:t>lokalnej przeszłości.</w:t>
      </w:r>
    </w:p>
    <w:p w:rsidR="00254663" w:rsidRDefault="00B1599D" w:rsidP="00B1599D">
      <w:pPr>
        <w:pStyle w:val="Teksttreci1"/>
        <w:spacing w:before="0" w:line="360" w:lineRule="auto"/>
        <w:ind w:firstLine="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Na potrzeby turystyki czy rekreacji należy wykorzystać mało zmieniony układ dawnych dróg. Przebiega tu his</w:t>
      </w:r>
      <w:r w:rsidR="00712C2B">
        <w:rPr>
          <w:rStyle w:val="Teksttreci0"/>
          <w:sz w:val="24"/>
        </w:rPr>
        <w:t>toryczny szlak Zakroczym –</w:t>
      </w:r>
      <w:r w:rsidR="0053248E" w:rsidRPr="0076170C">
        <w:rPr>
          <w:rStyle w:val="Teksttreci0"/>
          <w:sz w:val="24"/>
        </w:rPr>
        <w:t xml:space="preserve"> Stara</w:t>
      </w:r>
      <w:r w:rsidR="00712C2B">
        <w:rPr>
          <w:rStyle w:val="Teksttreci0"/>
          <w:sz w:val="24"/>
        </w:rPr>
        <w:t xml:space="preserve"> Wrona</w:t>
      </w:r>
      <w:r w:rsidR="0053248E" w:rsidRPr="0076170C">
        <w:rPr>
          <w:rStyle w:val="Teksttreci0"/>
          <w:sz w:val="24"/>
        </w:rPr>
        <w:t xml:space="preserve"> </w:t>
      </w:r>
      <w:r w:rsidR="00712C2B">
        <w:rPr>
          <w:rStyle w:val="Teksttreci0"/>
          <w:sz w:val="24"/>
        </w:rPr>
        <w:t>–</w:t>
      </w:r>
      <w:r w:rsidR="0053248E" w:rsidRPr="0076170C">
        <w:rPr>
          <w:rStyle w:val="Teksttreci0"/>
          <w:sz w:val="24"/>
        </w:rPr>
        <w:t xml:space="preserve"> Popielżyn</w:t>
      </w:r>
      <w:r w:rsidR="00712C2B">
        <w:rPr>
          <w:rStyle w:val="Teksttreci0"/>
          <w:sz w:val="24"/>
        </w:rPr>
        <w:t>-</w:t>
      </w:r>
      <w:r w:rsidR="0053248E" w:rsidRPr="0076170C">
        <w:rPr>
          <w:rStyle w:val="Teksttreci0"/>
          <w:sz w:val="24"/>
        </w:rPr>
        <w:t>Zawad</w:t>
      </w:r>
      <w:r w:rsidR="00712C2B">
        <w:rPr>
          <w:rStyle w:val="Teksttreci0"/>
          <w:sz w:val="24"/>
        </w:rPr>
        <w:t xml:space="preserve">y - </w:t>
      </w:r>
      <w:r w:rsidR="0053248E" w:rsidRPr="0076170C">
        <w:rPr>
          <w:rStyle w:val="Teksttreci0"/>
          <w:sz w:val="24"/>
        </w:rPr>
        <w:t xml:space="preserve">Nowe Miasto. Wskazane jest utrzymanie brukowej nawierzchni drogi </w:t>
      </w:r>
      <w:r w:rsidR="0053248E" w:rsidRPr="0076170C">
        <w:rPr>
          <w:rStyle w:val="Teksttreci0"/>
          <w:sz w:val="24"/>
        </w:rPr>
        <w:lastRenderedPageBreak/>
        <w:t xml:space="preserve">biegnącej przy kościele i plebani w Jońcu. W części południowej miejscowości Królewo, przy drodze gminnej KG 0719003 </w:t>
      </w:r>
      <w:proofErr w:type="spellStart"/>
      <w:r w:rsidR="0053248E" w:rsidRPr="0076170C">
        <w:rPr>
          <w:rStyle w:val="Teksttreci0"/>
          <w:sz w:val="24"/>
        </w:rPr>
        <w:t>Królewo-Łęg-Krajęczyn</w:t>
      </w:r>
      <w:proofErr w:type="spellEnd"/>
      <w:r w:rsidR="0053248E" w:rsidRPr="0076170C">
        <w:rPr>
          <w:rStyle w:val="Teksttreci0"/>
          <w:sz w:val="24"/>
        </w:rPr>
        <w:t xml:space="preserve"> naturalnie wyniesiony teren wskazany jest na urządzenie punktu widokowego, z którego możliwa jest obserwacja panoramy rzeki Wkry i znacznej części gminy.</w:t>
      </w:r>
    </w:p>
    <w:p w:rsidR="00A70462" w:rsidRDefault="009B013F" w:rsidP="00B1599D">
      <w:pPr>
        <w:pStyle w:val="Teksttreci1"/>
        <w:spacing w:before="0" w:line="360" w:lineRule="auto"/>
        <w:ind w:firstLine="0"/>
        <w:jc w:val="both"/>
        <w:rPr>
          <w:rStyle w:val="Teksttreci0"/>
          <w:color w:val="FF0000"/>
          <w:sz w:val="24"/>
        </w:rPr>
      </w:pPr>
      <w:r>
        <w:rPr>
          <w:rStyle w:val="Teksttreci0"/>
          <w:sz w:val="24"/>
        </w:rPr>
        <w:tab/>
      </w:r>
      <w:r w:rsidR="005E15AE">
        <w:rPr>
          <w:rStyle w:val="Teksttreci0"/>
          <w:color w:val="FF0000"/>
          <w:sz w:val="24"/>
        </w:rPr>
        <w:t>Niniejsza Zmiana Studium nie dotyczy</w:t>
      </w:r>
      <w:r w:rsidR="005E46DB">
        <w:rPr>
          <w:rStyle w:val="Teksttreci0"/>
          <w:color w:val="FF0000"/>
          <w:sz w:val="24"/>
        </w:rPr>
        <w:t xml:space="preserve"> obszarów i zasad ochrony dziedzictwa kulturowego i zabytków oraz</w:t>
      </w:r>
      <w:r w:rsidR="005E15AE">
        <w:rPr>
          <w:rStyle w:val="Teksttreci0"/>
          <w:color w:val="FF0000"/>
          <w:sz w:val="24"/>
        </w:rPr>
        <w:t xml:space="preserve"> dóbr kultury</w:t>
      </w:r>
      <w:r>
        <w:rPr>
          <w:rStyle w:val="Teksttreci0"/>
          <w:color w:val="FF0000"/>
          <w:sz w:val="24"/>
        </w:rPr>
        <w:t xml:space="preserve"> współczesnej.</w:t>
      </w:r>
    </w:p>
    <w:p w:rsidR="00B418D7" w:rsidRDefault="00B418D7" w:rsidP="00B418D7">
      <w:pPr>
        <w:pStyle w:val="Nagwek20"/>
        <w:spacing w:before="0" w:after="120" w:line="240" w:lineRule="auto"/>
        <w:ind w:left="284" w:firstLine="0"/>
        <w:jc w:val="both"/>
        <w:rPr>
          <w:rStyle w:val="Teksttreci0"/>
          <w:rFonts w:eastAsia="Arial"/>
          <w:b w:val="0"/>
          <w:color w:val="FF0000"/>
          <w:sz w:val="24"/>
        </w:rPr>
      </w:pPr>
    </w:p>
    <w:p w:rsidR="00254663" w:rsidRPr="0076170C" w:rsidRDefault="0053248E" w:rsidP="006B6A1A">
      <w:pPr>
        <w:pStyle w:val="Nagwek20"/>
        <w:numPr>
          <w:ilvl w:val="0"/>
          <w:numId w:val="29"/>
        </w:numPr>
        <w:spacing w:before="0" w:after="120" w:line="240" w:lineRule="auto"/>
        <w:ind w:left="567" w:hanging="567"/>
        <w:jc w:val="both"/>
        <w:rPr>
          <w:sz w:val="24"/>
        </w:rPr>
      </w:pPr>
      <w:r w:rsidRPr="0076170C">
        <w:rPr>
          <w:rStyle w:val="Nagwek2"/>
          <w:b/>
          <w:bCs/>
          <w:sz w:val="24"/>
        </w:rPr>
        <w:t>KIERUNKI</w:t>
      </w:r>
      <w:r w:rsidR="00712C2B">
        <w:rPr>
          <w:rStyle w:val="Nagwek2"/>
          <w:b/>
          <w:bCs/>
          <w:sz w:val="24"/>
        </w:rPr>
        <w:t xml:space="preserve"> ROZWOJU SYSTEMÓW KOMUNIKACJI I </w:t>
      </w:r>
      <w:r w:rsidRPr="0076170C">
        <w:rPr>
          <w:rStyle w:val="Nagwek2"/>
          <w:b/>
          <w:bCs/>
          <w:sz w:val="24"/>
        </w:rPr>
        <w:t>INFRASTRUKTURY TECHNICZNEJ</w:t>
      </w:r>
    </w:p>
    <w:p w:rsidR="00712C2B" w:rsidRDefault="0053248E" w:rsidP="00C211D2">
      <w:pPr>
        <w:pStyle w:val="Teksttreci1"/>
        <w:spacing w:before="0" w:after="120" w:line="360" w:lineRule="auto"/>
        <w:ind w:firstLine="170"/>
        <w:jc w:val="both"/>
        <w:rPr>
          <w:rStyle w:val="Teksttreci0"/>
          <w:sz w:val="24"/>
        </w:rPr>
      </w:pPr>
      <w:r w:rsidRPr="0076170C">
        <w:rPr>
          <w:rStyle w:val="Teksttreci0"/>
          <w:sz w:val="24"/>
        </w:rPr>
        <w:t>Analiza uwarunkowań rozwoju gminy wykonane metodą SWOT pozwoliła na określenie głównych problemów jej rozwoju, do których należą:</w:t>
      </w:r>
    </w:p>
    <w:p w:rsidR="00712C2B" w:rsidRDefault="00712C2B" w:rsidP="00C211D2">
      <w:pPr>
        <w:pStyle w:val="Teksttreci1"/>
        <w:spacing w:before="0" w:line="360" w:lineRule="auto"/>
        <w:ind w:firstLine="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 xml:space="preserve">- </w:t>
      </w:r>
      <w:r w:rsidR="0053248E" w:rsidRPr="0076170C">
        <w:rPr>
          <w:rStyle w:val="Teksttreci0"/>
          <w:sz w:val="24"/>
        </w:rPr>
        <w:t xml:space="preserve"> brak pełnego zaopatrzenia w wodę ludności gminy</w:t>
      </w:r>
      <w:r>
        <w:rPr>
          <w:rStyle w:val="Teksttreci0"/>
          <w:sz w:val="24"/>
        </w:rPr>
        <w:t>,</w:t>
      </w:r>
    </w:p>
    <w:p w:rsidR="00712C2B" w:rsidRDefault="00712C2B" w:rsidP="00C211D2">
      <w:pPr>
        <w:pStyle w:val="Teksttreci1"/>
        <w:spacing w:before="0" w:line="360" w:lineRule="auto"/>
        <w:ind w:firstLine="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 xml:space="preserve">- </w:t>
      </w:r>
      <w:r w:rsidR="0053248E" w:rsidRPr="0076170C">
        <w:rPr>
          <w:rStyle w:val="Teksttreci0"/>
          <w:sz w:val="24"/>
        </w:rPr>
        <w:t xml:space="preserve"> brak oczyszczalni ścieków i kanalizacji</w:t>
      </w:r>
      <w:r>
        <w:rPr>
          <w:rStyle w:val="Teksttreci0"/>
          <w:sz w:val="24"/>
        </w:rPr>
        <w:t>,</w:t>
      </w:r>
    </w:p>
    <w:p w:rsidR="00254663" w:rsidRDefault="00712C2B" w:rsidP="00C211D2">
      <w:pPr>
        <w:pStyle w:val="Teksttreci1"/>
        <w:spacing w:before="0" w:line="360" w:lineRule="auto"/>
        <w:ind w:firstLine="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 xml:space="preserve">- </w:t>
      </w:r>
      <w:r w:rsidR="0053248E" w:rsidRPr="0076170C">
        <w:rPr>
          <w:rStyle w:val="Teksttreci0"/>
          <w:sz w:val="24"/>
        </w:rPr>
        <w:t xml:space="preserve"> brak segregacji odpadów stałych i ich recyklingu</w:t>
      </w:r>
      <w:r>
        <w:rPr>
          <w:rStyle w:val="Teksttreci0"/>
          <w:sz w:val="24"/>
        </w:rPr>
        <w:t>,</w:t>
      </w:r>
    </w:p>
    <w:p w:rsidR="00254663" w:rsidRDefault="00712C2B" w:rsidP="00C211D2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</w:t>
      </w:r>
      <w:r>
        <w:rPr>
          <w:sz w:val="24"/>
        </w:rPr>
        <w:t xml:space="preserve"> </w:t>
      </w:r>
      <w:r w:rsidR="00C64B8E"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brak rozdzielczej sieci gazowej średniego ciśnienia zaopatrującej mieszkańców gminy i małe wykorzystanie paliw ekologicznych o niskiej zawartości siarki niewłaściwe parametry techniczne drogi wojewódzkiej nr 571, dróg powiatowych i gminnych</w:t>
      </w:r>
      <w:r w:rsidR="00C64B8E">
        <w:rPr>
          <w:rStyle w:val="Teksttreci0"/>
          <w:sz w:val="24"/>
        </w:rPr>
        <w:t>,</w:t>
      </w:r>
    </w:p>
    <w:p w:rsidR="00C64B8E" w:rsidRDefault="00C211D2" w:rsidP="00C211D2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 xml:space="preserve">-  </w:t>
      </w:r>
      <w:r w:rsidR="0053248E" w:rsidRPr="0076170C">
        <w:rPr>
          <w:rStyle w:val="Teksttreci0"/>
          <w:sz w:val="24"/>
        </w:rPr>
        <w:t xml:space="preserve">liczne bezpośrednie zjazdy na drogę wojewódzką i drogi powiatowe brak ścieżek rowerowych w tym wzdłuż drogi wojewódzkiej i dróg powiatowych. </w:t>
      </w:r>
    </w:p>
    <w:p w:rsidR="00530653" w:rsidRPr="0076170C" w:rsidRDefault="00C64B8E" w:rsidP="00C64B8E">
      <w:pPr>
        <w:pStyle w:val="Teksttreci1"/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 xml:space="preserve">Realizacja celów polityki przestrzennej gminy zależeć będzie od wykonania niezbędnych inwestycji w zakresie infrastruktury </w:t>
      </w:r>
      <w:r>
        <w:rPr>
          <w:rStyle w:val="Teksttreci0"/>
          <w:sz w:val="24"/>
        </w:rPr>
        <w:t xml:space="preserve">technicznej, bez których </w:t>
      </w:r>
      <w:r w:rsidR="0053248E" w:rsidRPr="0076170C">
        <w:rPr>
          <w:rStyle w:val="Teksttreci0"/>
          <w:sz w:val="24"/>
        </w:rPr>
        <w:t>niemożliwa jest poprawa warunków życia mieszkańców, ochrona środowiska naturalnego i rozwój gospodarczy.</w:t>
      </w:r>
    </w:p>
    <w:p w:rsidR="00254663" w:rsidRPr="0076170C" w:rsidRDefault="00C211D2" w:rsidP="00E43392">
      <w:pPr>
        <w:pStyle w:val="Nagwek20"/>
        <w:numPr>
          <w:ilvl w:val="0"/>
          <w:numId w:val="10"/>
        </w:numPr>
        <w:tabs>
          <w:tab w:val="left" w:pos="0"/>
          <w:tab w:val="left" w:pos="381"/>
        </w:tabs>
        <w:spacing w:before="0" w:line="360" w:lineRule="auto"/>
        <w:jc w:val="both"/>
        <w:rPr>
          <w:sz w:val="24"/>
        </w:rPr>
      </w:pPr>
      <w:bookmarkStart w:id="18" w:name="bookmark28"/>
      <w:bookmarkEnd w:id="18"/>
      <w:r>
        <w:rPr>
          <w:rStyle w:val="Nagwek2"/>
          <w:b/>
          <w:bCs/>
          <w:sz w:val="24"/>
        </w:rPr>
        <w:tab/>
      </w:r>
      <w:r w:rsidR="0053248E" w:rsidRPr="0076170C">
        <w:rPr>
          <w:rStyle w:val="Nagwek2"/>
          <w:b/>
          <w:bCs/>
          <w:sz w:val="24"/>
        </w:rPr>
        <w:t>Komunikacja</w:t>
      </w:r>
    </w:p>
    <w:p w:rsidR="00254663" w:rsidRDefault="00C64B8E" w:rsidP="00C64B8E">
      <w:pPr>
        <w:pStyle w:val="Teksttreci1"/>
        <w:spacing w:before="0" w:line="360" w:lineRule="auto"/>
        <w:ind w:firstLine="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System komunikacyjny zapewnia pra</w:t>
      </w:r>
      <w:r>
        <w:rPr>
          <w:rStyle w:val="Teksttreci0"/>
          <w:sz w:val="24"/>
        </w:rPr>
        <w:t>widłowe powiązania zewnętrzne i </w:t>
      </w:r>
      <w:r w:rsidR="0053248E" w:rsidRPr="0076170C">
        <w:rPr>
          <w:rStyle w:val="Teksttreci0"/>
          <w:sz w:val="24"/>
        </w:rPr>
        <w:t>wewnątrz</w:t>
      </w:r>
      <w:r>
        <w:rPr>
          <w:rStyle w:val="Teksttreci0"/>
          <w:sz w:val="24"/>
        </w:rPr>
        <w:t xml:space="preserve"> </w:t>
      </w:r>
      <w:r w:rsidR="0053248E" w:rsidRPr="0076170C">
        <w:rPr>
          <w:rStyle w:val="Teksttreci0"/>
          <w:sz w:val="24"/>
        </w:rPr>
        <w:t>gminne. Parametry techniczne dróg nie</w:t>
      </w:r>
      <w:r w:rsidR="00A70462">
        <w:rPr>
          <w:rStyle w:val="Teksttreci0"/>
          <w:sz w:val="24"/>
        </w:rPr>
        <w:t xml:space="preserve"> spełniają wymogów ustalonych w </w:t>
      </w:r>
      <w:r w:rsidR="0053248E" w:rsidRPr="0076170C">
        <w:rPr>
          <w:rStyle w:val="Teksttreci0"/>
          <w:sz w:val="24"/>
        </w:rPr>
        <w:t>rozporządzeniu Ministra Transportu i Gospodarki Morskiej z dnia 2 marca 1999 r. (Dz. U. Nr 43). Poprawa funkcjonowania układu komunikacyjnego wymaga realizacji następujących zadań:</w:t>
      </w:r>
    </w:p>
    <w:p w:rsidR="00254663" w:rsidRDefault="00C64B8E" w:rsidP="003F7CAD">
      <w:pPr>
        <w:pStyle w:val="Teksttreci1"/>
        <w:spacing w:before="0" w:line="360" w:lineRule="auto"/>
        <w:ind w:firstLine="0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 xml:space="preserve">modernizacja i sukcesywna poprawa jakości i stanu </w:t>
      </w:r>
      <w:r w:rsidR="00D208E1">
        <w:rPr>
          <w:rStyle w:val="Teksttreci0"/>
          <w:sz w:val="24"/>
        </w:rPr>
        <w:t>technicznego głównych dróg na </w:t>
      </w:r>
      <w:r w:rsidR="0053248E" w:rsidRPr="0076170C">
        <w:rPr>
          <w:rStyle w:val="Teksttreci0"/>
          <w:sz w:val="24"/>
        </w:rPr>
        <w:t>terenie gminy - przede wszystkim drogi wojewódzkiej Nr 571 Naruszewo-Przyborowice- Nasielsk (klasy Z), poszerzenie te</w:t>
      </w:r>
      <w:r w:rsidR="00AC4A21">
        <w:rPr>
          <w:rStyle w:val="Teksttreci0"/>
          <w:sz w:val="24"/>
        </w:rPr>
        <w:t>renu drogi, poprawa geometrii i </w:t>
      </w:r>
      <w:r w:rsidR="0053248E" w:rsidRPr="0076170C">
        <w:rPr>
          <w:rStyle w:val="Teksttreci0"/>
          <w:sz w:val="24"/>
        </w:rPr>
        <w:t xml:space="preserve">parametrów technicznych oraz modernizacja skrzyżowań z drogami powiatowymi </w:t>
      </w:r>
      <w:r w:rsidR="0053248E" w:rsidRPr="00C64B8E">
        <w:rPr>
          <w:rStyle w:val="Teksttreci0"/>
          <w:rFonts w:cs="Times New Roman"/>
          <w:sz w:val="24"/>
        </w:rPr>
        <w:t>nr</w:t>
      </w:r>
      <w:r w:rsidR="00A70462">
        <w:rPr>
          <w:rStyle w:val="Teksttreci0"/>
          <w:rFonts w:cs="Times New Roman"/>
          <w:sz w:val="24"/>
        </w:rPr>
        <w:t> </w:t>
      </w:r>
      <w:r w:rsidR="0053248E" w:rsidRPr="00C64B8E">
        <w:rPr>
          <w:rStyle w:val="Pogrubienie"/>
          <w:rFonts w:ascii="Times New Roman" w:hAnsi="Times New Roman" w:cs="Times New Roman"/>
          <w:i w:val="0"/>
          <w:spacing w:val="7"/>
          <w:sz w:val="24"/>
        </w:rPr>
        <w:t>07766</w:t>
      </w:r>
      <w:r w:rsidR="0053248E" w:rsidRPr="00C64B8E">
        <w:rPr>
          <w:rStyle w:val="Pogrubienie"/>
          <w:rFonts w:ascii="Times New Roman" w:hAnsi="Times New Roman" w:cs="Times New Roman"/>
          <w:i w:val="0"/>
          <w:sz w:val="24"/>
        </w:rPr>
        <w:t xml:space="preserve">, </w:t>
      </w:r>
      <w:r w:rsidR="0053248E" w:rsidRPr="00C64B8E">
        <w:rPr>
          <w:rStyle w:val="Pogrubienie"/>
          <w:rFonts w:ascii="Times New Roman" w:hAnsi="Times New Roman" w:cs="Times New Roman"/>
          <w:i w:val="0"/>
          <w:spacing w:val="7"/>
          <w:sz w:val="24"/>
        </w:rPr>
        <w:t xml:space="preserve">07796 </w:t>
      </w:r>
      <w:r w:rsidR="0053248E" w:rsidRPr="00C64B8E">
        <w:rPr>
          <w:rStyle w:val="Teksttreci0"/>
          <w:rFonts w:cs="Times New Roman"/>
          <w:sz w:val="24"/>
        </w:rPr>
        <w:t>i 07799 w miejscowości Stara Wrona - proponowana</w:t>
      </w:r>
      <w:r w:rsidR="0053248E" w:rsidRPr="0076170C">
        <w:rPr>
          <w:rStyle w:val="Teksttreci0"/>
          <w:sz w:val="24"/>
        </w:rPr>
        <w:t xml:space="preserve"> przebudowa </w:t>
      </w:r>
      <w:r w:rsidR="0053248E" w:rsidRPr="0076170C">
        <w:rPr>
          <w:rStyle w:val="Teksttreci0"/>
          <w:sz w:val="24"/>
        </w:rPr>
        <w:lastRenderedPageBreak/>
        <w:t>układu dróg powiatowych zmierzająca do uzyskania jednego skrzyżowania z drogą wojewódzką oraz dróg powiatowych, w pierwszej kolejności:</w:t>
      </w:r>
    </w:p>
    <w:p w:rsidR="00254663" w:rsidRDefault="003F7CAD" w:rsidP="00C64B8E">
      <w:pPr>
        <w:pStyle w:val="Teksttreci1"/>
        <w:spacing w:before="0" w:line="360" w:lineRule="auto"/>
        <w:ind w:left="142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  <w:t xml:space="preserve">- </w:t>
      </w:r>
      <w:r w:rsidR="0053248E" w:rsidRPr="0076170C">
        <w:rPr>
          <w:rStyle w:val="Teksttreci0"/>
          <w:sz w:val="24"/>
        </w:rPr>
        <w:t>drogi nr 07766 Stara Wrona-Nowe Miasto</w:t>
      </w:r>
      <w:r w:rsidR="00C64B8E">
        <w:rPr>
          <w:rStyle w:val="Teksttreci0"/>
          <w:sz w:val="24"/>
        </w:rPr>
        <w:t>,</w:t>
      </w:r>
    </w:p>
    <w:p w:rsidR="00254663" w:rsidRDefault="003F7CAD" w:rsidP="003F7CAD">
      <w:pPr>
        <w:pStyle w:val="Teksttreci1"/>
        <w:spacing w:before="0" w:line="360" w:lineRule="auto"/>
        <w:ind w:left="142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  <w:t xml:space="preserve">- </w:t>
      </w:r>
      <w:r w:rsidR="0053248E" w:rsidRPr="0076170C">
        <w:rPr>
          <w:rStyle w:val="Teksttreci0"/>
          <w:sz w:val="24"/>
        </w:rPr>
        <w:t>drogi nr 07799 Stara Wrona - Zaręby, stanowiących ważne powiązania wewnątrz</w:t>
      </w:r>
      <w:r w:rsidR="00C64B8E">
        <w:rPr>
          <w:rStyle w:val="Teksttreci0"/>
          <w:sz w:val="24"/>
        </w:rPr>
        <w:t xml:space="preserve"> </w:t>
      </w:r>
      <w:r w:rsidR="0053248E" w:rsidRPr="0076170C">
        <w:rPr>
          <w:rStyle w:val="Teksttreci0"/>
          <w:sz w:val="24"/>
        </w:rPr>
        <w:t>gminne i zewnętrzne,</w:t>
      </w:r>
    </w:p>
    <w:p w:rsidR="00AC4A21" w:rsidRPr="00A023E5" w:rsidRDefault="00C64B8E" w:rsidP="00C64B8E">
      <w:pPr>
        <w:pStyle w:val="Teksttreci1"/>
        <w:spacing w:before="0" w:line="360" w:lineRule="auto"/>
        <w:ind w:left="426" w:hanging="426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 w:rsidR="00C211D2">
        <w:rPr>
          <w:sz w:val="24"/>
        </w:rPr>
        <w:tab/>
      </w:r>
      <w:r w:rsidR="0053248E" w:rsidRPr="0076170C">
        <w:rPr>
          <w:rStyle w:val="Teksttreci0"/>
          <w:sz w:val="24"/>
        </w:rPr>
        <w:t>modernizacja pozostałych dróg powiatowych (klasa Z), poszerzenie ich do 20 m szerokości w liniach rozgraniczających, poprawa geometrii i parametrów technicznych, w tym skrzyżowań w Jońcu i Królewie, poprawa bezpieczeństwa użytkowania przez ograniczenie bezpośrednich zjazdów, zgodnie z przepisami odrębnymi,</w:t>
      </w:r>
    </w:p>
    <w:p w:rsidR="00254663" w:rsidRDefault="00C64B8E" w:rsidP="00C64B8E">
      <w:pPr>
        <w:pStyle w:val="Teksttreci1"/>
        <w:spacing w:before="0" w:line="360" w:lineRule="auto"/>
        <w:ind w:left="426" w:hanging="426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 w:rsidR="00C211D2">
        <w:rPr>
          <w:sz w:val="24"/>
        </w:rPr>
        <w:tab/>
      </w:r>
      <w:r w:rsidR="0053248E" w:rsidRPr="0076170C">
        <w:rPr>
          <w:rStyle w:val="Teksttreci0"/>
          <w:sz w:val="24"/>
        </w:rPr>
        <w:t>budowa odcinka drogi w południowej części wsi gminnej, łączącej drogi powiatowe nr 07766 i 07771, w celu usprawnienia obsługi planowanych terenów w południowej części Jońca i zabudowy mieszkaniowej w północno zachodnim rejonie gminy,</w:t>
      </w:r>
    </w:p>
    <w:p w:rsidR="00254663" w:rsidRDefault="00C64B8E" w:rsidP="00C64B8E">
      <w:pPr>
        <w:pStyle w:val="Teksttreci1"/>
        <w:spacing w:before="0" w:line="360" w:lineRule="auto"/>
        <w:ind w:left="426" w:hanging="426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 w:rsidR="00C211D2">
        <w:rPr>
          <w:sz w:val="24"/>
        </w:rPr>
        <w:tab/>
      </w:r>
      <w:r w:rsidR="0053248E" w:rsidRPr="0076170C">
        <w:rPr>
          <w:rStyle w:val="Teksttreci0"/>
          <w:sz w:val="24"/>
        </w:rPr>
        <w:t>modernizacja dróg gminnych polegająca na ich posz</w:t>
      </w:r>
      <w:r w:rsidR="00A70462">
        <w:rPr>
          <w:rStyle w:val="Teksttreci0"/>
          <w:sz w:val="24"/>
        </w:rPr>
        <w:t>erzeniu, poprawie geometrii i </w:t>
      </w:r>
      <w:r w:rsidR="0053248E" w:rsidRPr="0076170C">
        <w:rPr>
          <w:rStyle w:val="Teksttreci0"/>
          <w:sz w:val="24"/>
        </w:rPr>
        <w:t>parametrów technicznych, zgodnie z przepisami odrębnymi,</w:t>
      </w:r>
    </w:p>
    <w:p w:rsidR="00254663" w:rsidRDefault="00C64B8E" w:rsidP="00C64B8E">
      <w:pPr>
        <w:pStyle w:val="Teksttreci1"/>
        <w:spacing w:before="0" w:line="360" w:lineRule="auto"/>
        <w:ind w:left="426" w:hanging="426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 w:rsidR="00C211D2">
        <w:rPr>
          <w:sz w:val="24"/>
        </w:rPr>
        <w:tab/>
      </w:r>
      <w:r w:rsidR="0053248E" w:rsidRPr="0076170C">
        <w:rPr>
          <w:rStyle w:val="Teksttreci0"/>
          <w:sz w:val="24"/>
        </w:rPr>
        <w:t>sukcesywna poprawa jakości ulic wiejskich oraz podnoszenie poziomu bezpieczeństwa komunikacyjnego szczególnie na ciągach ulic o największym natężeniu ruchu, przenoszących ruch tranzytowy, np. poprzez działania zmierzające do uspokojenia ruchu,</w:t>
      </w:r>
    </w:p>
    <w:p w:rsidR="00254663" w:rsidRDefault="00C64B8E" w:rsidP="00C64B8E">
      <w:pPr>
        <w:pStyle w:val="Teksttreci1"/>
        <w:spacing w:before="0" w:line="360" w:lineRule="auto"/>
        <w:ind w:left="426" w:hanging="426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 w:rsidR="00C211D2">
        <w:rPr>
          <w:sz w:val="24"/>
        </w:rPr>
        <w:tab/>
      </w:r>
      <w:r w:rsidR="0053248E" w:rsidRPr="0076170C">
        <w:rPr>
          <w:rStyle w:val="Teksttreci0"/>
          <w:sz w:val="24"/>
        </w:rPr>
        <w:t>urządzanie ulic wiejskich, realizacja miejsc parkingowych w sąsiedztwie obiektów usługowych oraz zabezpieczenie potrzeb niezmotoryzowanych uczestników ruchu, głównie w miejscowości gminnej, w tym poprawa warunków bezpiecznego ruchu pieszego, osób niepełnosprawnych oraz ruchu rowerowego,</w:t>
      </w:r>
    </w:p>
    <w:p w:rsidR="00254663" w:rsidRDefault="00C64B8E" w:rsidP="00C64B8E">
      <w:pPr>
        <w:pStyle w:val="Teksttreci1"/>
        <w:spacing w:before="0" w:line="360" w:lineRule="auto"/>
        <w:ind w:left="426" w:hanging="426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 w:rsidR="00C211D2">
        <w:rPr>
          <w:sz w:val="24"/>
        </w:rPr>
        <w:tab/>
      </w:r>
      <w:r w:rsidR="0053248E" w:rsidRPr="0076170C">
        <w:rPr>
          <w:rStyle w:val="Teksttreci0"/>
          <w:sz w:val="24"/>
        </w:rPr>
        <w:t>realizacja ścieżek i tras rowerowych na kierunkach szczególnie intensywnie wykorzystywanych przez rowerzystów, w celu powiązań z terenami atrakcyjnymi krajobrazowo i pod względem rekreacyjnym oraz do turystyczno-rekreacyjnej penetracji tych terenów. Ścieżki rowerowe mogą być prowadzone w pobliżu odcinków dróg powiatowych i gminnych, zgodnie z przebiegami pokazanymi na rysunku studium,</w:t>
      </w:r>
    </w:p>
    <w:p w:rsidR="00036695" w:rsidRPr="0076170C" w:rsidRDefault="00C64B8E" w:rsidP="00C64B8E">
      <w:pPr>
        <w:pStyle w:val="Teksttreci1"/>
        <w:spacing w:before="0" w:line="360" w:lineRule="auto"/>
        <w:ind w:left="426" w:hanging="426"/>
        <w:jc w:val="both"/>
        <w:rPr>
          <w:sz w:val="24"/>
        </w:rPr>
      </w:pPr>
      <w:r>
        <w:rPr>
          <w:rFonts w:cs="Times New Roman"/>
          <w:sz w:val="24"/>
        </w:rPr>
        <w:t>●</w:t>
      </w:r>
      <w:r w:rsidR="00C211D2">
        <w:rPr>
          <w:sz w:val="24"/>
        </w:rPr>
        <w:tab/>
      </w:r>
      <w:r w:rsidR="0053248E" w:rsidRPr="0076170C">
        <w:rPr>
          <w:rStyle w:val="Teksttreci0"/>
          <w:sz w:val="24"/>
        </w:rPr>
        <w:t>utrzymanie jednotorowej linii kolejowej relac</w:t>
      </w:r>
      <w:r w:rsidR="00104F0B">
        <w:rPr>
          <w:rStyle w:val="Teksttreci0"/>
          <w:sz w:val="24"/>
        </w:rPr>
        <w:t>ji Sierpc - Płońsk - Nasielsk z </w:t>
      </w:r>
      <w:r w:rsidR="0053248E" w:rsidRPr="0076170C">
        <w:rPr>
          <w:rStyle w:val="Teksttreci0"/>
          <w:sz w:val="24"/>
        </w:rPr>
        <w:t>przystankiem Wkra.</w:t>
      </w:r>
    </w:p>
    <w:p w:rsidR="00254663" w:rsidRPr="00702191" w:rsidRDefault="00C71637" w:rsidP="00E43392">
      <w:pPr>
        <w:pStyle w:val="Nagwek30"/>
        <w:numPr>
          <w:ilvl w:val="0"/>
          <w:numId w:val="10"/>
        </w:numPr>
        <w:tabs>
          <w:tab w:val="left" w:pos="0"/>
          <w:tab w:val="left" w:pos="361"/>
        </w:tabs>
        <w:spacing w:line="360" w:lineRule="auto"/>
        <w:jc w:val="both"/>
        <w:rPr>
          <w:sz w:val="24"/>
        </w:rPr>
      </w:pPr>
      <w:bookmarkStart w:id="19" w:name="bookmark29"/>
      <w:bookmarkEnd w:id="19"/>
      <w:r w:rsidRPr="00702191">
        <w:rPr>
          <w:rStyle w:val="Nagwek3"/>
          <w:b/>
          <w:bCs/>
          <w:sz w:val="24"/>
        </w:rPr>
        <w:tab/>
      </w:r>
      <w:r w:rsidR="0053248E" w:rsidRPr="00702191">
        <w:rPr>
          <w:rStyle w:val="Nagwek3"/>
          <w:b/>
          <w:bCs/>
          <w:sz w:val="24"/>
        </w:rPr>
        <w:t>Zaopatrzenie w wodę</w:t>
      </w:r>
    </w:p>
    <w:p w:rsidR="00036695" w:rsidRPr="00A023E5" w:rsidRDefault="00C71637" w:rsidP="00A023E5">
      <w:pPr>
        <w:pStyle w:val="Teksttreci1"/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 xml:space="preserve">Rozwiązania wymaga problem zaopatrzenia w wodę z sieci wodociągowej, dla około 80% mieszkańców gminy oraz wszystkich mieszkańców zabudowy letniskowej. </w:t>
      </w:r>
      <w:r w:rsidR="0053248E" w:rsidRPr="0076170C">
        <w:rPr>
          <w:rStyle w:val="Teksttreci0"/>
          <w:sz w:val="24"/>
        </w:rPr>
        <w:lastRenderedPageBreak/>
        <w:t>Obecne zaopatrzenie ludności w wodę pitną z sieci wodociągowej wynosi około 16%.</w:t>
      </w:r>
      <w:r>
        <w:rPr>
          <w:sz w:val="24"/>
        </w:rPr>
        <w:t xml:space="preserve"> </w:t>
      </w:r>
      <w:r w:rsidR="00A70462">
        <w:rPr>
          <w:rStyle w:val="Teksttreci0"/>
          <w:sz w:val="24"/>
        </w:rPr>
        <w:t>Z </w:t>
      </w:r>
      <w:r w:rsidR="0053248E" w:rsidRPr="0076170C">
        <w:rPr>
          <w:rStyle w:val="Teksttreci0"/>
          <w:sz w:val="24"/>
        </w:rPr>
        <w:t>ujęcia wody w Popielżynie Zawadach o wydajności 70 m</w:t>
      </w:r>
      <w:r w:rsidR="009B013F">
        <w:rPr>
          <w:rStyle w:val="Teksttreci0"/>
          <w:sz w:val="24"/>
          <w:vertAlign w:val="superscript"/>
        </w:rPr>
        <w:t>3</w:t>
      </w:r>
      <w:r w:rsidR="0053248E" w:rsidRPr="0076170C">
        <w:rPr>
          <w:rStyle w:val="Teksttreci0"/>
          <w:sz w:val="24"/>
        </w:rPr>
        <w:t>/h zaopatrywani b</w:t>
      </w:r>
      <w:r w:rsidR="00094982">
        <w:rPr>
          <w:rStyle w:val="Teksttreci0"/>
          <w:sz w:val="24"/>
        </w:rPr>
        <w:t>ędą w </w:t>
      </w:r>
      <w:r w:rsidR="0053248E" w:rsidRPr="0076170C">
        <w:rPr>
          <w:rStyle w:val="Teksttreci0"/>
          <w:sz w:val="24"/>
        </w:rPr>
        <w:t>okresie najbliższych 5 lat wszyscy mie</w:t>
      </w:r>
      <w:r>
        <w:rPr>
          <w:rStyle w:val="Teksttreci0"/>
          <w:sz w:val="24"/>
        </w:rPr>
        <w:t>szkańcy jednostek osadniczych o </w:t>
      </w:r>
      <w:r w:rsidR="0053248E" w:rsidRPr="0076170C">
        <w:rPr>
          <w:rStyle w:val="Teksttreci0"/>
          <w:sz w:val="24"/>
        </w:rPr>
        <w:t>zwartej zabudowie oraz terenów budownictwa letniskoweg</w:t>
      </w:r>
      <w:r w:rsidR="00D54B91">
        <w:rPr>
          <w:rStyle w:val="Teksttreci0"/>
          <w:sz w:val="24"/>
        </w:rPr>
        <w:t>o. Ujęcie wody w Smulskach (gm. </w:t>
      </w:r>
      <w:r w:rsidR="0053248E" w:rsidRPr="0076170C">
        <w:rPr>
          <w:rStyle w:val="Teksttreci0"/>
          <w:sz w:val="24"/>
        </w:rPr>
        <w:t>Załuski) będzie zaopatryw</w:t>
      </w:r>
      <w:r>
        <w:rPr>
          <w:rStyle w:val="Teksttreci0"/>
          <w:sz w:val="24"/>
        </w:rPr>
        <w:t>a</w:t>
      </w:r>
      <w:r w:rsidR="0053248E" w:rsidRPr="0076170C">
        <w:rPr>
          <w:rStyle w:val="Teksttreci0"/>
          <w:sz w:val="24"/>
        </w:rPr>
        <w:t xml:space="preserve">ć w wodę </w:t>
      </w:r>
      <w:r w:rsidR="00D54B91">
        <w:rPr>
          <w:rStyle w:val="Teksttreci0"/>
          <w:sz w:val="24"/>
        </w:rPr>
        <w:t>część wsi Ludwikowo, z ujęcia w </w:t>
      </w:r>
      <w:r w:rsidR="0053248E" w:rsidRPr="0076170C">
        <w:rPr>
          <w:rStyle w:val="Teksttreci0"/>
          <w:sz w:val="24"/>
        </w:rPr>
        <w:t>Karolinowie (gm. Załuski ) będzie zaopatrywana część wsi Proboszczewice. Ujęcia wody w Starej Wronie, Krajęczynie, Jońcu oraz nieczynne ogólnodostępne punkty czerpalne należy zabezpieczyć pod nadzorem geologa.</w:t>
      </w:r>
    </w:p>
    <w:p w:rsidR="00254663" w:rsidRPr="00702191" w:rsidRDefault="00C71637" w:rsidP="00E43392">
      <w:pPr>
        <w:pStyle w:val="Nagwek30"/>
        <w:numPr>
          <w:ilvl w:val="0"/>
          <w:numId w:val="10"/>
        </w:numPr>
        <w:tabs>
          <w:tab w:val="left" w:pos="0"/>
          <w:tab w:val="left" w:pos="401"/>
        </w:tabs>
        <w:spacing w:line="360" w:lineRule="auto"/>
        <w:jc w:val="both"/>
        <w:rPr>
          <w:sz w:val="24"/>
        </w:rPr>
      </w:pPr>
      <w:bookmarkStart w:id="20" w:name="bookmark30"/>
      <w:bookmarkEnd w:id="20"/>
      <w:r w:rsidRPr="00702191">
        <w:rPr>
          <w:rStyle w:val="Nagwek3"/>
          <w:b/>
          <w:bCs/>
          <w:sz w:val="24"/>
        </w:rPr>
        <w:tab/>
      </w:r>
      <w:r w:rsidR="0053248E" w:rsidRPr="00702191">
        <w:rPr>
          <w:rStyle w:val="Nagwek3"/>
          <w:b/>
          <w:bCs/>
          <w:sz w:val="24"/>
        </w:rPr>
        <w:t>Gospodarka ściekowa</w:t>
      </w:r>
    </w:p>
    <w:p w:rsidR="00254663" w:rsidRPr="0076170C" w:rsidRDefault="0053248E">
      <w:pPr>
        <w:pStyle w:val="Teksttreci1"/>
        <w:spacing w:before="0" w:line="360" w:lineRule="auto"/>
        <w:ind w:firstLine="170"/>
        <w:jc w:val="both"/>
        <w:rPr>
          <w:sz w:val="24"/>
        </w:rPr>
      </w:pPr>
      <w:r w:rsidRPr="0076170C">
        <w:rPr>
          <w:rStyle w:val="Teksttreci0"/>
          <w:sz w:val="24"/>
        </w:rPr>
        <w:t>Jednocześnie z zaopatrzeniem w wodę należy rozwiązać problem odprowadzenia odpadów płynnych. Położenie gminy na ob</w:t>
      </w:r>
      <w:r w:rsidR="00C71637">
        <w:rPr>
          <w:rStyle w:val="Teksttreci0"/>
          <w:sz w:val="24"/>
        </w:rPr>
        <w:t>szarze chronionego krajobrazu i </w:t>
      </w:r>
      <w:r w:rsidRPr="0076170C">
        <w:rPr>
          <w:rStyle w:val="Teksttreci0"/>
          <w:sz w:val="24"/>
        </w:rPr>
        <w:t>masowa lokalizacja zabudowy letniskowej wymaga podłączenia do zbiorczej kanalizacji wszystkich jednostek osadniczych o zwartej zabudowie i dużych zwartych kompleksów zabudowy letniskowej. Przewiduje się wariantowe rozwiązanie gospodarki ściekowej:</w:t>
      </w:r>
    </w:p>
    <w:p w:rsidR="00C71637" w:rsidRDefault="00C71637" w:rsidP="00E43392">
      <w:pPr>
        <w:pStyle w:val="Teksttreci120"/>
        <w:numPr>
          <w:ilvl w:val="0"/>
          <w:numId w:val="11"/>
        </w:numPr>
        <w:tabs>
          <w:tab w:val="left" w:pos="0"/>
        </w:tabs>
        <w:spacing w:before="0" w:after="0" w:line="360" w:lineRule="auto"/>
        <w:rPr>
          <w:rStyle w:val="Teksttreci12"/>
          <w:b/>
          <w:i/>
          <w:sz w:val="24"/>
        </w:rPr>
      </w:pPr>
      <w:r>
        <w:rPr>
          <w:rStyle w:val="Teksttreci12"/>
          <w:b/>
          <w:bCs/>
          <w:i/>
          <w:iCs/>
          <w:sz w:val="24"/>
        </w:rPr>
        <w:t xml:space="preserve"> </w:t>
      </w:r>
      <w:r w:rsidR="00B418D7">
        <w:rPr>
          <w:rStyle w:val="Teksttreci12"/>
          <w:b/>
          <w:bCs/>
          <w:i/>
          <w:iCs/>
          <w:sz w:val="24"/>
        </w:rPr>
        <w:t>w</w:t>
      </w:r>
      <w:r w:rsidR="0053248E" w:rsidRPr="0076170C">
        <w:rPr>
          <w:rStyle w:val="Teksttreci12"/>
          <w:b/>
          <w:bCs/>
          <w:i/>
          <w:iCs/>
          <w:sz w:val="24"/>
        </w:rPr>
        <w:t>ariant</w:t>
      </w:r>
    </w:p>
    <w:p w:rsidR="00254663" w:rsidRDefault="00C71637" w:rsidP="00C71637">
      <w:pPr>
        <w:pStyle w:val="Teksttreci120"/>
        <w:spacing w:before="0" w:after="0" w:line="360" w:lineRule="auto"/>
        <w:ind w:left="284" w:hanging="284"/>
        <w:rPr>
          <w:rStyle w:val="Teksttreci0"/>
          <w:b w:val="0"/>
          <w:i w:val="0"/>
          <w:sz w:val="24"/>
        </w:rPr>
      </w:pPr>
      <w:r w:rsidRPr="00C71637">
        <w:rPr>
          <w:rFonts w:cs="Times New Roman"/>
          <w:b w:val="0"/>
          <w:i w:val="0"/>
          <w:sz w:val="24"/>
        </w:rPr>
        <w:t xml:space="preserve">● </w:t>
      </w:r>
      <w:r w:rsidR="0053248E" w:rsidRPr="00C71637">
        <w:rPr>
          <w:rStyle w:val="Teksttreci0"/>
          <w:b w:val="0"/>
          <w:i w:val="0"/>
          <w:sz w:val="24"/>
        </w:rPr>
        <w:t>oczyszczalnia ścieków w Jońcu o przepustowości 200 m</w:t>
      </w:r>
      <w:r w:rsidR="001A5D79">
        <w:rPr>
          <w:rStyle w:val="Teksttreci0"/>
          <w:b w:val="0"/>
          <w:i w:val="0"/>
          <w:sz w:val="24"/>
          <w:vertAlign w:val="superscript"/>
        </w:rPr>
        <w:t>3</w:t>
      </w:r>
      <w:r w:rsidR="0053248E" w:rsidRPr="00C71637">
        <w:rPr>
          <w:rStyle w:val="Teksttreci0"/>
          <w:b w:val="0"/>
          <w:i w:val="0"/>
          <w:sz w:val="24"/>
        </w:rPr>
        <w:t>/d, do której odprowadzane będą ścieki z zabudowy usytuowanej w północne</w:t>
      </w:r>
      <w:r w:rsidR="00A70462">
        <w:rPr>
          <w:rStyle w:val="Teksttreci0"/>
          <w:b w:val="0"/>
          <w:i w:val="0"/>
          <w:sz w:val="24"/>
        </w:rPr>
        <w:t>j i środkowej części gminy, tj. </w:t>
      </w:r>
      <w:r w:rsidR="0053248E" w:rsidRPr="00C71637">
        <w:rPr>
          <w:rStyle w:val="Teksttreci0"/>
          <w:b w:val="0"/>
          <w:i w:val="0"/>
          <w:sz w:val="24"/>
        </w:rPr>
        <w:t>Sobieski, Królewo, Krajęczyn, Szumlin, Joniec, Joniec</w:t>
      </w:r>
      <w:r w:rsidR="00702191">
        <w:rPr>
          <w:rStyle w:val="Teksttreci0"/>
          <w:b w:val="0"/>
          <w:i w:val="0"/>
          <w:sz w:val="24"/>
        </w:rPr>
        <w:t>-</w:t>
      </w:r>
      <w:r w:rsidR="0053248E" w:rsidRPr="00C71637">
        <w:rPr>
          <w:rStyle w:val="Teksttreci0"/>
          <w:b w:val="0"/>
          <w:i w:val="0"/>
          <w:sz w:val="24"/>
        </w:rPr>
        <w:t>Kolo</w:t>
      </w:r>
      <w:r w:rsidR="00702191">
        <w:rPr>
          <w:rStyle w:val="Teksttreci0"/>
          <w:b w:val="0"/>
          <w:i w:val="0"/>
          <w:sz w:val="24"/>
        </w:rPr>
        <w:t>nia, Popielżyn Górny, Popielżyn-</w:t>
      </w:r>
      <w:r w:rsidR="0053248E" w:rsidRPr="00C71637">
        <w:rPr>
          <w:rStyle w:val="Teksttreci0"/>
          <w:b w:val="0"/>
          <w:i w:val="0"/>
          <w:sz w:val="24"/>
        </w:rPr>
        <w:t>Zawady, Omi</w:t>
      </w:r>
      <w:r w:rsidR="004E5043">
        <w:rPr>
          <w:rStyle w:val="Teksttreci0"/>
          <w:b w:val="0"/>
          <w:i w:val="0"/>
          <w:sz w:val="24"/>
        </w:rPr>
        <w:t xml:space="preserve">ęciny, Osiek, </w:t>
      </w:r>
      <w:proofErr w:type="spellStart"/>
      <w:r w:rsidR="004E5043">
        <w:rPr>
          <w:rStyle w:val="Teksttreci0"/>
          <w:b w:val="0"/>
          <w:i w:val="0"/>
          <w:sz w:val="24"/>
        </w:rPr>
        <w:t>Soboklę</w:t>
      </w:r>
      <w:r w:rsidR="0053248E" w:rsidRPr="00C71637">
        <w:rPr>
          <w:rStyle w:val="Teksttreci0"/>
          <w:b w:val="0"/>
          <w:i w:val="0"/>
          <w:sz w:val="24"/>
        </w:rPr>
        <w:t>s</w:t>
      </w:r>
      <w:r w:rsidR="00A70462">
        <w:rPr>
          <w:rStyle w:val="Teksttreci0"/>
          <w:b w:val="0"/>
          <w:i w:val="0"/>
          <w:sz w:val="24"/>
        </w:rPr>
        <w:t>zcz</w:t>
      </w:r>
      <w:proofErr w:type="spellEnd"/>
      <w:r w:rsidR="00A70462">
        <w:rPr>
          <w:rStyle w:val="Teksttreci0"/>
          <w:b w:val="0"/>
          <w:i w:val="0"/>
          <w:sz w:val="24"/>
        </w:rPr>
        <w:t>, Proboszczewice, Józefowo i </w:t>
      </w:r>
      <w:r w:rsidR="0053248E" w:rsidRPr="00C71637">
        <w:rPr>
          <w:rStyle w:val="Teksttreci0"/>
          <w:b w:val="0"/>
          <w:i w:val="0"/>
          <w:sz w:val="24"/>
        </w:rPr>
        <w:t>Adamowo,</w:t>
      </w:r>
    </w:p>
    <w:p w:rsidR="00C71637" w:rsidRPr="00530653" w:rsidRDefault="00C71637" w:rsidP="00530653">
      <w:pPr>
        <w:pStyle w:val="Teksttreci120"/>
        <w:spacing w:before="0" w:after="0" w:line="360" w:lineRule="auto"/>
        <w:ind w:left="284" w:hanging="284"/>
        <w:rPr>
          <w:b w:val="0"/>
          <w:i w:val="0"/>
          <w:spacing w:val="6"/>
          <w:sz w:val="24"/>
        </w:rPr>
      </w:pPr>
      <w:r>
        <w:rPr>
          <w:rStyle w:val="Teksttreci0"/>
          <w:rFonts w:cs="Times New Roman"/>
          <w:b w:val="0"/>
          <w:i w:val="0"/>
          <w:sz w:val="24"/>
        </w:rPr>
        <w:t>●</w:t>
      </w:r>
      <w:r>
        <w:rPr>
          <w:rStyle w:val="Teksttreci0"/>
          <w:sz w:val="24"/>
        </w:rPr>
        <w:t xml:space="preserve"> </w:t>
      </w:r>
      <w:r w:rsidR="0053248E" w:rsidRPr="00C71637">
        <w:rPr>
          <w:rStyle w:val="Teksttreci0"/>
          <w:b w:val="0"/>
          <w:i w:val="0"/>
          <w:sz w:val="24"/>
        </w:rPr>
        <w:t>oczyszczalnia ścieków w Starej Wronie o przepustowości około 100 m</w:t>
      </w:r>
      <w:r w:rsidR="001A5D79">
        <w:rPr>
          <w:rStyle w:val="Teksttreci0"/>
          <w:b w:val="0"/>
          <w:i w:val="0"/>
          <w:sz w:val="24"/>
          <w:vertAlign w:val="superscript"/>
        </w:rPr>
        <w:t>3</w:t>
      </w:r>
      <w:r w:rsidR="0053248E" w:rsidRPr="00C71637">
        <w:rPr>
          <w:rStyle w:val="Teksttreci0"/>
          <w:b w:val="0"/>
          <w:i w:val="0"/>
          <w:sz w:val="24"/>
        </w:rPr>
        <w:t>/d, do której odprowadzane będą ścieki z południowej części gminy, z miejscowości: Stara Wrona, Kolonia Nowa Wrona, Nowa Wrona, Ludwikowo.</w:t>
      </w:r>
    </w:p>
    <w:p w:rsidR="00254663" w:rsidRPr="00C71637" w:rsidRDefault="00C71637" w:rsidP="00E43392">
      <w:pPr>
        <w:pStyle w:val="Teksttreci120"/>
        <w:numPr>
          <w:ilvl w:val="0"/>
          <w:numId w:val="11"/>
        </w:numPr>
        <w:tabs>
          <w:tab w:val="left" w:pos="0"/>
          <w:tab w:val="left" w:pos="22"/>
        </w:tabs>
        <w:spacing w:before="0" w:after="0" w:line="360" w:lineRule="auto"/>
        <w:rPr>
          <w:rStyle w:val="Teksttreci12"/>
          <w:sz w:val="24"/>
        </w:rPr>
      </w:pPr>
      <w:r>
        <w:rPr>
          <w:rStyle w:val="Teksttreci12"/>
          <w:b/>
          <w:bCs/>
          <w:i/>
          <w:iCs/>
          <w:sz w:val="24"/>
        </w:rPr>
        <w:t xml:space="preserve"> </w:t>
      </w:r>
      <w:r w:rsidR="0053248E" w:rsidRPr="00C71637">
        <w:rPr>
          <w:rStyle w:val="Teksttreci12"/>
          <w:b/>
          <w:bCs/>
          <w:i/>
          <w:iCs/>
          <w:sz w:val="24"/>
        </w:rPr>
        <w:t>wariant</w:t>
      </w:r>
    </w:p>
    <w:p w:rsidR="00254663" w:rsidRDefault="00C71637" w:rsidP="00C71637">
      <w:pPr>
        <w:pStyle w:val="Teksttreci120"/>
        <w:spacing w:before="0" w:after="0" w:line="360" w:lineRule="auto"/>
        <w:ind w:left="284" w:hanging="284"/>
        <w:rPr>
          <w:rStyle w:val="Teksttreci0"/>
          <w:b w:val="0"/>
          <w:i w:val="0"/>
          <w:sz w:val="24"/>
        </w:rPr>
      </w:pPr>
      <w:r>
        <w:rPr>
          <w:rStyle w:val="Teksttreci12"/>
          <w:rFonts w:cs="Times New Roman"/>
          <w:b/>
          <w:bCs/>
          <w:iCs/>
          <w:sz w:val="24"/>
        </w:rPr>
        <w:t xml:space="preserve">● </w:t>
      </w:r>
      <w:r w:rsidR="0053248E" w:rsidRPr="00C71637">
        <w:rPr>
          <w:rStyle w:val="Teksttreci0"/>
          <w:b w:val="0"/>
          <w:i w:val="0"/>
          <w:sz w:val="24"/>
        </w:rPr>
        <w:t>oczyszczalnia ścieków o przepustowości 100 m</w:t>
      </w:r>
      <w:r w:rsidR="00104F0B">
        <w:rPr>
          <w:rStyle w:val="Teksttreci0"/>
          <w:b w:val="0"/>
          <w:i w:val="0"/>
          <w:sz w:val="24"/>
          <w:vertAlign w:val="superscript"/>
        </w:rPr>
        <w:t>3</w:t>
      </w:r>
      <w:r w:rsidR="0053248E" w:rsidRPr="00C71637">
        <w:rPr>
          <w:rStyle w:val="Teksttreci0"/>
          <w:b w:val="0"/>
          <w:i w:val="0"/>
          <w:sz w:val="24"/>
        </w:rPr>
        <w:t>/d w Jońcu, do której odprowadzane będ</w:t>
      </w:r>
      <w:r w:rsidR="007C7B06">
        <w:rPr>
          <w:rStyle w:val="Teksttreci0"/>
          <w:b w:val="0"/>
          <w:i w:val="0"/>
          <w:sz w:val="24"/>
        </w:rPr>
        <w:t>ą ścieki ze wsi: Joniec, Joniec-</w:t>
      </w:r>
      <w:r w:rsidR="0053248E" w:rsidRPr="00C71637">
        <w:rPr>
          <w:rStyle w:val="Teksttreci0"/>
          <w:b w:val="0"/>
          <w:i w:val="0"/>
          <w:sz w:val="24"/>
        </w:rPr>
        <w:t>Kolo</w:t>
      </w:r>
      <w:r>
        <w:rPr>
          <w:rStyle w:val="Teksttreci0"/>
          <w:b w:val="0"/>
          <w:i w:val="0"/>
          <w:sz w:val="24"/>
        </w:rPr>
        <w:t>nia, Popielżyn Górny, Popielżyn-</w:t>
      </w:r>
      <w:r w:rsidR="006267C1">
        <w:rPr>
          <w:rStyle w:val="Teksttreci0"/>
          <w:b w:val="0"/>
          <w:i w:val="0"/>
          <w:sz w:val="24"/>
        </w:rPr>
        <w:t xml:space="preserve">Zawady, </w:t>
      </w:r>
      <w:proofErr w:type="spellStart"/>
      <w:r w:rsidR="006267C1">
        <w:rPr>
          <w:rStyle w:val="Teksttreci0"/>
          <w:b w:val="0"/>
          <w:i w:val="0"/>
          <w:sz w:val="24"/>
        </w:rPr>
        <w:t>Soboklę</w:t>
      </w:r>
      <w:r w:rsidR="0053248E" w:rsidRPr="00C71637">
        <w:rPr>
          <w:rStyle w:val="Teksttreci0"/>
          <w:b w:val="0"/>
          <w:i w:val="0"/>
          <w:sz w:val="24"/>
        </w:rPr>
        <w:t>szcz</w:t>
      </w:r>
      <w:proofErr w:type="spellEnd"/>
      <w:r w:rsidR="0053248E" w:rsidRPr="00C71637">
        <w:rPr>
          <w:rStyle w:val="Teksttreci0"/>
          <w:b w:val="0"/>
          <w:i w:val="0"/>
          <w:sz w:val="24"/>
        </w:rPr>
        <w:t>, O</w:t>
      </w:r>
      <w:r>
        <w:rPr>
          <w:rStyle w:val="Teksttreci0"/>
          <w:b w:val="0"/>
          <w:i w:val="0"/>
          <w:sz w:val="24"/>
        </w:rPr>
        <w:t>siek, Sobieski, Szumlin, Omię</w:t>
      </w:r>
      <w:r w:rsidR="0053248E" w:rsidRPr="00C71637">
        <w:rPr>
          <w:rStyle w:val="Teksttreci0"/>
          <w:b w:val="0"/>
          <w:i w:val="0"/>
          <w:sz w:val="24"/>
        </w:rPr>
        <w:t>ciny, Józefowo, Proboszczewice, Adamowo,</w:t>
      </w:r>
    </w:p>
    <w:p w:rsidR="00DB658C" w:rsidRPr="00A023E5" w:rsidRDefault="00C71637" w:rsidP="003129C2">
      <w:pPr>
        <w:pStyle w:val="Teksttreci120"/>
        <w:spacing w:before="0" w:after="0" w:line="360" w:lineRule="auto"/>
        <w:ind w:firstLine="0"/>
        <w:rPr>
          <w:b w:val="0"/>
          <w:i w:val="0"/>
          <w:spacing w:val="6"/>
          <w:sz w:val="24"/>
        </w:rPr>
      </w:pPr>
      <w:r>
        <w:rPr>
          <w:rFonts w:cs="Times New Roman"/>
          <w:b w:val="0"/>
          <w:i w:val="0"/>
          <w:sz w:val="24"/>
        </w:rPr>
        <w:t xml:space="preserve">● </w:t>
      </w:r>
      <w:r w:rsidR="0053248E" w:rsidRPr="00C71637">
        <w:rPr>
          <w:rStyle w:val="Teksttreci0"/>
          <w:b w:val="0"/>
          <w:i w:val="0"/>
          <w:sz w:val="24"/>
        </w:rPr>
        <w:t>oczyszczalnia Stara Wrona jak w wariancie I (o wyborze wariantu zadecyduje rachunek ekonomiczny). W rozproszonej zabudowie funkcjonować będą szczelne, bezodpływowe zbiorniki, z których nieczystości wywożone będą specjalistycznymi</w:t>
      </w:r>
      <w:r w:rsidR="0053248E" w:rsidRPr="0076170C">
        <w:rPr>
          <w:rStyle w:val="Teksttreci0"/>
          <w:sz w:val="24"/>
        </w:rPr>
        <w:t xml:space="preserve"> </w:t>
      </w:r>
      <w:r w:rsidR="0053248E" w:rsidRPr="00C71637">
        <w:rPr>
          <w:rStyle w:val="Teksttreci0"/>
          <w:b w:val="0"/>
          <w:i w:val="0"/>
          <w:sz w:val="24"/>
        </w:rPr>
        <w:t xml:space="preserve">środkami transportu do oczyszczalni oraz przydomowe oczyszczalnie pod warunkiem występowania korzystnych warunków hydrogeologicznych. Lokalizacja zabudowy letniskowej na tarasach zalewowych rz. Wkry, gdzie poziom wód gruntowych wynosi </w:t>
      </w:r>
      <w:r w:rsidR="0053248E" w:rsidRPr="00C71637">
        <w:rPr>
          <w:rStyle w:val="Teksttreci0"/>
          <w:b w:val="0"/>
          <w:i w:val="0"/>
          <w:sz w:val="24"/>
        </w:rPr>
        <w:lastRenderedPageBreak/>
        <w:t xml:space="preserve">niekiedy 0,5 m </w:t>
      </w:r>
      <w:proofErr w:type="spellStart"/>
      <w:r w:rsidR="0053248E" w:rsidRPr="00C71637">
        <w:rPr>
          <w:rStyle w:val="Teksttreci0"/>
          <w:b w:val="0"/>
          <w:i w:val="0"/>
          <w:sz w:val="24"/>
        </w:rPr>
        <w:t>p.p.t</w:t>
      </w:r>
      <w:proofErr w:type="spellEnd"/>
      <w:r w:rsidR="0053248E" w:rsidRPr="00C71637">
        <w:rPr>
          <w:rStyle w:val="Teksttreci0"/>
          <w:b w:val="0"/>
          <w:i w:val="0"/>
          <w:sz w:val="24"/>
        </w:rPr>
        <w:t>. wyklucza na tych terenach stosowanie oczyszczalni przydomowych.</w:t>
      </w:r>
    </w:p>
    <w:p w:rsidR="00254663" w:rsidRPr="007C7B06" w:rsidRDefault="00C71637" w:rsidP="00C71637">
      <w:pPr>
        <w:pStyle w:val="Nagwek30"/>
        <w:tabs>
          <w:tab w:val="left" w:pos="0"/>
          <w:tab w:val="left" w:pos="706"/>
        </w:tabs>
        <w:spacing w:line="360" w:lineRule="auto"/>
        <w:ind w:firstLine="0"/>
        <w:jc w:val="both"/>
        <w:rPr>
          <w:sz w:val="24"/>
        </w:rPr>
      </w:pPr>
      <w:bookmarkStart w:id="21" w:name="bookmark31"/>
      <w:bookmarkEnd w:id="21"/>
      <w:r w:rsidRPr="007C7B06">
        <w:rPr>
          <w:rStyle w:val="Nagwek3"/>
          <w:b/>
          <w:bCs/>
          <w:sz w:val="24"/>
        </w:rPr>
        <w:t>4.</w:t>
      </w:r>
      <w:r w:rsidRPr="007C7B06">
        <w:rPr>
          <w:rStyle w:val="Nagwek3"/>
          <w:b/>
          <w:bCs/>
          <w:sz w:val="24"/>
        </w:rPr>
        <w:tab/>
      </w:r>
      <w:r w:rsidR="0053248E" w:rsidRPr="007C7B06">
        <w:rPr>
          <w:rStyle w:val="Nagwek3"/>
          <w:b/>
          <w:bCs/>
          <w:sz w:val="24"/>
        </w:rPr>
        <w:t>Gospodarka odpadami stałymi</w:t>
      </w:r>
    </w:p>
    <w:p w:rsidR="00254663" w:rsidRPr="0076170C" w:rsidRDefault="003129C2" w:rsidP="003129C2">
      <w:pPr>
        <w:pStyle w:val="Teksttreci1"/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Gmina nie posiada składowiska odpadów stałych i nie przewiduje jego realizacji. Odpady stałe będą wywożone na składowisko w Dalanówku, gm. Płońsk lub inne składowiska, zgodnie z gminnym planem gospodarki odpadami. Gospodarka odpadami stałymi wymaga selektywnej zbiórki z podziałem na grupy: szkło, makulatura, tworzywa sztuczne, złom i</w:t>
      </w:r>
      <w:r w:rsidR="001A5D79">
        <w:rPr>
          <w:rStyle w:val="Teksttreci0"/>
          <w:sz w:val="24"/>
        </w:rPr>
        <w:t xml:space="preserve"> kierowanie ich do recyklingu i </w:t>
      </w:r>
      <w:r w:rsidR="0053248E" w:rsidRPr="0076170C">
        <w:rPr>
          <w:rStyle w:val="Teksttreci0"/>
          <w:sz w:val="24"/>
        </w:rPr>
        <w:t>składowisko odpadów.</w:t>
      </w:r>
    </w:p>
    <w:p w:rsidR="00254663" w:rsidRPr="0076170C" w:rsidRDefault="003129C2" w:rsidP="003129C2">
      <w:pPr>
        <w:pStyle w:val="Teksttreci1"/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Podstawowym zadaniem w zakresie gospodarki odpadami jest opracowanie Gminnego Planu Gospodarki Odpadami, zgodnego z zasadami ochrony środowiska. Obowiązek ten nakłada ustawa z dnia 27 kwietnia 2001 r. O odpadach (Dz. U. Nr 62, poz. 628 oraz z 2002 r. Nr 41, poz. 365 i Nr 113, poz. 984).</w:t>
      </w:r>
    </w:p>
    <w:p w:rsidR="00254663" w:rsidRDefault="0053248E">
      <w:pPr>
        <w:pStyle w:val="Teksttreci1"/>
        <w:spacing w:before="0" w:line="360" w:lineRule="auto"/>
        <w:ind w:firstLine="170"/>
        <w:jc w:val="both"/>
        <w:rPr>
          <w:rStyle w:val="Teksttreci0"/>
          <w:sz w:val="24"/>
        </w:rPr>
      </w:pPr>
      <w:r w:rsidRPr="0076170C">
        <w:rPr>
          <w:rStyle w:val="Teksttreci0"/>
          <w:sz w:val="24"/>
        </w:rPr>
        <w:t>Realizacja planu będzie odbywać się poprzez:</w:t>
      </w:r>
    </w:p>
    <w:p w:rsidR="00254663" w:rsidRDefault="00C71637" w:rsidP="00C71637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 xml:space="preserve">-  </w:t>
      </w:r>
      <w:r w:rsidR="0053248E" w:rsidRPr="0076170C">
        <w:rPr>
          <w:rStyle w:val="Teksttreci0"/>
          <w:sz w:val="24"/>
        </w:rPr>
        <w:t>objęcie zorganizowana zbiórką odpadów w</w:t>
      </w:r>
      <w:r w:rsidR="00DD2012">
        <w:rPr>
          <w:rStyle w:val="Teksttreci0"/>
          <w:sz w:val="24"/>
        </w:rPr>
        <w:t>szystkich mieszkańców gminy, co </w:t>
      </w:r>
      <w:r w:rsidR="0053248E" w:rsidRPr="0076170C">
        <w:rPr>
          <w:rStyle w:val="Teksttreci0"/>
          <w:sz w:val="24"/>
        </w:rPr>
        <w:t>wyeliminuje niekontrolowane wprowadzanie odpadów do środowiska,</w:t>
      </w:r>
    </w:p>
    <w:p w:rsidR="00254663" w:rsidRDefault="00C71637" w:rsidP="00C71637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</w:t>
      </w:r>
      <w:r>
        <w:rPr>
          <w:sz w:val="24"/>
        </w:rPr>
        <w:t xml:space="preserve">  </w:t>
      </w:r>
      <w:r w:rsidR="0053248E" w:rsidRPr="0076170C">
        <w:rPr>
          <w:rStyle w:val="Teksttreci0"/>
          <w:sz w:val="24"/>
        </w:rPr>
        <w:t>przekazanie odpadów do zagospodarowania w regionalnym zakładzie gospodarki odpadami w Płońsku,</w:t>
      </w:r>
    </w:p>
    <w:p w:rsidR="00254663" w:rsidRDefault="00C71637" w:rsidP="00F14CE0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</w:t>
      </w:r>
      <w:r w:rsidR="00F14CE0">
        <w:rPr>
          <w:sz w:val="24"/>
        </w:rPr>
        <w:t xml:space="preserve">  </w:t>
      </w:r>
      <w:r w:rsidR="0053248E" w:rsidRPr="0076170C">
        <w:rPr>
          <w:rStyle w:val="Teksttreci0"/>
          <w:sz w:val="24"/>
        </w:rPr>
        <w:t>budowa potencjału technicznego w zakresie gr</w:t>
      </w:r>
      <w:r w:rsidR="00D208E1">
        <w:rPr>
          <w:rStyle w:val="Teksttreci0"/>
          <w:sz w:val="24"/>
        </w:rPr>
        <w:t>omadzenia odpadów (pojemniki do </w:t>
      </w:r>
      <w:r w:rsidR="0053248E" w:rsidRPr="0076170C">
        <w:rPr>
          <w:rStyle w:val="Teksttreci0"/>
          <w:sz w:val="24"/>
        </w:rPr>
        <w:t>segregacji odpadów),</w:t>
      </w:r>
    </w:p>
    <w:p w:rsidR="00254663" w:rsidRDefault="00F14CE0" w:rsidP="00F14CE0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 xml:space="preserve">-  </w:t>
      </w:r>
      <w:r w:rsidR="0053248E" w:rsidRPr="0076170C">
        <w:rPr>
          <w:rStyle w:val="Teksttreci0"/>
          <w:sz w:val="24"/>
        </w:rPr>
        <w:t>kompostowanie we własnym zakresie przez mieszkańców gminy, odpadów ulegających biodegradacji,</w:t>
      </w:r>
    </w:p>
    <w:p w:rsidR="00254663" w:rsidRDefault="00F14CE0" w:rsidP="00F14CE0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</w:t>
      </w:r>
      <w:r>
        <w:rPr>
          <w:sz w:val="24"/>
        </w:rPr>
        <w:t xml:space="preserve">  </w:t>
      </w:r>
      <w:r w:rsidR="0053248E" w:rsidRPr="0076170C">
        <w:rPr>
          <w:rStyle w:val="Teksttreci0"/>
          <w:sz w:val="24"/>
        </w:rPr>
        <w:t>prowadzenie przez gminę ewidencji odpadów i nadzoru nad ich gromadzeniem, podnoszenie świadomości ekologicznej mieszkańców - edukacja ekologiczna,</w:t>
      </w:r>
    </w:p>
    <w:p w:rsidR="00254663" w:rsidRDefault="00F14CE0" w:rsidP="00F14CE0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</w:t>
      </w:r>
      <w:r>
        <w:rPr>
          <w:sz w:val="24"/>
        </w:rPr>
        <w:t xml:space="preserve">  </w:t>
      </w:r>
      <w:r w:rsidR="0053248E" w:rsidRPr="0076170C">
        <w:rPr>
          <w:rStyle w:val="Teksttreci0"/>
          <w:sz w:val="24"/>
        </w:rPr>
        <w:t xml:space="preserve">likwidacji nielegalnych składowisk odpadów w </w:t>
      </w:r>
      <w:proofErr w:type="spellStart"/>
      <w:r w:rsidR="0053248E" w:rsidRPr="0076170C">
        <w:rPr>
          <w:rStyle w:val="Teksttreci0"/>
          <w:sz w:val="24"/>
        </w:rPr>
        <w:t>Sobokleszczu</w:t>
      </w:r>
      <w:proofErr w:type="spellEnd"/>
      <w:r w:rsidR="0053248E" w:rsidRPr="0076170C">
        <w:rPr>
          <w:rStyle w:val="Teksttreci0"/>
          <w:sz w:val="24"/>
        </w:rPr>
        <w:t xml:space="preserve"> i Ludwikowie oraz rekultywacja tych terenów,</w:t>
      </w:r>
    </w:p>
    <w:p w:rsidR="00D37B21" w:rsidRPr="000A539D" w:rsidRDefault="00F14CE0" w:rsidP="000A539D">
      <w:pPr>
        <w:pStyle w:val="Teksttreci1"/>
        <w:spacing w:before="0" w:line="360" w:lineRule="auto"/>
        <w:ind w:left="284" w:hanging="284"/>
        <w:jc w:val="both"/>
        <w:rPr>
          <w:sz w:val="24"/>
        </w:rPr>
      </w:pPr>
      <w:r>
        <w:rPr>
          <w:rStyle w:val="Teksttreci0"/>
          <w:sz w:val="24"/>
        </w:rPr>
        <w:t xml:space="preserve">-  </w:t>
      </w:r>
      <w:r w:rsidR="0053248E" w:rsidRPr="0076170C">
        <w:rPr>
          <w:rStyle w:val="Teksttreci0"/>
          <w:sz w:val="24"/>
        </w:rPr>
        <w:t>objęcie specjalistycznym nadzorem postępowania z odpadami organicznymi powstającymi w gospodarstwach rolnych tj.: składowania obornika na płytach gnojowych, odprowadzanie gnojowicy do szczelnych, bezodpływowych zbiorników</w:t>
      </w:r>
      <w:r w:rsidR="00A70462">
        <w:rPr>
          <w:rStyle w:val="Teksttreci0"/>
          <w:sz w:val="24"/>
        </w:rPr>
        <w:t xml:space="preserve"> o </w:t>
      </w:r>
      <w:r w:rsidR="0053248E" w:rsidRPr="0076170C">
        <w:rPr>
          <w:rStyle w:val="Teksttreci0"/>
          <w:sz w:val="24"/>
        </w:rPr>
        <w:t>pojemności zapewniającej 6-miesięczne przetrzymywanie.</w:t>
      </w:r>
    </w:p>
    <w:p w:rsidR="00254663" w:rsidRPr="003129C2" w:rsidRDefault="003129C2" w:rsidP="003129C2">
      <w:pPr>
        <w:pStyle w:val="Nagwek30"/>
        <w:tabs>
          <w:tab w:val="left" w:pos="0"/>
          <w:tab w:val="left" w:pos="603"/>
        </w:tabs>
        <w:spacing w:line="360" w:lineRule="auto"/>
        <w:ind w:firstLine="0"/>
        <w:jc w:val="both"/>
        <w:rPr>
          <w:sz w:val="24"/>
        </w:rPr>
      </w:pPr>
      <w:bookmarkStart w:id="22" w:name="bookmark32"/>
      <w:bookmarkEnd w:id="22"/>
      <w:r>
        <w:rPr>
          <w:rStyle w:val="Nagwek3"/>
          <w:b/>
          <w:bCs/>
          <w:sz w:val="24"/>
        </w:rPr>
        <w:t xml:space="preserve">5. </w:t>
      </w:r>
      <w:r w:rsidR="0053248E" w:rsidRPr="003129C2">
        <w:rPr>
          <w:rStyle w:val="Nagwek3"/>
          <w:b/>
          <w:bCs/>
          <w:sz w:val="24"/>
        </w:rPr>
        <w:t>Telekomunikacja</w:t>
      </w:r>
    </w:p>
    <w:p w:rsidR="00484A7A" w:rsidRPr="00A023E5" w:rsidRDefault="00F14CE0" w:rsidP="00A023E5">
      <w:pPr>
        <w:pStyle w:val="Teksttreci1"/>
        <w:spacing w:before="0" w:line="360" w:lineRule="auto"/>
        <w:ind w:firstLine="17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Urządzenia telekomunikacyjne na terenie gminy zarządzane są przez Telekomunikację Polską S.A. - Rejon Telekomunikacyjny w Płońsku. Rozwój systemu telekomunikacyjnego powinien zapewnić wszyst</w:t>
      </w:r>
      <w:r w:rsidR="00DD2012">
        <w:rPr>
          <w:rStyle w:val="Teksttreci0"/>
          <w:sz w:val="24"/>
        </w:rPr>
        <w:t>kim mieszkańcom gminy dostęp do </w:t>
      </w:r>
      <w:r w:rsidR="0053248E" w:rsidRPr="0076170C">
        <w:rPr>
          <w:rStyle w:val="Teksttreci0"/>
          <w:sz w:val="24"/>
        </w:rPr>
        <w:t>telefonu oraz nowoczesnych systemów łączności multimedialnej.</w:t>
      </w:r>
    </w:p>
    <w:p w:rsidR="00254663" w:rsidRPr="003129C2" w:rsidRDefault="00DC5E9E" w:rsidP="00DC5E9E">
      <w:pPr>
        <w:pStyle w:val="Nagwek30"/>
        <w:tabs>
          <w:tab w:val="left" w:pos="0"/>
          <w:tab w:val="left" w:pos="603"/>
        </w:tabs>
        <w:spacing w:line="360" w:lineRule="auto"/>
        <w:ind w:firstLine="0"/>
        <w:jc w:val="both"/>
        <w:rPr>
          <w:sz w:val="24"/>
        </w:rPr>
      </w:pPr>
      <w:bookmarkStart w:id="23" w:name="bookmark33"/>
      <w:bookmarkEnd w:id="23"/>
      <w:r>
        <w:rPr>
          <w:rStyle w:val="Nagwek3"/>
          <w:b/>
          <w:bCs/>
          <w:sz w:val="24"/>
        </w:rPr>
        <w:lastRenderedPageBreak/>
        <w:t>6.</w:t>
      </w:r>
      <w:r w:rsidR="003129C2">
        <w:rPr>
          <w:rStyle w:val="Nagwek3"/>
          <w:b/>
          <w:bCs/>
          <w:sz w:val="24"/>
        </w:rPr>
        <w:t xml:space="preserve"> </w:t>
      </w:r>
      <w:r w:rsidR="0053248E" w:rsidRPr="003129C2">
        <w:rPr>
          <w:rStyle w:val="Nagwek3"/>
          <w:b/>
          <w:bCs/>
          <w:sz w:val="24"/>
        </w:rPr>
        <w:t>Gazownictwo</w:t>
      </w:r>
    </w:p>
    <w:p w:rsidR="007029E2" w:rsidRPr="002A567F" w:rsidRDefault="00F14CE0" w:rsidP="00DD2012">
      <w:pPr>
        <w:pStyle w:val="Teksttreci1"/>
        <w:spacing w:before="0" w:line="360" w:lineRule="auto"/>
        <w:ind w:firstLine="17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Odbiorcy na terenie gminy zosta</w:t>
      </w:r>
      <w:r w:rsidR="00DD2012">
        <w:rPr>
          <w:rStyle w:val="Teksttreci0"/>
          <w:sz w:val="24"/>
        </w:rPr>
        <w:t>ną zaopatrzeni w gaz sieciowy w </w:t>
      </w:r>
      <w:r w:rsidR="0053248E" w:rsidRPr="0076170C">
        <w:rPr>
          <w:rStyle w:val="Teksttreci0"/>
          <w:sz w:val="24"/>
        </w:rPr>
        <w:t>oparciu</w:t>
      </w:r>
      <w:r w:rsidR="00DD2012">
        <w:rPr>
          <w:rStyle w:val="Teksttreci0"/>
          <w:sz w:val="24"/>
        </w:rPr>
        <w:t xml:space="preserve"> o</w:t>
      </w:r>
      <w:r w:rsidR="00DD2012">
        <w:rPr>
          <w:sz w:val="24"/>
        </w:rPr>
        <w:t> </w:t>
      </w:r>
      <w:r w:rsidR="0053248E" w:rsidRPr="0076170C">
        <w:rPr>
          <w:rStyle w:val="Teksttreci0"/>
          <w:sz w:val="24"/>
        </w:rPr>
        <w:t>gazociąg przesyłowy wysokiego ciśnienia 2x DN 50</w:t>
      </w:r>
      <w:r w:rsidR="00DD2012">
        <w:rPr>
          <w:rStyle w:val="Teksttreci0"/>
          <w:sz w:val="24"/>
        </w:rPr>
        <w:t>0 Rembelszczyzna - Włocławek ze </w:t>
      </w:r>
      <w:r w:rsidR="0053248E" w:rsidRPr="0076170C">
        <w:rPr>
          <w:rStyle w:val="Teksttreci0"/>
          <w:sz w:val="24"/>
        </w:rPr>
        <w:t>stacji redukcyjno-pomiarowej 1°, planowanej do realizacji w Nowej Wronie, poprzez rozdzielczą sieć średniego ciśnienia. Realizacja urządzeń gazowniczych i sieci w gminie powinna być poprzedzona opracowaniem koncepcji programowej gazyfikacji uwzględniającej rachunek ekonomiczny, w oparciu o którą możliwe będzie podjęcie decyzji o celowości</w:t>
      </w:r>
      <w:r>
        <w:rPr>
          <w:sz w:val="24"/>
        </w:rPr>
        <w:t xml:space="preserve"> </w:t>
      </w:r>
      <w:r w:rsidRPr="00F14CE0">
        <w:rPr>
          <w:rStyle w:val="Teksttreci0"/>
          <w:sz w:val="24"/>
        </w:rPr>
        <w:t xml:space="preserve">i </w:t>
      </w:r>
      <w:r w:rsidR="0053248E" w:rsidRPr="00F14CE0">
        <w:rPr>
          <w:rStyle w:val="Teksttreci0"/>
          <w:sz w:val="24"/>
        </w:rPr>
        <w:t>zakresie inwestycji oraz przyjęcie najbardziej optymalnego rozwiązania.</w:t>
      </w:r>
    </w:p>
    <w:p w:rsidR="00254663" w:rsidRPr="001F220E" w:rsidRDefault="00F14CE0" w:rsidP="00F14CE0">
      <w:pPr>
        <w:pStyle w:val="Teksttreci1"/>
        <w:tabs>
          <w:tab w:val="left" w:pos="0"/>
          <w:tab w:val="left" w:pos="165"/>
        </w:tabs>
        <w:spacing w:before="0" w:line="360" w:lineRule="auto"/>
        <w:ind w:firstLine="0"/>
        <w:jc w:val="both"/>
        <w:rPr>
          <w:rFonts w:ascii="Arial" w:hAnsi="Arial" w:cs="Arial"/>
          <w:sz w:val="24"/>
        </w:rPr>
      </w:pPr>
      <w:r w:rsidRPr="001F220E">
        <w:rPr>
          <w:rStyle w:val="Teksttreci0"/>
          <w:rFonts w:ascii="Arial" w:hAnsi="Arial" w:cs="Arial"/>
          <w:sz w:val="24"/>
        </w:rPr>
        <w:t>7.</w:t>
      </w:r>
      <w:bookmarkStart w:id="24" w:name="bookmark34"/>
      <w:bookmarkEnd w:id="24"/>
      <w:r w:rsidRPr="001F220E">
        <w:rPr>
          <w:rStyle w:val="Teksttreci0"/>
          <w:rFonts w:ascii="Arial" w:hAnsi="Arial" w:cs="Arial"/>
          <w:sz w:val="24"/>
        </w:rPr>
        <w:tab/>
      </w:r>
      <w:r w:rsidR="0053248E" w:rsidRPr="001F220E">
        <w:rPr>
          <w:rStyle w:val="Nagwek3"/>
          <w:rFonts w:cs="Arial"/>
          <w:bCs/>
          <w:sz w:val="24"/>
        </w:rPr>
        <w:t>Energetyka cieplna</w:t>
      </w:r>
    </w:p>
    <w:p w:rsidR="00036695" w:rsidRPr="00036695" w:rsidRDefault="0053248E">
      <w:pPr>
        <w:pStyle w:val="Teksttreci1"/>
        <w:spacing w:before="0" w:line="360" w:lineRule="auto"/>
        <w:ind w:firstLine="170"/>
        <w:jc w:val="both"/>
        <w:rPr>
          <w:rStyle w:val="Teksttreci0"/>
          <w:sz w:val="24"/>
        </w:rPr>
      </w:pPr>
      <w:r w:rsidRPr="0076170C">
        <w:rPr>
          <w:rStyle w:val="Teksttreci0"/>
          <w:sz w:val="24"/>
        </w:rPr>
        <w:t>Energetyka cieplna będzie realizowana przez indywidualnych użytkowników. Należy zmierzać do zastąpienia obecnie stosowanych paliw o wysokiej zawartości siarki, rozwiązaniami proekologicznymi m.in. przy zastosowaniu energii elektrycznej, olejów opałowych, gazu</w:t>
      </w:r>
      <w:r w:rsidR="00036695">
        <w:rPr>
          <w:rStyle w:val="Teksttreci0"/>
          <w:sz w:val="24"/>
        </w:rPr>
        <w:t xml:space="preserve"> </w:t>
      </w:r>
      <w:r w:rsidR="0097214A" w:rsidRPr="0097214A">
        <w:rPr>
          <w:rStyle w:val="Teksttreci0"/>
          <w:color w:val="262626" w:themeColor="text1" w:themeTint="D9"/>
          <w:sz w:val="24"/>
        </w:rPr>
        <w:t>bezprzewodowego</w:t>
      </w:r>
      <w:r w:rsidRPr="0076170C">
        <w:rPr>
          <w:rStyle w:val="Teksttreci0"/>
          <w:sz w:val="24"/>
        </w:rPr>
        <w:t>, energii geotermalnej, słonecznej, biomasy itp.</w:t>
      </w:r>
    </w:p>
    <w:p w:rsidR="00254663" w:rsidRPr="00530653" w:rsidRDefault="007029E2" w:rsidP="00E43392">
      <w:pPr>
        <w:pStyle w:val="Teksttreci1"/>
        <w:numPr>
          <w:ilvl w:val="0"/>
          <w:numId w:val="7"/>
        </w:numPr>
        <w:spacing w:before="0" w:line="360" w:lineRule="auto"/>
        <w:jc w:val="both"/>
        <w:rPr>
          <w:rFonts w:ascii="Arial" w:hAnsi="Arial" w:cs="Arial"/>
          <w:sz w:val="24"/>
        </w:rPr>
      </w:pPr>
      <w:r w:rsidRPr="00530653">
        <w:rPr>
          <w:rStyle w:val="Nagwek3"/>
          <w:rFonts w:cs="Arial"/>
          <w:bCs/>
          <w:sz w:val="24"/>
        </w:rPr>
        <w:tab/>
      </w:r>
      <w:r w:rsidR="0053248E" w:rsidRPr="00530653">
        <w:rPr>
          <w:rStyle w:val="Nagwek3"/>
          <w:rFonts w:cs="Arial"/>
          <w:bCs/>
          <w:sz w:val="24"/>
        </w:rPr>
        <w:t>Elektroenergetyka</w:t>
      </w:r>
    </w:p>
    <w:p w:rsidR="00254663" w:rsidRPr="0076170C" w:rsidRDefault="0053248E">
      <w:pPr>
        <w:pStyle w:val="Teksttreci1"/>
        <w:spacing w:before="0" w:line="360" w:lineRule="auto"/>
        <w:ind w:firstLine="170"/>
        <w:jc w:val="both"/>
        <w:rPr>
          <w:sz w:val="24"/>
        </w:rPr>
      </w:pPr>
      <w:r w:rsidRPr="0076170C">
        <w:rPr>
          <w:rStyle w:val="Teksttreci0"/>
          <w:sz w:val="24"/>
        </w:rPr>
        <w:t>Zaopatrzenie w energię elektryczną odbiorców na terenie gminy, odbywa s</w:t>
      </w:r>
      <w:r w:rsidR="001A5D79">
        <w:rPr>
          <w:rStyle w:val="Teksttreci0"/>
          <w:sz w:val="24"/>
        </w:rPr>
        <w:t>ię z </w:t>
      </w:r>
      <w:r w:rsidRPr="0076170C">
        <w:rPr>
          <w:rStyle w:val="Teksttreci0"/>
          <w:sz w:val="24"/>
        </w:rPr>
        <w:t xml:space="preserve">GPZ 110/15 </w:t>
      </w:r>
      <w:proofErr w:type="spellStart"/>
      <w:r w:rsidRPr="0076170C">
        <w:rPr>
          <w:rStyle w:val="Teksttreci0"/>
          <w:sz w:val="24"/>
        </w:rPr>
        <w:t>kV</w:t>
      </w:r>
      <w:proofErr w:type="spellEnd"/>
      <w:r w:rsidRPr="0076170C">
        <w:rPr>
          <w:rStyle w:val="Teksttreci0"/>
          <w:sz w:val="24"/>
        </w:rPr>
        <w:t xml:space="preserve"> w Płońsku zasilanego napowietrzną, linią przesyłową WN 110 </w:t>
      </w:r>
      <w:proofErr w:type="spellStart"/>
      <w:r w:rsidRPr="0076170C">
        <w:rPr>
          <w:rStyle w:val="Teksttreci0"/>
          <w:sz w:val="24"/>
        </w:rPr>
        <w:t>kV</w:t>
      </w:r>
      <w:proofErr w:type="spellEnd"/>
      <w:r w:rsidRPr="0076170C">
        <w:rPr>
          <w:rStyle w:val="Teksttreci0"/>
          <w:sz w:val="24"/>
        </w:rPr>
        <w:t xml:space="preserve"> Staroźreby - Pomiechówek.</w:t>
      </w:r>
    </w:p>
    <w:p w:rsidR="00254663" w:rsidRPr="0076170C" w:rsidRDefault="0053248E" w:rsidP="00F14CE0">
      <w:pPr>
        <w:pStyle w:val="Teksttreci1"/>
        <w:spacing w:before="0" w:line="360" w:lineRule="auto"/>
        <w:ind w:firstLine="170"/>
        <w:jc w:val="both"/>
        <w:rPr>
          <w:sz w:val="24"/>
        </w:rPr>
      </w:pPr>
      <w:r w:rsidRPr="0076170C">
        <w:rPr>
          <w:rStyle w:val="Teksttreci0"/>
          <w:sz w:val="24"/>
        </w:rPr>
        <w:t xml:space="preserve">Energia elektryczna rozprowadzana jest do odbiorców poprzez rozdzielczą sieć linii napowietrznych średniego napięcia 15 </w:t>
      </w:r>
      <w:proofErr w:type="spellStart"/>
      <w:r w:rsidRPr="0076170C">
        <w:rPr>
          <w:rStyle w:val="Teksttreci0"/>
          <w:sz w:val="24"/>
        </w:rPr>
        <w:t>kV</w:t>
      </w:r>
      <w:proofErr w:type="spellEnd"/>
      <w:r w:rsidRPr="0076170C">
        <w:rPr>
          <w:rStyle w:val="Teksttreci0"/>
          <w:sz w:val="24"/>
        </w:rPr>
        <w:t xml:space="preserve"> oraz stacje transformatorowe 15/0,4 KV</w:t>
      </w:r>
      <w:r w:rsidR="00F14CE0">
        <w:rPr>
          <w:sz w:val="24"/>
        </w:rPr>
        <w:t xml:space="preserve"> i </w:t>
      </w:r>
      <w:r w:rsidRPr="0076170C">
        <w:rPr>
          <w:rStyle w:val="Teksttreci0"/>
          <w:sz w:val="24"/>
        </w:rPr>
        <w:t>sieć odbiorczą niskiego napięcia 220/380 V.</w:t>
      </w:r>
    </w:p>
    <w:p w:rsidR="00254663" w:rsidRPr="0076170C" w:rsidRDefault="00F14CE0" w:rsidP="00F14CE0">
      <w:pPr>
        <w:pStyle w:val="Teksttreci1"/>
        <w:spacing w:before="0" w:line="360" w:lineRule="auto"/>
        <w:ind w:firstLine="17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Sieci i urządzenia elektroenergetyc</w:t>
      </w:r>
      <w:r>
        <w:rPr>
          <w:rStyle w:val="Teksttreci0"/>
          <w:sz w:val="24"/>
        </w:rPr>
        <w:t xml:space="preserve">zne są zarządzane przez Zakład </w:t>
      </w:r>
      <w:r w:rsidR="0053248E" w:rsidRPr="0076170C">
        <w:rPr>
          <w:rStyle w:val="Teksttreci0"/>
          <w:sz w:val="24"/>
        </w:rPr>
        <w:t>Energetyczn</w:t>
      </w:r>
      <w:r>
        <w:rPr>
          <w:rStyle w:val="Teksttreci0"/>
          <w:sz w:val="24"/>
        </w:rPr>
        <w:t>y</w:t>
      </w:r>
      <w:r w:rsidR="001A5D79">
        <w:rPr>
          <w:rStyle w:val="Teksttreci0"/>
          <w:sz w:val="24"/>
        </w:rPr>
        <w:t xml:space="preserve"> S</w:t>
      </w:r>
      <w:r>
        <w:rPr>
          <w:rStyle w:val="Teksttreci0"/>
          <w:sz w:val="24"/>
        </w:rPr>
        <w:t>A, w Płocku</w:t>
      </w:r>
      <w:r w:rsidR="0053248E" w:rsidRPr="0076170C">
        <w:rPr>
          <w:rStyle w:val="Teksttreci0"/>
          <w:sz w:val="24"/>
        </w:rPr>
        <w:t xml:space="preserve"> w zarządzie Rejonu Energetycznego w Ciechanowie.</w:t>
      </w:r>
    </w:p>
    <w:p w:rsidR="00254663" w:rsidRPr="0076170C" w:rsidRDefault="00F14CE0">
      <w:pPr>
        <w:pStyle w:val="Teksttreci1"/>
        <w:spacing w:before="0" w:line="360" w:lineRule="auto"/>
        <w:ind w:firstLine="17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 xml:space="preserve">Wymagana jest sukcesywna modernizacja i wymiana linii </w:t>
      </w:r>
      <w:r w:rsidR="001A5D79">
        <w:rPr>
          <w:rStyle w:val="Teksttreci0"/>
          <w:sz w:val="24"/>
        </w:rPr>
        <w:t>średniego i </w:t>
      </w:r>
      <w:r w:rsidR="0053248E" w:rsidRPr="0076170C">
        <w:rPr>
          <w:rStyle w:val="Teksttreci0"/>
          <w:sz w:val="24"/>
        </w:rPr>
        <w:t>niskiego napięcia, oraz rozbudowa sieci stacji transformatorowych, w tym sukcesywne zastępowanie linii napowietrznych kablami ziemnymi.</w:t>
      </w:r>
    </w:p>
    <w:p w:rsidR="00254663" w:rsidRDefault="0053248E" w:rsidP="00F14CE0">
      <w:pPr>
        <w:pStyle w:val="Teksttreci1"/>
        <w:spacing w:before="0" w:line="360" w:lineRule="auto"/>
        <w:ind w:firstLine="170"/>
        <w:jc w:val="both"/>
        <w:rPr>
          <w:rStyle w:val="Teksttreci0"/>
          <w:sz w:val="24"/>
        </w:rPr>
      </w:pPr>
      <w:r w:rsidRPr="0076170C">
        <w:rPr>
          <w:rStyle w:val="Teksttreci0"/>
          <w:sz w:val="24"/>
        </w:rPr>
        <w:t>Zwiększony popyt na energię elektryczną wystąpi w przypadku rozwoju produkcji</w:t>
      </w:r>
      <w:r w:rsidR="00F14CE0">
        <w:rPr>
          <w:sz w:val="24"/>
        </w:rPr>
        <w:t xml:space="preserve"> i</w:t>
      </w:r>
      <w:r w:rsidR="00A70462">
        <w:rPr>
          <w:sz w:val="24"/>
        </w:rPr>
        <w:t> </w:t>
      </w:r>
      <w:r w:rsidRPr="0076170C">
        <w:rPr>
          <w:rStyle w:val="Teksttreci0"/>
          <w:sz w:val="24"/>
        </w:rPr>
        <w:t xml:space="preserve">usług oraz zastosowania jej w celach grzewczych. Wymogi ochrony </w:t>
      </w:r>
      <w:r w:rsidR="001F220E">
        <w:rPr>
          <w:rStyle w:val="Teksttreci0"/>
          <w:sz w:val="24"/>
        </w:rPr>
        <w:t>śro</w:t>
      </w:r>
      <w:r w:rsidRPr="0076170C">
        <w:rPr>
          <w:rStyle w:val="Teksttreci0"/>
          <w:sz w:val="24"/>
        </w:rPr>
        <w:t>dowiska, w tym dostosowanie do warunków UE oraz wprowadzenie wolnorynkowych cen na energię elektryczną wymuszą uzupełnienie jej produkcji ze źródeł niekonwencjonalnych</w:t>
      </w:r>
      <w:r w:rsidR="00F14CE0">
        <w:rPr>
          <w:sz w:val="24"/>
        </w:rPr>
        <w:t xml:space="preserve"> i</w:t>
      </w:r>
      <w:r w:rsidR="00A70462">
        <w:rPr>
          <w:sz w:val="24"/>
        </w:rPr>
        <w:t> </w:t>
      </w:r>
      <w:r w:rsidRPr="0076170C">
        <w:rPr>
          <w:rStyle w:val="Teksttreci0"/>
          <w:sz w:val="24"/>
        </w:rPr>
        <w:t xml:space="preserve">odnawialnych, do których należy energia wód, energia geotermalna, wiatrowa, promieniowanie </w:t>
      </w:r>
      <w:r w:rsidR="001F220E">
        <w:rPr>
          <w:rStyle w:val="Teksttreci0"/>
          <w:sz w:val="24"/>
        </w:rPr>
        <w:t xml:space="preserve">słoneczne i </w:t>
      </w:r>
      <w:proofErr w:type="spellStart"/>
      <w:r w:rsidR="001F220E">
        <w:rPr>
          <w:rStyle w:val="Teksttreci0"/>
          <w:sz w:val="24"/>
        </w:rPr>
        <w:t>biopaliwa</w:t>
      </w:r>
      <w:proofErr w:type="spellEnd"/>
      <w:r w:rsidRPr="0076170C">
        <w:rPr>
          <w:rStyle w:val="Teksttreci0"/>
          <w:sz w:val="24"/>
        </w:rPr>
        <w:t>.</w:t>
      </w:r>
    </w:p>
    <w:p w:rsidR="001F220E" w:rsidRPr="00C15C5D" w:rsidRDefault="002A567F" w:rsidP="00F14CE0">
      <w:pPr>
        <w:pStyle w:val="Teksttreci1"/>
        <w:spacing w:before="0" w:line="360" w:lineRule="auto"/>
        <w:ind w:firstLine="170"/>
        <w:jc w:val="both"/>
        <w:rPr>
          <w:color w:val="FF0000"/>
          <w:sz w:val="24"/>
        </w:rPr>
      </w:pPr>
      <w:r>
        <w:rPr>
          <w:rStyle w:val="Teksttreci0"/>
          <w:color w:val="FF0000"/>
          <w:sz w:val="24"/>
        </w:rPr>
        <w:tab/>
        <w:t>Niniejsza Zmiana S</w:t>
      </w:r>
      <w:r w:rsidR="007029E2" w:rsidRPr="007029E2">
        <w:rPr>
          <w:rStyle w:val="Teksttreci0"/>
          <w:color w:val="FF0000"/>
          <w:sz w:val="24"/>
        </w:rPr>
        <w:t xml:space="preserve">tudium </w:t>
      </w:r>
      <w:r>
        <w:rPr>
          <w:rStyle w:val="Teksttreci0"/>
          <w:color w:val="FF0000"/>
          <w:sz w:val="24"/>
        </w:rPr>
        <w:t>nie dotyczy kierunków rozwoju</w:t>
      </w:r>
      <w:r w:rsidR="0083385A">
        <w:rPr>
          <w:rStyle w:val="Teksttreci0"/>
          <w:color w:val="FF0000"/>
          <w:sz w:val="24"/>
        </w:rPr>
        <w:t xml:space="preserve"> systemów</w:t>
      </w:r>
      <w:r>
        <w:rPr>
          <w:rStyle w:val="Teksttreci0"/>
          <w:color w:val="FF0000"/>
          <w:sz w:val="24"/>
        </w:rPr>
        <w:t xml:space="preserve"> </w:t>
      </w:r>
      <w:r w:rsidR="0097214A">
        <w:rPr>
          <w:rStyle w:val="Teksttreci0"/>
          <w:color w:val="FF0000"/>
          <w:sz w:val="24"/>
        </w:rPr>
        <w:t>komunikacji i </w:t>
      </w:r>
      <w:r>
        <w:rPr>
          <w:rStyle w:val="Teksttreci0"/>
          <w:color w:val="FF0000"/>
          <w:sz w:val="24"/>
        </w:rPr>
        <w:t>infrastruktury technicznej.</w:t>
      </w:r>
    </w:p>
    <w:p w:rsidR="00254663" w:rsidRPr="001F220E" w:rsidRDefault="00F14CE0" w:rsidP="00530653">
      <w:pPr>
        <w:pStyle w:val="Nagwek20"/>
        <w:spacing w:before="0" w:after="120" w:line="240" w:lineRule="auto"/>
        <w:ind w:left="709" w:hanging="709"/>
        <w:jc w:val="both"/>
        <w:rPr>
          <w:sz w:val="24"/>
        </w:rPr>
      </w:pPr>
      <w:bookmarkStart w:id="25" w:name="bookmark36"/>
      <w:bookmarkEnd w:id="25"/>
      <w:r w:rsidRPr="00033067">
        <w:rPr>
          <w:rStyle w:val="Nagwek2"/>
          <w:b/>
          <w:bCs/>
          <w:color w:val="000000" w:themeColor="text1"/>
          <w:sz w:val="24"/>
        </w:rPr>
        <w:lastRenderedPageBreak/>
        <w:t>X</w:t>
      </w:r>
      <w:r w:rsidRPr="001F220E">
        <w:rPr>
          <w:rStyle w:val="Nagwek2"/>
          <w:b/>
          <w:bCs/>
          <w:sz w:val="24"/>
        </w:rPr>
        <w:t>.</w:t>
      </w:r>
      <w:r w:rsidR="00AD7C47">
        <w:rPr>
          <w:rStyle w:val="Nagwek2"/>
          <w:b/>
          <w:bCs/>
          <w:sz w:val="24"/>
        </w:rPr>
        <w:tab/>
      </w:r>
      <w:r w:rsidR="0053248E" w:rsidRPr="001F220E">
        <w:rPr>
          <w:rStyle w:val="Nagwek2"/>
          <w:b/>
          <w:bCs/>
          <w:sz w:val="24"/>
        </w:rPr>
        <w:t>OBSZARY, NA KTÓRYCH BĘDĄ ROZMIESZCZONE INWESTYCJE CELU PUBLICZNEGO O ZNACZENIU LOKALNYM</w:t>
      </w:r>
    </w:p>
    <w:p w:rsidR="00254663" w:rsidRDefault="0053248E" w:rsidP="001F220E">
      <w:pPr>
        <w:pStyle w:val="Teksttreci1"/>
        <w:spacing w:before="0" w:after="120" w:line="240" w:lineRule="auto"/>
        <w:ind w:firstLine="170"/>
        <w:jc w:val="both"/>
        <w:rPr>
          <w:rStyle w:val="Teksttreci0"/>
          <w:sz w:val="24"/>
        </w:rPr>
      </w:pPr>
      <w:r w:rsidRPr="0076170C">
        <w:rPr>
          <w:rStyle w:val="Teksttreci0"/>
          <w:sz w:val="24"/>
        </w:rPr>
        <w:t>Do inwestycji celu publicznego o znaczeniu lokalnym, w rozumieniu przepisów prawa</w:t>
      </w:r>
      <w:r w:rsidR="00F14CE0">
        <w:rPr>
          <w:sz w:val="24"/>
        </w:rPr>
        <w:t xml:space="preserve"> </w:t>
      </w:r>
      <w:r w:rsidRPr="0076170C">
        <w:rPr>
          <w:rStyle w:val="Teksttreci0"/>
          <w:sz w:val="24"/>
        </w:rPr>
        <w:t>należy:</w:t>
      </w:r>
    </w:p>
    <w:p w:rsidR="00254663" w:rsidRDefault="00F14CE0">
      <w:pPr>
        <w:pStyle w:val="Teksttreci1"/>
        <w:spacing w:before="0" w:line="360" w:lineRule="auto"/>
        <w:ind w:firstLine="17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 xml:space="preserve">- </w:t>
      </w:r>
      <w:r w:rsidR="0053248E" w:rsidRPr="0076170C">
        <w:rPr>
          <w:rStyle w:val="Teksttreci0"/>
          <w:sz w:val="24"/>
        </w:rPr>
        <w:t>modernizacja istniejących dróg gminnych i dojazdowych,</w:t>
      </w:r>
    </w:p>
    <w:p w:rsidR="00254663" w:rsidRDefault="00F14CE0" w:rsidP="00A47115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 xml:space="preserve">- </w:t>
      </w:r>
      <w:r w:rsidR="0053248E" w:rsidRPr="0076170C">
        <w:rPr>
          <w:rStyle w:val="Teksttreci0"/>
          <w:sz w:val="24"/>
        </w:rPr>
        <w:t>budowa odcinka drogi w południowej części gminy, łącząceg</w:t>
      </w:r>
      <w:r w:rsidR="00A47115">
        <w:rPr>
          <w:rStyle w:val="Teksttreci0"/>
          <w:sz w:val="24"/>
        </w:rPr>
        <w:t>o drogi powiatowe 07766 i 07771 </w:t>
      </w:r>
    </w:p>
    <w:p w:rsidR="00254663" w:rsidRDefault="00A47115" w:rsidP="00A47115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wydzielanie i urządzanie nowyc</w:t>
      </w:r>
      <w:r>
        <w:rPr>
          <w:rStyle w:val="Teksttreci0"/>
          <w:sz w:val="24"/>
        </w:rPr>
        <w:t>h dróg gminnych i dojazdowych w </w:t>
      </w:r>
      <w:r w:rsidR="0053248E" w:rsidRPr="0076170C">
        <w:rPr>
          <w:rStyle w:val="Teksttreci0"/>
          <w:sz w:val="24"/>
        </w:rPr>
        <w:t>projektowanych kompleksach zabudowy mieszkaniowej i letniskowej,</w:t>
      </w:r>
    </w:p>
    <w:p w:rsidR="00A47115" w:rsidRDefault="00A47115" w:rsidP="00A47115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budowa ścieżek rowerowych na terenach zabudowy letniskowej i w pasie dróg gminnych,</w:t>
      </w:r>
    </w:p>
    <w:p w:rsidR="00254663" w:rsidRDefault="00A47115" w:rsidP="00A47115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sz w:val="24"/>
        </w:rPr>
        <w:t xml:space="preserve">- </w:t>
      </w:r>
      <w:r w:rsidR="0053248E" w:rsidRPr="0076170C">
        <w:rPr>
          <w:rStyle w:val="Teksttreci0"/>
          <w:sz w:val="24"/>
        </w:rPr>
        <w:t>wydzielanie i urządzanie miejsc postojowych dla środków transportu,</w:t>
      </w:r>
    </w:p>
    <w:p w:rsidR="00254663" w:rsidRDefault="00A47115" w:rsidP="00A47115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 xml:space="preserve">- </w:t>
      </w:r>
      <w:r w:rsidR="0053248E" w:rsidRPr="0076170C">
        <w:rPr>
          <w:rStyle w:val="Teksttreci0"/>
          <w:sz w:val="24"/>
        </w:rPr>
        <w:t>budowa zbiorników małej retencji na rzece Naruszewie i Wkrze, wydzielan</w:t>
      </w:r>
      <w:r>
        <w:rPr>
          <w:rStyle w:val="Teksttreci0"/>
          <w:sz w:val="24"/>
        </w:rPr>
        <w:t>ie i </w:t>
      </w:r>
      <w:r w:rsidR="0053248E" w:rsidRPr="0076170C">
        <w:rPr>
          <w:rStyle w:val="Teksttreci0"/>
          <w:sz w:val="24"/>
        </w:rPr>
        <w:t>zagospodarowywanie otwartych przestrzeni i terenów zielonych,</w:t>
      </w:r>
    </w:p>
    <w:p w:rsidR="00254663" w:rsidRDefault="00A47115" w:rsidP="00A47115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</w:t>
      </w:r>
      <w:r w:rsidR="0053248E" w:rsidRPr="0076170C">
        <w:rPr>
          <w:rStyle w:val="Teksttreci0"/>
          <w:sz w:val="24"/>
        </w:rPr>
        <w:t>budowa sieci wodociągowej doprow</w:t>
      </w:r>
      <w:r>
        <w:rPr>
          <w:rStyle w:val="Teksttreci0"/>
          <w:sz w:val="24"/>
        </w:rPr>
        <w:t>adzającej wodę do istniejącej i </w:t>
      </w:r>
      <w:r w:rsidR="0053248E" w:rsidRPr="0076170C">
        <w:rPr>
          <w:rStyle w:val="Teksttreci0"/>
          <w:sz w:val="24"/>
        </w:rPr>
        <w:t>projektowanej zabudowy,</w:t>
      </w:r>
    </w:p>
    <w:p w:rsidR="00254663" w:rsidRDefault="00A47115" w:rsidP="00A47115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 xml:space="preserve">- </w:t>
      </w:r>
      <w:r w:rsidR="0053248E" w:rsidRPr="0076170C">
        <w:rPr>
          <w:rStyle w:val="Teksttreci0"/>
          <w:sz w:val="24"/>
        </w:rPr>
        <w:t>budowa oczyszczalni ścieków w Jońcu, Królewie i Starej Wronie,</w:t>
      </w:r>
    </w:p>
    <w:p w:rsidR="00254663" w:rsidRDefault="00A47115" w:rsidP="00A47115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 xml:space="preserve">- </w:t>
      </w:r>
      <w:r w:rsidR="0053248E" w:rsidRPr="0076170C">
        <w:rPr>
          <w:rStyle w:val="Teksttreci0"/>
          <w:sz w:val="24"/>
        </w:rPr>
        <w:t>budowa kanalizacji na terenach zwartej zabudowy mieszkaniowej i letniskowej,</w:t>
      </w:r>
    </w:p>
    <w:p w:rsidR="00254663" w:rsidRDefault="00A47115" w:rsidP="00A47115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</w:t>
      </w:r>
      <w:r>
        <w:rPr>
          <w:sz w:val="24"/>
        </w:rPr>
        <w:t xml:space="preserve"> w</w:t>
      </w:r>
      <w:r w:rsidR="0053248E" w:rsidRPr="0076170C">
        <w:rPr>
          <w:rStyle w:val="Teksttreci0"/>
          <w:sz w:val="24"/>
        </w:rPr>
        <w:t>ydzielenie terenu pod budowę stacji redukcyjno-pomiarowej gazu 1° w Starej Wronie oraz gazociągów rozprowadzających gaz,</w:t>
      </w:r>
    </w:p>
    <w:p w:rsidR="00254663" w:rsidRDefault="00A47115" w:rsidP="00A47115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wykonanie „studium” dotyczącego przydatności wód geotermalnych dla gospodarki</w:t>
      </w:r>
      <w:r>
        <w:rPr>
          <w:sz w:val="24"/>
        </w:rPr>
        <w:t xml:space="preserve"> i</w:t>
      </w:r>
      <w:r w:rsidR="00A70462">
        <w:rPr>
          <w:sz w:val="24"/>
        </w:rPr>
        <w:t> </w:t>
      </w:r>
      <w:r w:rsidR="0053248E" w:rsidRPr="0076170C">
        <w:rPr>
          <w:rStyle w:val="Teksttreci0"/>
          <w:sz w:val="24"/>
        </w:rPr>
        <w:t>turystyki,</w:t>
      </w:r>
    </w:p>
    <w:p w:rsidR="00254663" w:rsidRPr="0076170C" w:rsidRDefault="00A47115" w:rsidP="00A47115">
      <w:pPr>
        <w:pStyle w:val="Teksttreci1"/>
        <w:spacing w:before="0" w:line="360" w:lineRule="auto"/>
        <w:ind w:left="284" w:hanging="142"/>
        <w:jc w:val="both"/>
        <w:rPr>
          <w:sz w:val="24"/>
        </w:rPr>
      </w:pPr>
      <w:r>
        <w:rPr>
          <w:rStyle w:val="Teksttreci0"/>
          <w:sz w:val="24"/>
        </w:rPr>
        <w:t>-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ochrona nieruchomości stanowiących dobr</w:t>
      </w:r>
      <w:r>
        <w:rPr>
          <w:rStyle w:val="Teksttreci0"/>
          <w:sz w:val="24"/>
        </w:rPr>
        <w:t>a kultury w rozumieniu ustawy o </w:t>
      </w:r>
      <w:r w:rsidR="0053248E" w:rsidRPr="0076170C">
        <w:rPr>
          <w:rStyle w:val="Teksttreci0"/>
          <w:sz w:val="24"/>
        </w:rPr>
        <w:t>opiece nad zabytkami.</w:t>
      </w:r>
    </w:p>
    <w:p w:rsidR="00254663" w:rsidRDefault="0053248E" w:rsidP="001A5D79">
      <w:pPr>
        <w:pStyle w:val="Teksttreci1"/>
        <w:spacing w:before="0" w:line="360" w:lineRule="auto"/>
        <w:ind w:firstLine="0"/>
        <w:jc w:val="both"/>
        <w:rPr>
          <w:rStyle w:val="Teksttreci0"/>
          <w:sz w:val="24"/>
        </w:rPr>
      </w:pPr>
      <w:r w:rsidRPr="0076170C">
        <w:rPr>
          <w:rStyle w:val="Teksttreci0"/>
          <w:sz w:val="24"/>
        </w:rPr>
        <w:t>Inwestycje celu publicznego mogą być fin</w:t>
      </w:r>
      <w:r w:rsidR="00A47115">
        <w:rPr>
          <w:rStyle w:val="Teksttreci0"/>
          <w:sz w:val="24"/>
        </w:rPr>
        <w:t xml:space="preserve">ansowane w całości lub części z budżetu </w:t>
      </w:r>
      <w:r w:rsidRPr="0076170C">
        <w:rPr>
          <w:rStyle w:val="Teksttreci0"/>
          <w:sz w:val="24"/>
        </w:rPr>
        <w:t>gminy.</w:t>
      </w:r>
    </w:p>
    <w:p w:rsidR="00241951" w:rsidRDefault="001A5D79" w:rsidP="00AD7C47">
      <w:pPr>
        <w:pStyle w:val="Teksttreci1"/>
        <w:spacing w:before="0" w:line="360" w:lineRule="auto"/>
        <w:ind w:firstLine="0"/>
        <w:jc w:val="both"/>
        <w:rPr>
          <w:color w:val="FF0000"/>
          <w:sz w:val="24"/>
        </w:rPr>
      </w:pPr>
      <w:r w:rsidRPr="001A5D79">
        <w:rPr>
          <w:rStyle w:val="Teksttreci0"/>
          <w:color w:val="FF0000"/>
          <w:sz w:val="24"/>
        </w:rPr>
        <w:tab/>
      </w:r>
      <w:r w:rsidR="004E5043">
        <w:rPr>
          <w:rStyle w:val="Teksttreci0"/>
          <w:color w:val="FF0000"/>
          <w:sz w:val="24"/>
        </w:rPr>
        <w:t>Niniejsza Zmiana S</w:t>
      </w:r>
      <w:r w:rsidR="000F00AE">
        <w:rPr>
          <w:rStyle w:val="Teksttreci0"/>
          <w:color w:val="FF0000"/>
          <w:sz w:val="24"/>
        </w:rPr>
        <w:t>tudium nie dotyczy obszarów, na których rozmieszczane będą inwestycje celu publicznego o znaczeniu lokalnym</w:t>
      </w:r>
      <w:r w:rsidR="00D208E1">
        <w:rPr>
          <w:rStyle w:val="Teksttreci0"/>
          <w:color w:val="FF0000"/>
          <w:sz w:val="24"/>
        </w:rPr>
        <w:t>.</w:t>
      </w:r>
    </w:p>
    <w:p w:rsidR="00B91A6D" w:rsidRPr="00AD7C47" w:rsidRDefault="00B91A6D" w:rsidP="00AD7C47">
      <w:pPr>
        <w:pStyle w:val="Teksttreci1"/>
        <w:spacing w:before="0" w:line="360" w:lineRule="auto"/>
        <w:ind w:firstLine="0"/>
        <w:jc w:val="both"/>
        <w:rPr>
          <w:color w:val="FF0000"/>
          <w:sz w:val="24"/>
        </w:rPr>
      </w:pPr>
    </w:p>
    <w:p w:rsidR="00254663" w:rsidRPr="001F220E" w:rsidRDefault="00DB4016" w:rsidP="002A3F96">
      <w:pPr>
        <w:pStyle w:val="Nagwek20"/>
        <w:spacing w:before="0" w:after="120" w:line="240" w:lineRule="auto"/>
        <w:ind w:left="426" w:hanging="426"/>
        <w:jc w:val="both"/>
        <w:rPr>
          <w:color w:val="FF0000"/>
          <w:sz w:val="24"/>
        </w:rPr>
      </w:pPr>
      <w:bookmarkStart w:id="26" w:name="bookmark37"/>
      <w:bookmarkEnd w:id="26"/>
      <w:r w:rsidRPr="00033067">
        <w:rPr>
          <w:rStyle w:val="Nagwek2"/>
          <w:b/>
          <w:bCs/>
          <w:color w:val="000000" w:themeColor="text1"/>
          <w:sz w:val="24"/>
        </w:rPr>
        <w:t>XI</w:t>
      </w:r>
      <w:r>
        <w:rPr>
          <w:rStyle w:val="Nagwek2"/>
          <w:b/>
          <w:bCs/>
          <w:sz w:val="24"/>
        </w:rPr>
        <w:t>.</w:t>
      </w:r>
      <w:r w:rsidR="001F220E">
        <w:rPr>
          <w:rStyle w:val="Nagwek2"/>
          <w:b/>
          <w:bCs/>
          <w:sz w:val="24"/>
        </w:rPr>
        <w:t xml:space="preserve"> </w:t>
      </w:r>
      <w:r w:rsidR="0053248E" w:rsidRPr="0076170C">
        <w:rPr>
          <w:rStyle w:val="Nagwek2"/>
          <w:b/>
          <w:bCs/>
          <w:sz w:val="24"/>
        </w:rPr>
        <w:t>OBSZARY</w:t>
      </w:r>
      <w:r w:rsidR="00A47115">
        <w:rPr>
          <w:rStyle w:val="Nagwek2"/>
          <w:b/>
          <w:bCs/>
          <w:sz w:val="24"/>
        </w:rPr>
        <w:t xml:space="preserve">, NA KTÓRYCH ROZMIESZCZONE BĘDĄ </w:t>
      </w:r>
      <w:r w:rsidR="0053248E" w:rsidRPr="0076170C">
        <w:rPr>
          <w:rStyle w:val="Nagwek2"/>
          <w:b/>
          <w:bCs/>
          <w:sz w:val="24"/>
        </w:rPr>
        <w:t>INWESTYCJE CELU PUBLICZNEGO O ZNACZENIU PONADLOKALNYM</w:t>
      </w:r>
      <w:r w:rsidR="001F220E">
        <w:rPr>
          <w:rStyle w:val="Nagwek2"/>
          <w:b/>
          <w:bCs/>
          <w:sz w:val="24"/>
        </w:rPr>
        <w:t xml:space="preserve">, </w:t>
      </w:r>
      <w:r w:rsidR="00933A6B">
        <w:rPr>
          <w:rStyle w:val="Nagwek2"/>
          <w:b/>
          <w:bCs/>
          <w:color w:val="FF0000"/>
          <w:sz w:val="24"/>
        </w:rPr>
        <w:t>ZGODNIE Z </w:t>
      </w:r>
      <w:r w:rsidR="001F220E" w:rsidRPr="001F220E">
        <w:rPr>
          <w:rStyle w:val="Nagwek2"/>
          <w:b/>
          <w:bCs/>
          <w:color w:val="FF0000"/>
          <w:sz w:val="24"/>
        </w:rPr>
        <w:t>USTALENIAMI PLANU ZAGOSPODAROWANIA PRZESTRZENNEGO WOJEWÓDZTWA I USTALENIAMI PROGRAMÓW, O KTÓRYCH MOWA W ART. 48 UST.1</w:t>
      </w:r>
    </w:p>
    <w:p w:rsidR="00254663" w:rsidRDefault="00A47115" w:rsidP="002A3F96">
      <w:pPr>
        <w:pStyle w:val="Teksttreci1"/>
        <w:spacing w:before="0" w:after="120" w:line="360" w:lineRule="auto"/>
        <w:ind w:firstLine="17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Do inwestycji celu publicznego o znaczeniu ponadlokalnym należą zadania realizowane ze środków finansowych samorządu powiatowego i wojewódzkiego, w tym:</w:t>
      </w:r>
    </w:p>
    <w:p w:rsidR="00254663" w:rsidRDefault="00A47115" w:rsidP="00A47115">
      <w:pPr>
        <w:pStyle w:val="Teksttreci1"/>
        <w:spacing w:before="0" w:line="360" w:lineRule="auto"/>
        <w:ind w:left="284" w:hanging="114"/>
        <w:jc w:val="both"/>
        <w:rPr>
          <w:rStyle w:val="Teksttreci0"/>
          <w:sz w:val="24"/>
        </w:rPr>
      </w:pPr>
      <w:r>
        <w:rPr>
          <w:rStyle w:val="Teksttreci0"/>
          <w:sz w:val="24"/>
        </w:rPr>
        <w:lastRenderedPageBreak/>
        <w:t>-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modernizacja drogi wojewódzkiej 571 Naruszewo - Nasielsk do wymaganych parametrów technicznych,</w:t>
      </w:r>
    </w:p>
    <w:p w:rsidR="00254663" w:rsidRDefault="00A47115" w:rsidP="00A47115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</w:t>
      </w:r>
      <w:r>
        <w:rPr>
          <w:sz w:val="24"/>
        </w:rPr>
        <w:t xml:space="preserve">  </w:t>
      </w:r>
      <w:r w:rsidR="0053248E" w:rsidRPr="0076170C">
        <w:rPr>
          <w:rStyle w:val="Teksttreci0"/>
          <w:sz w:val="24"/>
        </w:rPr>
        <w:t>modernizacja skrzyżowania drogi wojewódzkiej 571 z drogami powiatowymi nr 07766, 07796 i 07799 w miejscowości Stara Wrona, modernizacja dróg powiatowych do wymaganych parametrów technicznych, budowa ścieżek rowerowych przy drogach powiatowych i drodze wojewódzkiej.</w:t>
      </w:r>
    </w:p>
    <w:p w:rsidR="001A5D79" w:rsidRDefault="001A5D79" w:rsidP="001A5D79">
      <w:pPr>
        <w:pStyle w:val="Nagwek20"/>
        <w:tabs>
          <w:tab w:val="left" w:pos="0"/>
        </w:tabs>
        <w:spacing w:before="0" w:line="360" w:lineRule="auto"/>
        <w:ind w:firstLine="0"/>
        <w:jc w:val="both"/>
        <w:rPr>
          <w:rStyle w:val="Nagwek2"/>
          <w:rFonts w:ascii="Times New Roman" w:hAnsi="Times New Roman" w:cs="Times New Roman"/>
          <w:bCs/>
          <w:color w:val="FF0000"/>
          <w:sz w:val="24"/>
        </w:rPr>
      </w:pPr>
      <w:r>
        <w:rPr>
          <w:rStyle w:val="Teksttreci0"/>
          <w:rFonts w:eastAsia="Arial" w:cs="Times New Roman"/>
          <w:b w:val="0"/>
          <w:color w:val="FF0000"/>
          <w:sz w:val="24"/>
        </w:rPr>
        <w:tab/>
        <w:t>N</w:t>
      </w:r>
      <w:r w:rsidR="000F00AE">
        <w:rPr>
          <w:rStyle w:val="Teksttreci0"/>
          <w:rFonts w:eastAsia="Arial" w:cs="Times New Roman"/>
          <w:b w:val="0"/>
          <w:color w:val="FF0000"/>
          <w:sz w:val="24"/>
        </w:rPr>
        <w:t>iniejsza Zmiana Studium nie dotyczy</w:t>
      </w:r>
      <w:r w:rsidR="004E5043">
        <w:rPr>
          <w:rStyle w:val="Teksttreci0"/>
          <w:rFonts w:eastAsia="Arial" w:cs="Times New Roman"/>
          <w:b w:val="0"/>
          <w:color w:val="FF0000"/>
          <w:sz w:val="24"/>
        </w:rPr>
        <w:t xml:space="preserve"> obszarów, na których rozmieszczone będą inwestycje</w:t>
      </w:r>
      <w:r w:rsidRPr="001A5D79">
        <w:rPr>
          <w:rStyle w:val="Teksttreci0"/>
          <w:rFonts w:eastAsia="Arial" w:cs="Times New Roman"/>
          <w:b w:val="0"/>
          <w:color w:val="FF0000"/>
          <w:sz w:val="24"/>
        </w:rPr>
        <w:t xml:space="preserve"> celu publicznego</w:t>
      </w:r>
      <w:r w:rsidR="000F00AE">
        <w:rPr>
          <w:rStyle w:val="Teksttreci0"/>
          <w:rFonts w:eastAsia="Arial" w:cs="Times New Roman"/>
          <w:b w:val="0"/>
          <w:color w:val="FF0000"/>
          <w:sz w:val="24"/>
        </w:rPr>
        <w:t xml:space="preserve"> o </w:t>
      </w:r>
      <w:r w:rsidRPr="001A5D79">
        <w:rPr>
          <w:rStyle w:val="Teksttreci0"/>
          <w:rFonts w:eastAsia="Arial" w:cs="Times New Roman"/>
          <w:b w:val="0"/>
          <w:color w:val="FF0000"/>
          <w:sz w:val="24"/>
        </w:rPr>
        <w:t xml:space="preserve">znaczeniu </w:t>
      </w:r>
      <w:r w:rsidRPr="001A5D79">
        <w:rPr>
          <w:rStyle w:val="Nagwek2"/>
          <w:rFonts w:ascii="Times New Roman" w:hAnsi="Times New Roman" w:cs="Times New Roman"/>
          <w:bCs/>
          <w:color w:val="FF0000"/>
          <w:sz w:val="24"/>
        </w:rPr>
        <w:t>o znaczeniu ponadlokalnym,</w:t>
      </w:r>
      <w:r w:rsidRPr="001A5D79">
        <w:rPr>
          <w:rStyle w:val="Nagwek2"/>
          <w:rFonts w:ascii="Times New Roman" w:hAnsi="Times New Roman" w:cs="Times New Roman"/>
          <w:b/>
          <w:bCs/>
          <w:sz w:val="24"/>
        </w:rPr>
        <w:t xml:space="preserve"> </w:t>
      </w:r>
      <w:r w:rsidR="00A70462">
        <w:rPr>
          <w:rStyle w:val="Nagwek2"/>
          <w:rFonts w:ascii="Times New Roman" w:hAnsi="Times New Roman" w:cs="Times New Roman"/>
          <w:bCs/>
          <w:color w:val="FF0000"/>
          <w:sz w:val="24"/>
        </w:rPr>
        <w:t>zgodnie z </w:t>
      </w:r>
      <w:r w:rsidRPr="001A5D79">
        <w:rPr>
          <w:rStyle w:val="Nagwek2"/>
          <w:rFonts w:ascii="Times New Roman" w:hAnsi="Times New Roman" w:cs="Times New Roman"/>
          <w:bCs/>
          <w:color w:val="FF0000"/>
          <w:sz w:val="24"/>
        </w:rPr>
        <w:t>ustaleniami planu zagospodarowania przestrzennego wojewód</w:t>
      </w:r>
      <w:r w:rsidR="004E5043">
        <w:rPr>
          <w:rStyle w:val="Nagwek2"/>
          <w:rFonts w:ascii="Times New Roman" w:hAnsi="Times New Roman" w:cs="Times New Roman"/>
          <w:bCs/>
          <w:color w:val="FF0000"/>
          <w:sz w:val="24"/>
        </w:rPr>
        <w:t>ztwa i </w:t>
      </w:r>
      <w:r>
        <w:rPr>
          <w:rStyle w:val="Nagwek2"/>
          <w:rFonts w:ascii="Times New Roman" w:hAnsi="Times New Roman" w:cs="Times New Roman"/>
          <w:bCs/>
          <w:color w:val="FF0000"/>
          <w:sz w:val="24"/>
        </w:rPr>
        <w:t>ustaleniami programów, o </w:t>
      </w:r>
      <w:r w:rsidRPr="001A5D79">
        <w:rPr>
          <w:rStyle w:val="Nagwek2"/>
          <w:rFonts w:ascii="Times New Roman" w:hAnsi="Times New Roman" w:cs="Times New Roman"/>
          <w:bCs/>
          <w:color w:val="FF0000"/>
          <w:sz w:val="24"/>
        </w:rPr>
        <w:t>których mowa w art. 48 ust.1</w:t>
      </w:r>
      <w:r w:rsidR="00E97669">
        <w:rPr>
          <w:rStyle w:val="Nagwek2"/>
          <w:rFonts w:ascii="Times New Roman" w:hAnsi="Times New Roman" w:cs="Times New Roman"/>
          <w:bCs/>
          <w:color w:val="FF0000"/>
          <w:sz w:val="24"/>
        </w:rPr>
        <w:t>.</w:t>
      </w:r>
    </w:p>
    <w:p w:rsidR="00366E8B" w:rsidRDefault="00366E8B" w:rsidP="001A5D79">
      <w:pPr>
        <w:pStyle w:val="Nagwek20"/>
        <w:tabs>
          <w:tab w:val="left" w:pos="0"/>
        </w:tabs>
        <w:spacing w:before="0" w:line="360" w:lineRule="auto"/>
        <w:ind w:firstLine="0"/>
        <w:jc w:val="both"/>
        <w:rPr>
          <w:rStyle w:val="Nagwek2"/>
          <w:rFonts w:ascii="Times New Roman" w:hAnsi="Times New Roman" w:cs="Times New Roman"/>
          <w:bCs/>
          <w:color w:val="FF0000"/>
          <w:sz w:val="24"/>
        </w:rPr>
      </w:pPr>
    </w:p>
    <w:p w:rsidR="00254663" w:rsidRDefault="00403252" w:rsidP="00033067">
      <w:pPr>
        <w:pStyle w:val="Nagwek20"/>
        <w:spacing w:before="0" w:line="240" w:lineRule="auto"/>
        <w:ind w:left="284" w:hanging="284"/>
        <w:jc w:val="both"/>
        <w:rPr>
          <w:rStyle w:val="Nagwek2"/>
          <w:b/>
          <w:bCs/>
          <w:color w:val="FF0000"/>
          <w:sz w:val="24"/>
        </w:rPr>
      </w:pPr>
      <w:bookmarkStart w:id="27" w:name="bookmark38"/>
      <w:bookmarkEnd w:id="27"/>
      <w:r>
        <w:rPr>
          <w:rStyle w:val="Nagwek2"/>
          <w:b/>
          <w:bCs/>
          <w:color w:val="FF0000"/>
          <w:sz w:val="24"/>
        </w:rPr>
        <w:t>XII.</w:t>
      </w:r>
      <w:r w:rsidR="001F220E" w:rsidRPr="001F220E">
        <w:rPr>
          <w:rStyle w:val="Nagwek2"/>
          <w:b/>
          <w:bCs/>
          <w:color w:val="FF0000"/>
          <w:sz w:val="24"/>
        </w:rPr>
        <w:t>OBSZARY, DLA KTÓRYCH OBOWIĄZKOWE JEST SPORZĄDZENIE MIEJSCOWEGO PLANU ZAGOSPODAROWANIA PRZESTRZENNEGO</w:t>
      </w:r>
      <w:r w:rsidR="001F220E">
        <w:rPr>
          <w:rStyle w:val="Nagwek2"/>
          <w:b/>
          <w:bCs/>
          <w:sz w:val="24"/>
        </w:rPr>
        <w:t xml:space="preserve"> </w:t>
      </w:r>
      <w:r w:rsidR="001F220E" w:rsidRPr="001F220E">
        <w:rPr>
          <w:rStyle w:val="Nagwek2"/>
          <w:b/>
          <w:bCs/>
          <w:color w:val="FF0000"/>
          <w:sz w:val="24"/>
        </w:rPr>
        <w:t>NA PODSTAWIE PRZEPISÓW ODRĘBNYCH, W TYM</w:t>
      </w:r>
      <w:r w:rsidR="001F220E">
        <w:rPr>
          <w:rStyle w:val="Nagwek2"/>
          <w:b/>
          <w:bCs/>
          <w:sz w:val="24"/>
        </w:rPr>
        <w:t xml:space="preserve"> </w:t>
      </w:r>
      <w:r w:rsidR="0053248E" w:rsidRPr="0076170C">
        <w:rPr>
          <w:rStyle w:val="Nagwek2"/>
          <w:b/>
          <w:bCs/>
          <w:sz w:val="24"/>
        </w:rPr>
        <w:t>OBSZARY WYMAGAJĄCE</w:t>
      </w:r>
      <w:r w:rsidR="001F220E">
        <w:rPr>
          <w:rStyle w:val="Nagwek2"/>
          <w:b/>
          <w:bCs/>
          <w:sz w:val="24"/>
        </w:rPr>
        <w:t xml:space="preserve"> </w:t>
      </w:r>
      <w:r w:rsidR="001F220E" w:rsidRPr="006D165B">
        <w:rPr>
          <w:rStyle w:val="Nagwek2"/>
          <w:b/>
          <w:bCs/>
          <w:color w:val="FF0000"/>
          <w:sz w:val="24"/>
        </w:rPr>
        <w:t>PRZEPROWADZENIA</w:t>
      </w:r>
      <w:r w:rsidR="005E0F3F">
        <w:rPr>
          <w:rStyle w:val="Nagwek2"/>
          <w:b/>
          <w:bCs/>
          <w:sz w:val="24"/>
        </w:rPr>
        <w:t xml:space="preserve"> SCALEŃ I </w:t>
      </w:r>
      <w:r w:rsidR="0053248E" w:rsidRPr="0076170C">
        <w:rPr>
          <w:rStyle w:val="Nagwek2"/>
          <w:b/>
          <w:bCs/>
          <w:sz w:val="24"/>
        </w:rPr>
        <w:t>PODZIAŁU NIERUCHOMOŚCI</w:t>
      </w:r>
      <w:r w:rsidR="001F220E">
        <w:rPr>
          <w:rStyle w:val="Nagwek2"/>
          <w:b/>
          <w:bCs/>
          <w:sz w:val="24"/>
        </w:rPr>
        <w:t xml:space="preserve">, </w:t>
      </w:r>
      <w:r w:rsidR="001F220E" w:rsidRPr="006D165B">
        <w:rPr>
          <w:rStyle w:val="Nagwek2"/>
          <w:b/>
          <w:bCs/>
          <w:color w:val="FF0000"/>
          <w:sz w:val="24"/>
        </w:rPr>
        <w:t>A TAKŻE OBSZARY PRZESTRZENI PUBLICZNEJ</w:t>
      </w:r>
    </w:p>
    <w:p w:rsidR="00DE6C0D" w:rsidRPr="00AF5F3B" w:rsidRDefault="00DE6C0D" w:rsidP="00DF4ED6">
      <w:pPr>
        <w:pStyle w:val="Nagwek20"/>
        <w:spacing w:before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254663" w:rsidRPr="0076170C" w:rsidRDefault="00A47115">
      <w:pPr>
        <w:pStyle w:val="Teksttreci1"/>
        <w:spacing w:before="0" w:line="360" w:lineRule="auto"/>
        <w:ind w:firstLine="17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Przebudowa modelu zabudowy letniskowej w kierunku ekstensywnego wykorzystania terenów oraz zabudowy jednorodzinnej wymagać będzie scaleń nieruchomości, których powierzchnia nie osiąga ustalonych w „Studium” normatywach wielkości, ponownego ich podz</w:t>
      </w:r>
      <w:r>
        <w:rPr>
          <w:rStyle w:val="Teksttreci0"/>
          <w:sz w:val="24"/>
        </w:rPr>
        <w:t>iału zgodnie z ustawą z dnia 21 </w:t>
      </w:r>
      <w:r w:rsidR="001A5FD1">
        <w:rPr>
          <w:rStyle w:val="Teksttreci0"/>
          <w:sz w:val="24"/>
        </w:rPr>
        <w:t>sierpnia 1997 r. o </w:t>
      </w:r>
      <w:r w:rsidR="0053248E" w:rsidRPr="0076170C">
        <w:rPr>
          <w:rStyle w:val="Teksttreci0"/>
          <w:sz w:val="24"/>
        </w:rPr>
        <w:t>gospodarce nieruchomościami.</w:t>
      </w:r>
    </w:p>
    <w:p w:rsidR="00254663" w:rsidRDefault="0053248E" w:rsidP="00A47115">
      <w:pPr>
        <w:pStyle w:val="Teksttreci1"/>
        <w:spacing w:before="0" w:line="360" w:lineRule="auto"/>
        <w:ind w:firstLine="170"/>
        <w:jc w:val="both"/>
        <w:rPr>
          <w:rStyle w:val="Teksttreci0"/>
          <w:sz w:val="24"/>
        </w:rPr>
      </w:pPr>
      <w:r w:rsidRPr="0076170C">
        <w:rPr>
          <w:rStyle w:val="Teksttreci0"/>
          <w:sz w:val="24"/>
        </w:rPr>
        <w:t>Szczegółowe warunki scaleń i podziału ustalone zostaną w miejscowych planach zagospodarowania przestrzennego, uwzględ</w:t>
      </w:r>
      <w:r w:rsidR="006267C1">
        <w:rPr>
          <w:rStyle w:val="Teksttreci0"/>
          <w:sz w:val="24"/>
        </w:rPr>
        <w:t xml:space="preserve">niających normatywy powierzchni </w:t>
      </w:r>
      <w:r w:rsidRPr="0076170C">
        <w:rPr>
          <w:rStyle w:val="Teksttreci0"/>
          <w:sz w:val="24"/>
        </w:rPr>
        <w:t>działki letniskowej wynoszący 1500 m</w:t>
      </w:r>
      <w:r w:rsidR="006F609D">
        <w:rPr>
          <w:rStyle w:val="Teksttreci0"/>
          <w:sz w:val="24"/>
          <w:vertAlign w:val="superscript"/>
        </w:rPr>
        <w:t>2</w:t>
      </w:r>
      <w:r w:rsidR="006F609D">
        <w:rPr>
          <w:rStyle w:val="Teksttreci0"/>
          <w:position w:val="19"/>
          <w:sz w:val="24"/>
          <w:vertAlign w:val="superscript"/>
        </w:rPr>
        <w:t xml:space="preserve"> </w:t>
      </w:r>
      <w:r w:rsidRPr="0076170C">
        <w:rPr>
          <w:rStyle w:val="Teksttreci0"/>
          <w:sz w:val="24"/>
        </w:rPr>
        <w:t xml:space="preserve"> na obszarach leśnych i 1000 m</w:t>
      </w:r>
      <w:r w:rsidR="006F609D">
        <w:rPr>
          <w:rStyle w:val="Teksttreci0"/>
          <w:sz w:val="24"/>
          <w:vertAlign w:val="superscript"/>
        </w:rPr>
        <w:t>2</w:t>
      </w:r>
      <w:r w:rsidR="006F609D">
        <w:rPr>
          <w:rStyle w:val="Teksttreci0"/>
          <w:position w:val="19"/>
          <w:sz w:val="24"/>
          <w:vertAlign w:val="superscript"/>
        </w:rPr>
        <w:t xml:space="preserve"> </w:t>
      </w:r>
      <w:r w:rsidR="006F609D">
        <w:rPr>
          <w:rStyle w:val="Teksttreci0"/>
          <w:sz w:val="24"/>
        </w:rPr>
        <w:t>na </w:t>
      </w:r>
      <w:r w:rsidRPr="0076170C">
        <w:rPr>
          <w:rStyle w:val="Teksttreci0"/>
          <w:sz w:val="24"/>
        </w:rPr>
        <w:t>pozostałych terenach oraz 800 m</w:t>
      </w:r>
      <w:r w:rsidR="00A47115">
        <w:rPr>
          <w:rStyle w:val="Teksttreci0"/>
          <w:sz w:val="24"/>
          <w:vertAlign w:val="superscript"/>
        </w:rPr>
        <w:t>2</w:t>
      </w:r>
      <w:r w:rsidRPr="0076170C">
        <w:rPr>
          <w:rStyle w:val="Teksttreci0"/>
          <w:sz w:val="24"/>
        </w:rPr>
        <w:t xml:space="preserve"> dla zabudowy mieszkaniowej jednorodzinnej.</w:t>
      </w:r>
    </w:p>
    <w:p w:rsidR="006D165B" w:rsidRPr="002F6006" w:rsidRDefault="001A5D79" w:rsidP="002F6006">
      <w:pPr>
        <w:pStyle w:val="Nagwek20"/>
        <w:tabs>
          <w:tab w:val="left" w:pos="0"/>
          <w:tab w:val="left" w:pos="705"/>
        </w:tabs>
        <w:spacing w:before="0" w:after="120" w:line="360" w:lineRule="auto"/>
        <w:ind w:firstLine="0"/>
        <w:jc w:val="both"/>
        <w:rPr>
          <w:rFonts w:ascii="Times New Roman" w:hAnsi="Times New Roman" w:cs="Times New Roman"/>
          <w:sz w:val="24"/>
        </w:rPr>
      </w:pPr>
      <w:r>
        <w:rPr>
          <w:rStyle w:val="Teksttreci0"/>
          <w:rFonts w:eastAsia="Arial" w:cs="Times New Roman"/>
          <w:b w:val="0"/>
          <w:color w:val="FF0000"/>
          <w:sz w:val="24"/>
        </w:rPr>
        <w:tab/>
      </w:r>
      <w:r w:rsidR="000F00AE">
        <w:rPr>
          <w:rStyle w:val="Teksttreci0"/>
          <w:rFonts w:eastAsia="Arial" w:cs="Times New Roman"/>
          <w:b w:val="0"/>
          <w:color w:val="FF0000"/>
          <w:sz w:val="24"/>
        </w:rPr>
        <w:t>Niniejsza Zmiana Studium nie dotyczy obszarów</w:t>
      </w:r>
      <w:r w:rsidRPr="001A5D79">
        <w:rPr>
          <w:rStyle w:val="Teksttreci0"/>
          <w:rFonts w:eastAsia="Arial" w:cs="Times New Roman"/>
          <w:b w:val="0"/>
          <w:color w:val="FF0000"/>
          <w:sz w:val="24"/>
        </w:rPr>
        <w:t>, dla których obowiązkowe jest</w:t>
      </w:r>
      <w:r w:rsidRPr="001A5D79">
        <w:rPr>
          <w:rStyle w:val="Nagwek2"/>
          <w:rFonts w:ascii="Times New Roman" w:hAnsi="Times New Roman" w:cs="Times New Roman"/>
          <w:bCs/>
          <w:color w:val="FF0000"/>
          <w:sz w:val="24"/>
        </w:rPr>
        <w:t xml:space="preserve"> sporządzenie miejscowego planu zagospodarowania przestrzennego</w:t>
      </w:r>
      <w:r w:rsidRPr="001A5D79">
        <w:rPr>
          <w:rStyle w:val="Nagwek2"/>
          <w:rFonts w:ascii="Times New Roman" w:hAnsi="Times New Roman" w:cs="Times New Roman"/>
          <w:bCs/>
          <w:sz w:val="24"/>
        </w:rPr>
        <w:t xml:space="preserve"> </w:t>
      </w:r>
      <w:r w:rsidRPr="001A5D79">
        <w:rPr>
          <w:rStyle w:val="Nagwek2"/>
          <w:rFonts w:ascii="Times New Roman" w:hAnsi="Times New Roman" w:cs="Times New Roman"/>
          <w:bCs/>
          <w:color w:val="FF0000"/>
          <w:sz w:val="24"/>
        </w:rPr>
        <w:t>na podstawie przepisów odrębnych, w tym</w:t>
      </w:r>
      <w:r w:rsidRPr="001A5D79">
        <w:rPr>
          <w:rStyle w:val="Nagwek2"/>
          <w:rFonts w:ascii="Times New Roman" w:hAnsi="Times New Roman" w:cs="Times New Roman"/>
          <w:bCs/>
          <w:sz w:val="24"/>
        </w:rPr>
        <w:t xml:space="preserve"> </w:t>
      </w:r>
      <w:r w:rsidR="000F00AE">
        <w:rPr>
          <w:rStyle w:val="Nagwek2"/>
          <w:rFonts w:ascii="Times New Roman" w:hAnsi="Times New Roman" w:cs="Times New Roman"/>
          <w:bCs/>
          <w:color w:val="FF0000"/>
          <w:sz w:val="24"/>
        </w:rPr>
        <w:t>obszarów</w:t>
      </w:r>
      <w:r w:rsidRPr="001A5D79">
        <w:rPr>
          <w:rStyle w:val="Nagwek2"/>
          <w:rFonts w:ascii="Times New Roman" w:hAnsi="Times New Roman" w:cs="Times New Roman"/>
          <w:bCs/>
          <w:color w:val="FF0000"/>
          <w:sz w:val="24"/>
        </w:rPr>
        <w:t xml:space="preserve"> wymagając</w:t>
      </w:r>
      <w:r w:rsidR="000F00AE">
        <w:rPr>
          <w:rStyle w:val="Nagwek2"/>
          <w:rFonts w:ascii="Times New Roman" w:hAnsi="Times New Roman" w:cs="Times New Roman"/>
          <w:bCs/>
          <w:color w:val="FF0000"/>
          <w:sz w:val="24"/>
        </w:rPr>
        <w:t>ych</w:t>
      </w:r>
      <w:r w:rsidRPr="001A5D79">
        <w:rPr>
          <w:rStyle w:val="Nagwek2"/>
          <w:rFonts w:ascii="Times New Roman" w:hAnsi="Times New Roman" w:cs="Times New Roman"/>
          <w:bCs/>
          <w:sz w:val="24"/>
        </w:rPr>
        <w:t xml:space="preserve"> </w:t>
      </w:r>
      <w:r w:rsidRPr="001A5D79">
        <w:rPr>
          <w:rStyle w:val="Nagwek2"/>
          <w:rFonts w:ascii="Times New Roman" w:hAnsi="Times New Roman" w:cs="Times New Roman"/>
          <w:bCs/>
          <w:color w:val="FF0000"/>
          <w:sz w:val="24"/>
        </w:rPr>
        <w:t>przeprowadzenia</w:t>
      </w:r>
      <w:r w:rsidRPr="001A5D79">
        <w:rPr>
          <w:rStyle w:val="Nagwek2"/>
          <w:rFonts w:ascii="Times New Roman" w:hAnsi="Times New Roman" w:cs="Times New Roman"/>
          <w:bCs/>
          <w:sz w:val="24"/>
        </w:rPr>
        <w:t xml:space="preserve"> </w:t>
      </w:r>
      <w:r w:rsidR="001A5FD1">
        <w:rPr>
          <w:rStyle w:val="Nagwek2"/>
          <w:rFonts w:ascii="Times New Roman" w:hAnsi="Times New Roman" w:cs="Times New Roman"/>
          <w:bCs/>
          <w:color w:val="FF0000"/>
          <w:sz w:val="24"/>
        </w:rPr>
        <w:t>scaleń i </w:t>
      </w:r>
      <w:r w:rsidRPr="001A5D79">
        <w:rPr>
          <w:rStyle w:val="Nagwek2"/>
          <w:rFonts w:ascii="Times New Roman" w:hAnsi="Times New Roman" w:cs="Times New Roman"/>
          <w:bCs/>
          <w:color w:val="FF0000"/>
          <w:sz w:val="24"/>
        </w:rPr>
        <w:t>podziału nieruchomości</w:t>
      </w:r>
      <w:r w:rsidRPr="001A5D79">
        <w:rPr>
          <w:rStyle w:val="Nagwek2"/>
          <w:rFonts w:ascii="Times New Roman" w:hAnsi="Times New Roman" w:cs="Times New Roman"/>
          <w:bCs/>
          <w:sz w:val="24"/>
        </w:rPr>
        <w:t xml:space="preserve">, </w:t>
      </w:r>
      <w:r w:rsidR="000F00AE">
        <w:rPr>
          <w:rStyle w:val="Nagwek2"/>
          <w:rFonts w:ascii="Times New Roman" w:hAnsi="Times New Roman" w:cs="Times New Roman"/>
          <w:bCs/>
          <w:color w:val="FF0000"/>
          <w:sz w:val="24"/>
        </w:rPr>
        <w:t>a także obszarów</w:t>
      </w:r>
      <w:r w:rsidRPr="001A5D79">
        <w:rPr>
          <w:rStyle w:val="Nagwek2"/>
          <w:rFonts w:ascii="Times New Roman" w:hAnsi="Times New Roman" w:cs="Times New Roman"/>
          <w:bCs/>
          <w:color w:val="FF0000"/>
          <w:sz w:val="24"/>
        </w:rPr>
        <w:t xml:space="preserve"> przestrzeni publicznej</w:t>
      </w:r>
      <w:r w:rsidR="000F00AE">
        <w:rPr>
          <w:rStyle w:val="Nagwek2"/>
          <w:rFonts w:ascii="Times New Roman" w:hAnsi="Times New Roman" w:cs="Times New Roman"/>
          <w:bCs/>
          <w:color w:val="FF0000"/>
          <w:sz w:val="24"/>
        </w:rPr>
        <w:t>.</w:t>
      </w:r>
    </w:p>
    <w:p w:rsidR="00254663" w:rsidRPr="006D165B" w:rsidRDefault="00403252" w:rsidP="00403252">
      <w:pPr>
        <w:pStyle w:val="Nagwek20"/>
        <w:tabs>
          <w:tab w:val="left" w:pos="0"/>
        </w:tabs>
        <w:spacing w:before="0" w:after="120" w:line="240" w:lineRule="auto"/>
        <w:ind w:firstLine="0"/>
        <w:jc w:val="both"/>
        <w:rPr>
          <w:color w:val="FF0000"/>
          <w:sz w:val="24"/>
        </w:rPr>
      </w:pPr>
      <w:bookmarkStart w:id="28" w:name="bookmark39"/>
      <w:bookmarkEnd w:id="28"/>
      <w:r>
        <w:rPr>
          <w:rStyle w:val="Nagwek2"/>
          <w:b/>
          <w:bCs/>
          <w:sz w:val="24"/>
        </w:rPr>
        <w:t xml:space="preserve">XIII. </w:t>
      </w:r>
      <w:r w:rsidR="0053248E" w:rsidRPr="0076170C">
        <w:rPr>
          <w:rStyle w:val="Nagwek2"/>
          <w:b/>
          <w:bCs/>
          <w:sz w:val="24"/>
        </w:rPr>
        <w:t xml:space="preserve">OBSZARY, DLA KTÓRYCH GMINA ZAMIERZA SPORZĄDZIĆ </w:t>
      </w:r>
      <w:r w:rsidR="00A45EEF">
        <w:rPr>
          <w:rStyle w:val="Nagwek2"/>
          <w:b/>
          <w:bCs/>
          <w:sz w:val="24"/>
        </w:rPr>
        <w:tab/>
      </w:r>
      <w:r w:rsidR="0053248E" w:rsidRPr="0076170C">
        <w:rPr>
          <w:rStyle w:val="Nagwek2"/>
          <w:b/>
          <w:bCs/>
          <w:sz w:val="24"/>
        </w:rPr>
        <w:t xml:space="preserve">MIEJSCOWE PLANY ZAGOSPODAROWANIA </w:t>
      </w:r>
      <w:r w:rsidR="00A45EEF">
        <w:rPr>
          <w:rStyle w:val="Nagwek2"/>
          <w:b/>
          <w:bCs/>
          <w:sz w:val="24"/>
        </w:rPr>
        <w:tab/>
      </w:r>
      <w:r w:rsidR="0053248E" w:rsidRPr="0076170C">
        <w:rPr>
          <w:rStyle w:val="Nagwek2"/>
          <w:b/>
          <w:bCs/>
          <w:sz w:val="24"/>
        </w:rPr>
        <w:t>PRZESTRZENNEGO</w:t>
      </w:r>
      <w:r w:rsidR="006D165B">
        <w:rPr>
          <w:rStyle w:val="Nagwek2"/>
          <w:b/>
          <w:bCs/>
          <w:sz w:val="24"/>
        </w:rPr>
        <w:t xml:space="preserve">, </w:t>
      </w:r>
      <w:r w:rsidR="00A4265C">
        <w:rPr>
          <w:rStyle w:val="Nagwek2"/>
          <w:b/>
          <w:bCs/>
          <w:color w:val="FF0000"/>
          <w:sz w:val="24"/>
        </w:rPr>
        <w:t>W </w:t>
      </w:r>
      <w:r w:rsidR="006D165B" w:rsidRPr="006D165B">
        <w:rPr>
          <w:rStyle w:val="Nagwek2"/>
          <w:b/>
          <w:bCs/>
          <w:color w:val="FF0000"/>
          <w:sz w:val="24"/>
        </w:rPr>
        <w:t xml:space="preserve">TYM OBSZARY WYMAGAJĄCE ZMIANY PRZEZNACZENIA GRUNTÓW ROLNYCH </w:t>
      </w:r>
      <w:r w:rsidR="00301D55">
        <w:rPr>
          <w:rStyle w:val="Nagwek2"/>
          <w:b/>
          <w:bCs/>
          <w:color w:val="FF0000"/>
          <w:sz w:val="24"/>
        </w:rPr>
        <w:t>I LEŚNYCH NA CELE NIEROLNICZE I </w:t>
      </w:r>
      <w:r w:rsidR="006D165B" w:rsidRPr="006D165B">
        <w:rPr>
          <w:rStyle w:val="Nagwek2"/>
          <w:b/>
          <w:bCs/>
          <w:color w:val="FF0000"/>
          <w:sz w:val="24"/>
        </w:rPr>
        <w:t>NIELEŚNE</w:t>
      </w:r>
    </w:p>
    <w:p w:rsidR="00254663" w:rsidRPr="0076170C" w:rsidRDefault="0053248E" w:rsidP="006267C1">
      <w:pPr>
        <w:pStyle w:val="Teksttreci1"/>
        <w:spacing w:before="0" w:line="360" w:lineRule="auto"/>
        <w:ind w:firstLine="170"/>
        <w:jc w:val="both"/>
        <w:rPr>
          <w:sz w:val="24"/>
        </w:rPr>
      </w:pPr>
      <w:r w:rsidRPr="0076170C">
        <w:rPr>
          <w:rStyle w:val="Teksttreci0"/>
          <w:sz w:val="24"/>
        </w:rPr>
        <w:t xml:space="preserve">Podstawowym instrumentem realizacji polityki przestrzennej gminy są miejscowe plany zagospodarowania przestrzennego. Gmina Joniec nie posiada obecnie </w:t>
      </w:r>
      <w:r w:rsidRPr="0076170C">
        <w:rPr>
          <w:rStyle w:val="Teksttreci0"/>
          <w:sz w:val="24"/>
        </w:rPr>
        <w:lastRenderedPageBreak/>
        <w:t>obowiązującego planu zagospodarowania przestrzennego. Dotychczasowy plan zatwierdzony Uchwałą Rady Gminy Nr22/94 w Jońcu z dnia 10 listopada 1994 r. st</w:t>
      </w:r>
      <w:r w:rsidR="00A47115">
        <w:rPr>
          <w:rStyle w:val="Teksttreci0"/>
          <w:sz w:val="24"/>
        </w:rPr>
        <w:t>racił moc prawną 31 grudnia 2003</w:t>
      </w:r>
      <w:r w:rsidRPr="0076170C">
        <w:rPr>
          <w:rStyle w:val="Teksttreci0"/>
          <w:sz w:val="24"/>
        </w:rPr>
        <w:t xml:space="preserve"> r</w:t>
      </w:r>
      <w:r w:rsidR="007C6661">
        <w:rPr>
          <w:rStyle w:val="Teksttreci0"/>
          <w:sz w:val="24"/>
        </w:rPr>
        <w:t>.</w:t>
      </w:r>
    </w:p>
    <w:p w:rsidR="00254663" w:rsidRPr="0076170C" w:rsidRDefault="00A47115" w:rsidP="006267C1">
      <w:pPr>
        <w:pStyle w:val="Teksttreci1"/>
        <w:spacing w:before="0" w:line="360" w:lineRule="auto"/>
        <w:ind w:firstLine="17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Istnieje konieczność opracowania miejscowych planów zagospodarowania przestrzennego dla wszystkich jednostek osadniczych oraz terenów poza układem osadniczym, przewidzianych do działalności inwestycyjnej, wskazanych na rysunku „Studium”</w:t>
      </w:r>
    </w:p>
    <w:p w:rsidR="00254663" w:rsidRPr="0076170C" w:rsidRDefault="0053248E">
      <w:pPr>
        <w:pStyle w:val="Teksttreci1"/>
        <w:spacing w:before="0" w:line="360" w:lineRule="auto"/>
        <w:ind w:firstLine="170"/>
        <w:jc w:val="both"/>
        <w:rPr>
          <w:sz w:val="24"/>
        </w:rPr>
      </w:pPr>
      <w:r w:rsidRPr="0076170C">
        <w:rPr>
          <w:rStyle w:val="Teksttreci0"/>
          <w:sz w:val="24"/>
        </w:rPr>
        <w:t>W celu uporządkowania zabudowy letniskowej istnieje potrzeba opracowania w</w:t>
      </w:r>
      <w:r w:rsidR="00A47115">
        <w:rPr>
          <w:rStyle w:val="Teksttreci0"/>
          <w:sz w:val="24"/>
        </w:rPr>
        <w:t> </w:t>
      </w:r>
      <w:r w:rsidRPr="0076170C">
        <w:rPr>
          <w:rStyle w:val="Teksttreci0"/>
          <w:sz w:val="24"/>
        </w:rPr>
        <w:t xml:space="preserve">pierwszej kolejności miejscowych planów zagospodarowania przestrzennego dla terenów zabudowanych, nie posiadających zgody na zmianę przeznaczenia gruntów rolnych i leśnych na cele nierolnicze, miejscowości z funkcją letniskową położonych nad rzeką Wkrą, </w:t>
      </w:r>
      <w:proofErr w:type="spellStart"/>
      <w:r w:rsidRPr="0076170C">
        <w:rPr>
          <w:rStyle w:val="Teksttreci0"/>
          <w:sz w:val="24"/>
        </w:rPr>
        <w:t>tj</w:t>
      </w:r>
      <w:proofErr w:type="spellEnd"/>
      <w:r w:rsidRPr="0076170C">
        <w:rPr>
          <w:rStyle w:val="Teksttreci0"/>
          <w:sz w:val="24"/>
        </w:rPr>
        <w:t>: Sobieski, Szumlin, Kró</w:t>
      </w:r>
      <w:r w:rsidR="00A47115">
        <w:rPr>
          <w:rStyle w:val="Teksttreci0"/>
          <w:sz w:val="24"/>
        </w:rPr>
        <w:t>lewo, Krajęczyn, Joniec, Joniec-</w:t>
      </w:r>
      <w:r w:rsidRPr="0076170C">
        <w:rPr>
          <w:rStyle w:val="Teksttreci0"/>
          <w:sz w:val="24"/>
        </w:rPr>
        <w:t>Kolo</w:t>
      </w:r>
      <w:r w:rsidR="00A47115">
        <w:rPr>
          <w:rStyle w:val="Teksttreci0"/>
          <w:sz w:val="24"/>
        </w:rPr>
        <w:t>nia, Popielżyn Górny, Popielżyn-</w:t>
      </w:r>
      <w:r w:rsidRPr="0076170C">
        <w:rPr>
          <w:rStyle w:val="Teksttreci0"/>
          <w:sz w:val="24"/>
        </w:rPr>
        <w:t>Zawady oraz terenów istniejącej zabudowy letniskowej, zlokalizowanej poza układem osadniczym.</w:t>
      </w:r>
    </w:p>
    <w:p w:rsidR="00254663" w:rsidRDefault="0053248E">
      <w:pPr>
        <w:pStyle w:val="Teksttreci1"/>
        <w:spacing w:before="0" w:line="360" w:lineRule="auto"/>
        <w:ind w:firstLine="170"/>
        <w:jc w:val="both"/>
        <w:rPr>
          <w:rStyle w:val="Teksttreci0"/>
          <w:sz w:val="24"/>
        </w:rPr>
      </w:pPr>
      <w:r w:rsidRPr="0076170C">
        <w:rPr>
          <w:rStyle w:val="Teksttreci0"/>
          <w:sz w:val="24"/>
        </w:rPr>
        <w:t>Powierzchnia terenów zabudowanych wymagających zgody na zmianę przeznaczenia na cele nierolnicze i nieleśne wynosi około 206 ha, w tym użytki rolne - 99 ha, lasy - 107 ha.</w:t>
      </w:r>
    </w:p>
    <w:p w:rsidR="00D55397" w:rsidRPr="00F6559E" w:rsidRDefault="00097E35" w:rsidP="00F6559E">
      <w:pPr>
        <w:pStyle w:val="Nagwek20"/>
        <w:tabs>
          <w:tab w:val="left" w:pos="0"/>
        </w:tabs>
        <w:spacing w:before="0" w:after="120" w:line="360" w:lineRule="auto"/>
        <w:ind w:firstLine="0"/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color w:val="FF0000"/>
          <w:sz w:val="24"/>
        </w:rPr>
        <w:tab/>
      </w:r>
      <w:r w:rsidR="002D78C4">
        <w:rPr>
          <w:rFonts w:ascii="Times New Roman" w:hAnsi="Times New Roman" w:cs="Times New Roman"/>
          <w:b w:val="0"/>
          <w:color w:val="FF0000"/>
          <w:sz w:val="24"/>
        </w:rPr>
        <w:t>Niniejsza Zmiana S</w:t>
      </w:r>
      <w:r w:rsidR="002F6006" w:rsidRPr="002F6006">
        <w:rPr>
          <w:rFonts w:ascii="Times New Roman" w:hAnsi="Times New Roman" w:cs="Times New Roman"/>
          <w:b w:val="0"/>
          <w:color w:val="FF0000"/>
          <w:sz w:val="24"/>
        </w:rPr>
        <w:t>tudium nie dotyczy</w:t>
      </w:r>
      <w:r w:rsidR="002F6006" w:rsidRPr="002F6006">
        <w:rPr>
          <w:rStyle w:val="Nagwek2"/>
          <w:rFonts w:ascii="Times New Roman" w:hAnsi="Times New Roman" w:cs="Times New Roman"/>
          <w:bCs/>
          <w:color w:val="FF0000"/>
          <w:sz w:val="24"/>
        </w:rPr>
        <w:t xml:space="preserve"> </w:t>
      </w:r>
      <w:r w:rsidR="002D78C4">
        <w:rPr>
          <w:rStyle w:val="Nagwek2"/>
          <w:rFonts w:ascii="Times New Roman" w:hAnsi="Times New Roman" w:cs="Times New Roman"/>
          <w:bCs/>
          <w:color w:val="FF0000"/>
          <w:sz w:val="24"/>
        </w:rPr>
        <w:t>obszarów</w:t>
      </w:r>
      <w:r w:rsidR="002F6006" w:rsidRPr="002F6006">
        <w:rPr>
          <w:rStyle w:val="Nagwek2"/>
          <w:rFonts w:ascii="Times New Roman" w:hAnsi="Times New Roman" w:cs="Times New Roman"/>
          <w:bCs/>
          <w:color w:val="FF0000"/>
          <w:sz w:val="24"/>
        </w:rPr>
        <w:t>, dla których gmina zamierza sporządzić miejscowe plany zagospodarowania przestrzennego, w </w:t>
      </w:r>
      <w:r w:rsidR="002D78C4">
        <w:rPr>
          <w:rStyle w:val="Nagwek2"/>
          <w:rFonts w:ascii="Times New Roman" w:hAnsi="Times New Roman" w:cs="Times New Roman"/>
          <w:bCs/>
          <w:color w:val="FF0000"/>
          <w:sz w:val="24"/>
        </w:rPr>
        <w:t>tym obszarów wymagających</w:t>
      </w:r>
      <w:r w:rsidR="002F6006" w:rsidRPr="002F6006">
        <w:rPr>
          <w:rStyle w:val="Nagwek2"/>
          <w:rFonts w:ascii="Times New Roman" w:hAnsi="Times New Roman" w:cs="Times New Roman"/>
          <w:bCs/>
          <w:color w:val="FF0000"/>
          <w:sz w:val="24"/>
        </w:rPr>
        <w:t xml:space="preserve"> zmiany przeznaczenia gruntów rolnych </w:t>
      </w:r>
      <w:r w:rsidR="002D78C4">
        <w:rPr>
          <w:rStyle w:val="Nagwek2"/>
          <w:rFonts w:ascii="Times New Roman" w:hAnsi="Times New Roman" w:cs="Times New Roman"/>
          <w:bCs/>
          <w:color w:val="FF0000"/>
          <w:sz w:val="24"/>
        </w:rPr>
        <w:t xml:space="preserve">i leśnych na cele </w:t>
      </w:r>
      <w:r w:rsidR="002F6006" w:rsidRPr="002F6006">
        <w:rPr>
          <w:rStyle w:val="Nagwek2"/>
          <w:rFonts w:ascii="Times New Roman" w:hAnsi="Times New Roman" w:cs="Times New Roman"/>
          <w:bCs/>
          <w:color w:val="FF0000"/>
          <w:sz w:val="24"/>
        </w:rPr>
        <w:t>nierolnicze i nieleśne</w:t>
      </w:r>
    </w:p>
    <w:p w:rsidR="00254663" w:rsidRPr="009B1772" w:rsidRDefault="0075121B" w:rsidP="00B00D26">
      <w:pPr>
        <w:pStyle w:val="Nagwek220"/>
        <w:spacing w:before="0" w:after="0" w:line="240" w:lineRule="auto"/>
        <w:ind w:left="709" w:hanging="709"/>
        <w:jc w:val="both"/>
        <w:rPr>
          <w:rStyle w:val="Nagwek22"/>
          <w:b/>
          <w:sz w:val="24"/>
        </w:rPr>
      </w:pPr>
      <w:bookmarkStart w:id="29" w:name="bookmark40"/>
      <w:bookmarkEnd w:id="29"/>
      <w:r>
        <w:rPr>
          <w:rStyle w:val="Nagwek22"/>
          <w:b/>
          <w:bCs/>
          <w:sz w:val="24"/>
        </w:rPr>
        <w:t>XIV.</w:t>
      </w:r>
      <w:r w:rsidR="00301D55">
        <w:rPr>
          <w:rStyle w:val="Nagwek22"/>
          <w:b/>
          <w:bCs/>
          <w:sz w:val="24"/>
        </w:rPr>
        <w:t xml:space="preserve"> </w:t>
      </w:r>
      <w:r w:rsidR="0053248E" w:rsidRPr="009B1772">
        <w:rPr>
          <w:rStyle w:val="Nagwek22"/>
          <w:b/>
          <w:bCs/>
          <w:sz w:val="24"/>
        </w:rPr>
        <w:t>KIERUNKI I Z</w:t>
      </w:r>
      <w:r w:rsidR="00A47115" w:rsidRPr="009B1772">
        <w:rPr>
          <w:rStyle w:val="Nagwek22"/>
          <w:b/>
          <w:bCs/>
          <w:sz w:val="24"/>
        </w:rPr>
        <w:t>ASADY KSZTAŁTOWANIA ROLNICZEJ I </w:t>
      </w:r>
      <w:r w:rsidR="0053248E" w:rsidRPr="009B1772">
        <w:rPr>
          <w:rStyle w:val="Nagwek22"/>
          <w:b/>
          <w:bCs/>
          <w:sz w:val="24"/>
        </w:rPr>
        <w:t>LEŚNEJ PRZESTRZENI PRODUKCYJNEJ</w:t>
      </w:r>
    </w:p>
    <w:p w:rsidR="00A47115" w:rsidRPr="009B1772" w:rsidRDefault="00A47115" w:rsidP="009B1772">
      <w:pPr>
        <w:pStyle w:val="Nagwek220"/>
        <w:tabs>
          <w:tab w:val="left" w:pos="0"/>
          <w:tab w:val="left" w:pos="10"/>
        </w:tabs>
        <w:spacing w:before="0" w:after="0" w:line="240" w:lineRule="auto"/>
        <w:ind w:left="1077" w:firstLine="0"/>
        <w:rPr>
          <w:sz w:val="24"/>
        </w:rPr>
      </w:pPr>
    </w:p>
    <w:p w:rsidR="00254663" w:rsidRPr="0076170C" w:rsidRDefault="0053248E" w:rsidP="00481FF2">
      <w:pPr>
        <w:pStyle w:val="Teksttreci1"/>
        <w:spacing w:before="0" w:line="360" w:lineRule="auto"/>
        <w:ind w:firstLine="170"/>
        <w:jc w:val="both"/>
        <w:rPr>
          <w:sz w:val="24"/>
        </w:rPr>
      </w:pPr>
      <w:r w:rsidRPr="0076170C">
        <w:rPr>
          <w:rStyle w:val="Teksttreci0"/>
          <w:sz w:val="24"/>
        </w:rPr>
        <w:t>Podstawową funkcją gminy jest rolnictwo będące źr</w:t>
      </w:r>
      <w:r w:rsidR="00B91A6D">
        <w:rPr>
          <w:rStyle w:val="Teksttreci0"/>
          <w:sz w:val="24"/>
        </w:rPr>
        <w:t>ódłem utrzymania większości jej </w:t>
      </w:r>
      <w:r w:rsidRPr="0076170C">
        <w:rPr>
          <w:rStyle w:val="Teksttreci0"/>
          <w:sz w:val="24"/>
        </w:rPr>
        <w:t>mieszkańców. Grunty o wysokiej wartości bonita</w:t>
      </w:r>
      <w:r w:rsidR="002F15E6">
        <w:rPr>
          <w:rStyle w:val="Teksttreci0"/>
          <w:sz w:val="24"/>
        </w:rPr>
        <w:t>cyjnej kl. III i IV, położone w </w:t>
      </w:r>
      <w:r w:rsidRPr="0076170C">
        <w:rPr>
          <w:rStyle w:val="Teksttreci0"/>
          <w:sz w:val="24"/>
        </w:rPr>
        <w:t>południowej</w:t>
      </w:r>
      <w:r w:rsidR="00A47115">
        <w:rPr>
          <w:sz w:val="24"/>
        </w:rPr>
        <w:t xml:space="preserve"> i </w:t>
      </w:r>
      <w:r w:rsidRPr="0076170C">
        <w:rPr>
          <w:rStyle w:val="Teksttreci0"/>
          <w:sz w:val="24"/>
        </w:rPr>
        <w:t>środkowej części gminy stanowią łącznie 57,6% użytków rolnych. Największe ich powierzchnie występują w Starej Wronie, Prob</w:t>
      </w:r>
      <w:r w:rsidR="00481FF2">
        <w:rPr>
          <w:rStyle w:val="Teksttreci0"/>
          <w:sz w:val="24"/>
        </w:rPr>
        <w:t xml:space="preserve">oszczewicach, Omięcinach, Jońcu-Koloni i </w:t>
      </w:r>
      <w:proofErr w:type="spellStart"/>
      <w:r w:rsidRPr="0076170C">
        <w:rPr>
          <w:rStyle w:val="Teksttreci0"/>
          <w:sz w:val="24"/>
        </w:rPr>
        <w:t>Soboklęszczu</w:t>
      </w:r>
      <w:proofErr w:type="spellEnd"/>
      <w:r w:rsidRPr="0076170C">
        <w:rPr>
          <w:rStyle w:val="Teksttreci0"/>
          <w:sz w:val="24"/>
        </w:rPr>
        <w:t>. Ochrona tych gruntów polega na ograniczaniu ich przeznaczenia na cele nierolnicze, zap</w:t>
      </w:r>
      <w:r w:rsidR="00A70462">
        <w:rPr>
          <w:rStyle w:val="Teksttreci0"/>
          <w:sz w:val="24"/>
        </w:rPr>
        <w:t>obieganiu procesom degradacji i </w:t>
      </w:r>
      <w:r w:rsidRPr="0076170C">
        <w:rPr>
          <w:rStyle w:val="Teksttreci0"/>
          <w:sz w:val="24"/>
        </w:rPr>
        <w:t>dewastacji, zgodnie z ustawą o ochro</w:t>
      </w:r>
      <w:r w:rsidR="00481FF2">
        <w:rPr>
          <w:rStyle w:val="Teksttreci0"/>
          <w:sz w:val="24"/>
        </w:rPr>
        <w:t>nie gruntów rolnych i leśnych z </w:t>
      </w:r>
      <w:r w:rsidRPr="0076170C">
        <w:rPr>
          <w:rStyle w:val="Teksttreci0"/>
          <w:sz w:val="24"/>
        </w:rPr>
        <w:t>1995 r.</w:t>
      </w:r>
    </w:p>
    <w:p w:rsidR="00254663" w:rsidRDefault="00481FF2">
      <w:pPr>
        <w:pStyle w:val="Teksttreci1"/>
        <w:spacing w:before="0" w:line="360" w:lineRule="auto"/>
        <w:ind w:firstLine="17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 xml:space="preserve">Gospodarka rolna gminy oparta jest na prywatnej własności gruntów. Przewidywane zmiany strukturalne rolnictwa, spadek liczby indywidualnych gospodarstw rolnych prowadzą do wzrostu przeciętnej powierzchni gospodarstwa. </w:t>
      </w:r>
      <w:r w:rsidR="0053248E" w:rsidRPr="0076170C">
        <w:rPr>
          <w:rStyle w:val="Teksttreci0"/>
          <w:sz w:val="24"/>
        </w:rPr>
        <w:lastRenderedPageBreak/>
        <w:t xml:space="preserve">Średnia powierzchnia gospodarstwa rolnego, bez działek o powierzchni 1 </w:t>
      </w:r>
      <w:r w:rsidR="00A70462">
        <w:rPr>
          <w:rStyle w:val="Teksttreci0"/>
          <w:sz w:val="24"/>
        </w:rPr>
        <w:t>ha wynosiła w </w:t>
      </w:r>
      <w:r w:rsidR="0053248E" w:rsidRPr="0076170C">
        <w:rPr>
          <w:rStyle w:val="Teksttreci0"/>
          <w:sz w:val="24"/>
        </w:rPr>
        <w:t>2002 r. 10,84 ha i posiada tendencję rosnącą, na co wpływa wypadanie gospodarstw bez następców. Sytuacja ta prowadzi do zmniejszania się terenów zajętych pod zabudowę zagrodową.</w:t>
      </w:r>
      <w:r w:rsidR="00A111A7">
        <w:rPr>
          <w:rStyle w:val="Teksttreci0"/>
          <w:sz w:val="24"/>
        </w:rPr>
        <w:t xml:space="preserve"> </w:t>
      </w:r>
    </w:p>
    <w:p w:rsidR="00283199" w:rsidRPr="00283199" w:rsidRDefault="00283199" w:rsidP="00283199">
      <w:pPr>
        <w:pStyle w:val="Teksttreci1"/>
        <w:spacing w:before="0" w:line="360" w:lineRule="auto"/>
        <w:ind w:left="23" w:right="23" w:firstLine="697"/>
        <w:jc w:val="both"/>
        <w:rPr>
          <w:rStyle w:val="Teksttreci2"/>
          <w:color w:val="FF0000"/>
          <w:sz w:val="24"/>
          <w:u w:val="none"/>
        </w:rPr>
      </w:pPr>
      <w:r w:rsidRPr="00283199">
        <w:rPr>
          <w:rStyle w:val="Teksttreci2"/>
          <w:color w:val="FF0000"/>
          <w:sz w:val="24"/>
          <w:u w:val="none"/>
        </w:rPr>
        <w:t>Oprócz indywidualnych gospodars</w:t>
      </w:r>
      <w:r w:rsidR="00534669">
        <w:rPr>
          <w:rStyle w:val="Teksttreci2"/>
          <w:color w:val="FF0000"/>
          <w:sz w:val="24"/>
          <w:u w:val="none"/>
        </w:rPr>
        <w:t>tw rolnych występują jednostki działu specjalnego produkcji rolnej</w:t>
      </w:r>
      <w:r w:rsidR="00240741">
        <w:rPr>
          <w:rStyle w:val="Teksttreci2"/>
          <w:color w:val="FF0000"/>
          <w:sz w:val="24"/>
          <w:u w:val="none"/>
        </w:rPr>
        <w:t xml:space="preserve"> – przemysłowe </w:t>
      </w:r>
      <w:r w:rsidRPr="00283199">
        <w:rPr>
          <w:rStyle w:val="Teksttreci2"/>
          <w:color w:val="FF0000"/>
          <w:sz w:val="24"/>
          <w:u w:val="none"/>
        </w:rPr>
        <w:t xml:space="preserve">fermy </w:t>
      </w:r>
      <w:r w:rsidR="00534669">
        <w:rPr>
          <w:rStyle w:val="Teksttreci2"/>
          <w:color w:val="FF0000"/>
          <w:sz w:val="24"/>
          <w:u w:val="none"/>
        </w:rPr>
        <w:t>w </w:t>
      </w:r>
      <w:r w:rsidR="00BB117F">
        <w:rPr>
          <w:rStyle w:val="Teksttreci2"/>
          <w:color w:val="FF0000"/>
          <w:sz w:val="24"/>
          <w:u w:val="none"/>
        </w:rPr>
        <w:t>Józefowie i</w:t>
      </w:r>
      <w:r w:rsidR="00240741">
        <w:rPr>
          <w:rStyle w:val="Teksttreci2"/>
          <w:color w:val="FF0000"/>
          <w:sz w:val="24"/>
          <w:u w:val="none"/>
        </w:rPr>
        <w:t> </w:t>
      </w:r>
      <w:r w:rsidRPr="00283199">
        <w:rPr>
          <w:rStyle w:val="Teksttreci2"/>
          <w:color w:val="FF0000"/>
          <w:sz w:val="24"/>
          <w:u w:val="none"/>
        </w:rPr>
        <w:t>P</w:t>
      </w:r>
      <w:r w:rsidR="00BB117F">
        <w:rPr>
          <w:rStyle w:val="Teksttreci2"/>
          <w:color w:val="FF0000"/>
          <w:sz w:val="24"/>
          <w:u w:val="none"/>
        </w:rPr>
        <w:t>opielżynie Górnym, prowadzące chów i hodowlę</w:t>
      </w:r>
      <w:r w:rsidRPr="00283199">
        <w:rPr>
          <w:rStyle w:val="Teksttreci2"/>
          <w:color w:val="FF0000"/>
          <w:sz w:val="24"/>
          <w:u w:val="none"/>
        </w:rPr>
        <w:t xml:space="preserve"> drobiu.</w:t>
      </w:r>
    </w:p>
    <w:p w:rsidR="00232284" w:rsidRPr="001C78FC" w:rsidRDefault="00232284" w:rsidP="00232284">
      <w:pPr>
        <w:pStyle w:val="Nagwek20"/>
        <w:spacing w:before="0" w:line="360" w:lineRule="auto"/>
        <w:ind w:firstLine="0"/>
        <w:jc w:val="both"/>
        <w:rPr>
          <w:rFonts w:ascii="Times New Roman" w:hAnsi="Times New Roman" w:cs="Times New Roman"/>
          <w:b w:val="0"/>
          <w:color w:val="FF0000"/>
          <w:sz w:val="24"/>
        </w:rPr>
      </w:pPr>
      <w:r>
        <w:rPr>
          <w:rStyle w:val="Nagwek2"/>
          <w:rFonts w:ascii="Times New Roman" w:hAnsi="Times New Roman" w:cs="Times New Roman"/>
          <w:bCs/>
          <w:color w:val="FF0000"/>
          <w:sz w:val="24"/>
        </w:rPr>
        <w:tab/>
        <w:t xml:space="preserve">Mając na uwadze ochronę środowiska, zrównoważony rozwój rodzinnych gospodarstw rolnych oraz dobro mieszkańców gminy i użytkowników działek rekreacji </w:t>
      </w:r>
      <w:r w:rsidRPr="008C5AD5">
        <w:rPr>
          <w:rStyle w:val="Nagwek2"/>
          <w:rFonts w:ascii="Times New Roman" w:hAnsi="Times New Roman" w:cs="Times New Roman"/>
          <w:bCs/>
          <w:color w:val="FF0000"/>
          <w:sz w:val="24"/>
        </w:rPr>
        <w:t xml:space="preserve">indywidualnej </w:t>
      </w:r>
      <w:r w:rsidRPr="008C5AD5">
        <w:rPr>
          <w:rFonts w:ascii="Times New Roman" w:hAnsi="Times New Roman" w:cs="Times New Roman"/>
          <w:b w:val="0"/>
          <w:color w:val="FF0000"/>
          <w:sz w:val="24"/>
        </w:rPr>
        <w:t xml:space="preserve">wyznacza się kierunki rozwoju intensywnej produkcji </w:t>
      </w:r>
      <w:r w:rsidRPr="001C78FC">
        <w:rPr>
          <w:rFonts w:ascii="Times New Roman" w:hAnsi="Times New Roman" w:cs="Times New Roman"/>
          <w:b w:val="0"/>
          <w:color w:val="FF0000"/>
          <w:sz w:val="24"/>
        </w:rPr>
        <w:t>w zabudowie zagrodowej i fermach hodowlanych</w:t>
      </w:r>
      <w:r>
        <w:rPr>
          <w:rFonts w:ascii="Times New Roman" w:hAnsi="Times New Roman" w:cs="Times New Roman"/>
          <w:b w:val="0"/>
          <w:color w:val="FF0000"/>
          <w:sz w:val="24"/>
        </w:rPr>
        <w:t xml:space="preserve"> na terenie całej gminy:</w:t>
      </w:r>
    </w:p>
    <w:p w:rsidR="00F8666D" w:rsidRPr="007159E0" w:rsidRDefault="00F8666D" w:rsidP="00F8666D">
      <w:pPr>
        <w:pStyle w:val="Nagwek20"/>
        <w:numPr>
          <w:ilvl w:val="0"/>
          <w:numId w:val="23"/>
        </w:numPr>
        <w:spacing w:before="0" w:line="360" w:lineRule="auto"/>
        <w:jc w:val="both"/>
        <w:rPr>
          <w:rFonts w:ascii="Times New Roman" w:hAnsi="Times New Roman" w:cs="Times New Roman"/>
          <w:b w:val="0"/>
          <w:bCs/>
          <w:color w:val="FF0000"/>
          <w:sz w:val="24"/>
        </w:rPr>
      </w:pPr>
      <w:r w:rsidRPr="001C78FC">
        <w:rPr>
          <w:rFonts w:ascii="Times New Roman" w:hAnsi="Times New Roman" w:cs="Times New Roman"/>
          <w:b w:val="0"/>
          <w:color w:val="FF0000"/>
          <w:sz w:val="24"/>
        </w:rPr>
        <w:t xml:space="preserve">Zmiana </w:t>
      </w:r>
      <w:r>
        <w:rPr>
          <w:rFonts w:ascii="Times New Roman" w:hAnsi="Times New Roman" w:cs="Times New Roman"/>
          <w:b w:val="0"/>
          <w:color w:val="FF0000"/>
          <w:sz w:val="24"/>
        </w:rPr>
        <w:t>studium dopuszcza funkcjonowanie istniejących ferm hodowli i chowu zwierząt i drobiu w Józefowie i Popielżyni</w:t>
      </w:r>
      <w:r w:rsidR="00A70462">
        <w:rPr>
          <w:rFonts w:ascii="Times New Roman" w:hAnsi="Times New Roman" w:cs="Times New Roman"/>
          <w:b w:val="0"/>
          <w:color w:val="FF0000"/>
          <w:sz w:val="24"/>
        </w:rPr>
        <w:t>e Górnym oraz chowu i hodowli w </w:t>
      </w:r>
      <w:r>
        <w:rPr>
          <w:rFonts w:ascii="Times New Roman" w:hAnsi="Times New Roman" w:cs="Times New Roman"/>
          <w:b w:val="0"/>
          <w:color w:val="FF0000"/>
          <w:sz w:val="24"/>
        </w:rPr>
        <w:t xml:space="preserve">indywidualnych gospodarstwach rolnych na terenie gminy Joniec, bez </w:t>
      </w:r>
      <w:r w:rsidRPr="007159E0">
        <w:rPr>
          <w:rFonts w:ascii="Times New Roman" w:hAnsi="Times New Roman" w:cs="Times New Roman"/>
          <w:b w:val="0"/>
          <w:color w:val="FF0000"/>
          <w:sz w:val="24"/>
        </w:rPr>
        <w:t>względu na wielkość obsady</w:t>
      </w:r>
      <w:r w:rsidR="000A539D" w:rsidRPr="007159E0">
        <w:rPr>
          <w:rFonts w:ascii="Times New Roman" w:hAnsi="Times New Roman" w:cs="Times New Roman"/>
          <w:b w:val="0"/>
          <w:color w:val="FF0000"/>
          <w:sz w:val="24"/>
        </w:rPr>
        <w:t>,</w:t>
      </w:r>
      <w:r w:rsidRPr="007159E0">
        <w:rPr>
          <w:rFonts w:ascii="Times New Roman" w:hAnsi="Times New Roman" w:cs="Times New Roman"/>
          <w:b w:val="0"/>
          <w:color w:val="FF0000"/>
          <w:sz w:val="24"/>
        </w:rPr>
        <w:t xml:space="preserve"> lecz bez możliwości powiększania hodowli.</w:t>
      </w:r>
    </w:p>
    <w:p w:rsidR="00F8666D" w:rsidRPr="007159E0" w:rsidRDefault="00F8666D" w:rsidP="00F8666D">
      <w:pPr>
        <w:pStyle w:val="Tekstpodstawowy2"/>
        <w:widowControl/>
        <w:numPr>
          <w:ilvl w:val="0"/>
          <w:numId w:val="23"/>
        </w:numPr>
        <w:suppressAutoHyphens w:val="0"/>
        <w:spacing w:line="360" w:lineRule="auto"/>
        <w:jc w:val="both"/>
        <w:rPr>
          <w:rFonts w:ascii="Times New Roman" w:hAnsi="Times New Roman" w:cs="Times New Roman"/>
          <w:color w:val="FF0000"/>
        </w:rPr>
      </w:pPr>
      <w:r w:rsidRPr="007159E0">
        <w:rPr>
          <w:rFonts w:ascii="Times New Roman" w:hAnsi="Times New Roman" w:cs="Times New Roman"/>
          <w:color w:val="FF0000"/>
        </w:rPr>
        <w:t xml:space="preserve">Zmiana studium dopuszcza </w:t>
      </w:r>
      <w:r w:rsidRPr="007159E0">
        <w:rPr>
          <w:rFonts w:ascii="Times New Roman" w:hAnsi="Times New Roman" w:cs="Times New Roman"/>
          <w:color w:val="FF0000"/>
          <w:u w:val="single"/>
        </w:rPr>
        <w:t>lokalizację nowych tradycyjnych gospodarstw rolnych</w:t>
      </w:r>
      <w:r w:rsidRPr="007159E0">
        <w:rPr>
          <w:rFonts w:ascii="Times New Roman" w:hAnsi="Times New Roman" w:cs="Times New Roman"/>
          <w:color w:val="FF0000"/>
        </w:rPr>
        <w:t xml:space="preserve"> o obsadzie do 40 DJP na obszarze </w:t>
      </w:r>
      <w:proofErr w:type="spellStart"/>
      <w:r w:rsidRPr="007159E0">
        <w:rPr>
          <w:rFonts w:ascii="Times New Roman" w:hAnsi="Times New Roman" w:cs="Times New Roman"/>
          <w:color w:val="FF0000"/>
        </w:rPr>
        <w:t>Nadwkrzańskiego</w:t>
      </w:r>
      <w:proofErr w:type="spellEnd"/>
      <w:r w:rsidRPr="007159E0">
        <w:rPr>
          <w:rFonts w:ascii="Times New Roman" w:hAnsi="Times New Roman" w:cs="Times New Roman"/>
          <w:color w:val="FF0000"/>
        </w:rPr>
        <w:t xml:space="preserve"> i Krysko-Jonieckiego Obszaru Chronionego Krajobrazu oraz o obsadzie do 60 DJP na pozostałym obszarze gminy Joniec w odległości 500 m od istniejącej i projektowanej zabudowy zagrodowej, mieszkaniowej jednorodzinnej i zabudowy rekreacji indywidualnej.</w:t>
      </w:r>
    </w:p>
    <w:p w:rsidR="00283199" w:rsidRPr="007159E0" w:rsidRDefault="00F8666D" w:rsidP="006D4793">
      <w:pPr>
        <w:pStyle w:val="Tekstpodstawowy2"/>
        <w:widowControl/>
        <w:numPr>
          <w:ilvl w:val="0"/>
          <w:numId w:val="23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color w:val="FF0000"/>
        </w:rPr>
      </w:pPr>
      <w:r w:rsidRPr="007159E0">
        <w:rPr>
          <w:rFonts w:ascii="Times New Roman" w:hAnsi="Times New Roman" w:cs="Times New Roman"/>
          <w:color w:val="FF0000"/>
        </w:rPr>
        <w:t xml:space="preserve">Zmiana studium dopuszcza </w:t>
      </w:r>
      <w:r w:rsidRPr="007159E0">
        <w:rPr>
          <w:rFonts w:ascii="Times New Roman" w:hAnsi="Times New Roman" w:cs="Times New Roman"/>
          <w:color w:val="FF0000"/>
          <w:u w:val="single"/>
        </w:rPr>
        <w:t>lokalizację nowych ferm hodowli i chowu zwierząt</w:t>
      </w:r>
      <w:r w:rsidRPr="007159E0">
        <w:rPr>
          <w:rFonts w:ascii="Times New Roman" w:hAnsi="Times New Roman" w:cs="Times New Roman"/>
          <w:color w:val="FF0000"/>
        </w:rPr>
        <w:t xml:space="preserve"> </w:t>
      </w:r>
      <w:r w:rsidRPr="007159E0">
        <w:rPr>
          <w:rFonts w:ascii="Times New Roman" w:hAnsi="Times New Roman" w:cs="Times New Roman"/>
          <w:color w:val="FF0000"/>
          <w:u w:val="single"/>
        </w:rPr>
        <w:t>i drobiu</w:t>
      </w:r>
      <w:r w:rsidRPr="007159E0">
        <w:rPr>
          <w:rFonts w:ascii="Times New Roman" w:hAnsi="Times New Roman" w:cs="Times New Roman"/>
          <w:color w:val="FF0000"/>
        </w:rPr>
        <w:t xml:space="preserve"> do 210 DJP na terenie całej gminy</w:t>
      </w:r>
      <w:r w:rsidRPr="007159E0">
        <w:rPr>
          <w:rFonts w:ascii="Times New Roman" w:hAnsi="Times New Roman" w:cs="Times New Roman"/>
          <w:color w:val="FF0000"/>
          <w:szCs w:val="24"/>
        </w:rPr>
        <w:t xml:space="preserve"> w odległości 1000 m od istniejącej i projektowanej zabudowy zagrodowej, zabudowy mieszkaniowej jednorodzinnej i zabudowy rekreacji indywidualnej. Nie dopuszcza si</w:t>
      </w:r>
      <w:r w:rsidR="00A70462" w:rsidRPr="007159E0">
        <w:rPr>
          <w:rFonts w:ascii="Times New Roman" w:hAnsi="Times New Roman" w:cs="Times New Roman"/>
          <w:color w:val="FF0000"/>
          <w:szCs w:val="24"/>
        </w:rPr>
        <w:t>ę lokalizacji ferm powyżej 210  </w:t>
      </w:r>
      <w:r w:rsidRPr="007159E0">
        <w:rPr>
          <w:rFonts w:ascii="Times New Roman" w:hAnsi="Times New Roman" w:cs="Times New Roman"/>
          <w:color w:val="FF0000"/>
          <w:szCs w:val="24"/>
        </w:rPr>
        <w:t>DJP.</w:t>
      </w:r>
    </w:p>
    <w:p w:rsidR="00254663" w:rsidRPr="0076170C" w:rsidRDefault="0053248E" w:rsidP="006D4793">
      <w:pPr>
        <w:pStyle w:val="Teksttreci1"/>
        <w:spacing w:before="0" w:line="360" w:lineRule="auto"/>
        <w:ind w:firstLine="0"/>
        <w:jc w:val="both"/>
        <w:rPr>
          <w:sz w:val="24"/>
        </w:rPr>
      </w:pPr>
      <w:r w:rsidRPr="0076170C">
        <w:rPr>
          <w:rStyle w:val="Teksttreci0"/>
          <w:sz w:val="24"/>
        </w:rPr>
        <w:t>Zagrody, które przestały pełnić funkcję produkcyjną mogą pełnić funkcję zabudowy jednorodzinnej lub letniskowej.</w:t>
      </w:r>
    </w:p>
    <w:p w:rsidR="00254663" w:rsidRDefault="0053248E">
      <w:pPr>
        <w:pStyle w:val="Teksttreci1"/>
        <w:spacing w:before="0" w:line="360" w:lineRule="auto"/>
        <w:ind w:firstLine="170"/>
        <w:jc w:val="both"/>
        <w:rPr>
          <w:rStyle w:val="Teksttreci0"/>
          <w:sz w:val="24"/>
        </w:rPr>
      </w:pPr>
      <w:r w:rsidRPr="0076170C">
        <w:rPr>
          <w:rStyle w:val="Teksttreci0"/>
          <w:sz w:val="24"/>
        </w:rPr>
        <w:t>W celu ochrony rolniczej przestrzeni produkcyjnej ustala się:</w:t>
      </w:r>
    </w:p>
    <w:p w:rsidR="00254663" w:rsidRDefault="00481FF2" w:rsidP="00481FF2">
      <w:pPr>
        <w:pStyle w:val="Teksttreci1"/>
        <w:spacing w:before="0" w:line="360" w:lineRule="auto"/>
        <w:ind w:firstLine="0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ograniczanie zabudowy nierolniczej na gruntach III kl. bonitacyjnej,</w:t>
      </w:r>
    </w:p>
    <w:p w:rsidR="00254663" w:rsidRDefault="00481FF2" w:rsidP="00481FF2">
      <w:pPr>
        <w:pStyle w:val="Teksttreci1"/>
        <w:spacing w:before="0" w:line="360" w:lineRule="auto"/>
        <w:ind w:firstLine="0"/>
        <w:jc w:val="both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ograniczenie zabudowy trwałych użytków zielonych,</w:t>
      </w:r>
    </w:p>
    <w:p w:rsidR="00254663" w:rsidRDefault="00481FF2" w:rsidP="00705A7C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 xml:space="preserve">● </w:t>
      </w:r>
      <w:r w:rsidR="0053248E" w:rsidRPr="0076170C">
        <w:rPr>
          <w:rStyle w:val="Teksttreci0"/>
          <w:sz w:val="24"/>
        </w:rPr>
        <w:t>lokalizację zabudowy zagrodowej na terenach wyznaczonych w „Studium' pod zabudowę mieszkaniową, lokalizacja nowych sied</w:t>
      </w:r>
      <w:r w:rsidR="00495DF6">
        <w:rPr>
          <w:rStyle w:val="Teksttreci0"/>
          <w:sz w:val="24"/>
        </w:rPr>
        <w:t>lisk poza terenami zabudowanymi </w:t>
      </w:r>
      <w:r w:rsidR="0053248E" w:rsidRPr="0076170C">
        <w:rPr>
          <w:rStyle w:val="Teksttreci0"/>
          <w:sz w:val="24"/>
        </w:rPr>
        <w:t>powinna mieć miejsce w uzasadnionych ekonomicznie przypadkach,</w:t>
      </w:r>
    </w:p>
    <w:p w:rsidR="00301D55" w:rsidRPr="002178B6" w:rsidRDefault="00481FF2" w:rsidP="002178B6">
      <w:pPr>
        <w:pStyle w:val="Teksttreci1"/>
        <w:spacing w:before="0" w:line="360" w:lineRule="auto"/>
        <w:ind w:left="284" w:hanging="284"/>
        <w:jc w:val="both"/>
        <w:rPr>
          <w:sz w:val="24"/>
        </w:rPr>
      </w:pPr>
      <w:r>
        <w:rPr>
          <w:rStyle w:val="Teksttreci0"/>
          <w:rFonts w:cs="Times New Roman"/>
          <w:sz w:val="24"/>
        </w:rPr>
        <w:lastRenderedPageBreak/>
        <w:t>●</w:t>
      </w:r>
      <w:r w:rsidR="00943596">
        <w:rPr>
          <w:rStyle w:val="Teksttreci0"/>
          <w:rFonts w:cs="Times New Roman"/>
          <w:sz w:val="24"/>
        </w:rPr>
        <w:t xml:space="preserve"> </w:t>
      </w:r>
      <w:r w:rsidR="0053248E" w:rsidRPr="0076170C">
        <w:rPr>
          <w:rStyle w:val="Teksttreci0"/>
          <w:sz w:val="24"/>
        </w:rPr>
        <w:t>lokalizację zabudowy jednorodzinnej i letniskowej na gruntach niższych klas bonitacyjnych wskazanych do zainwestowania i uzupełniania niezabudowanych działek zgodnie z rysunkiem „Studium”.</w:t>
      </w:r>
    </w:p>
    <w:p w:rsidR="00254663" w:rsidRPr="0076170C" w:rsidRDefault="00301D55" w:rsidP="00481FF2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Gmina należy do obszarów o średnim wskaźniku lesistości 21%, przy planowanym dla województwa mazowieckiego wskaźniku le</w:t>
      </w:r>
      <w:r w:rsidR="00481FF2">
        <w:rPr>
          <w:rStyle w:val="Teksttreci0"/>
          <w:sz w:val="24"/>
        </w:rPr>
        <w:t>sistości w wysokości 25% do 2020r.</w:t>
      </w:r>
    </w:p>
    <w:p w:rsidR="00254663" w:rsidRPr="0076170C" w:rsidRDefault="0053248E" w:rsidP="00481FF2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sz w:val="24"/>
        </w:rPr>
      </w:pPr>
      <w:r w:rsidRPr="0076170C">
        <w:rPr>
          <w:rStyle w:val="Teksttreci0"/>
          <w:sz w:val="24"/>
        </w:rPr>
        <w:t>Lasy prywatne zajmują 1 386 ha - 90,4%, publiczne 148 ha - 9,6%. Lasy publiczne występują w miejscowościach: Osiek, Ludwikowo, Nowa Wrona, Krajęczyn, Adamowo.</w:t>
      </w:r>
    </w:p>
    <w:p w:rsidR="00254663" w:rsidRDefault="0053248E" w:rsidP="00481FF2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rStyle w:val="Teksttreci0"/>
          <w:sz w:val="24"/>
        </w:rPr>
      </w:pPr>
      <w:r w:rsidRPr="0076170C">
        <w:rPr>
          <w:rStyle w:val="Teksttreci0"/>
          <w:sz w:val="24"/>
        </w:rPr>
        <w:t>Powiększenie terenów leśnych nastąpi przez zalesienie gruntów najsłabszych jakościowo, tj. kl. V i VI. Większe kompleks</w:t>
      </w:r>
      <w:r w:rsidR="00481FF2">
        <w:rPr>
          <w:rStyle w:val="Teksttreci0"/>
          <w:sz w:val="24"/>
        </w:rPr>
        <w:t>y zalesień wyznaczone zostały w </w:t>
      </w:r>
      <w:r w:rsidRPr="0076170C">
        <w:rPr>
          <w:rStyle w:val="Teksttreci0"/>
          <w:sz w:val="24"/>
        </w:rPr>
        <w:t>sąsiedztwie istniejących lasów. Kierunkiem działania będzie przywracanie terenom leśnym zajętym przez zabudowę letniskową funkcji gospodarczej oraz rekultywacja wyrobisk po eksploatacji surowców na cele leśne.</w:t>
      </w:r>
    </w:p>
    <w:p w:rsidR="00AC19EA" w:rsidRPr="00AC19EA" w:rsidRDefault="00AC19EA" w:rsidP="00481FF2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rStyle w:val="Teksttreci0"/>
          <w:color w:val="FF0000"/>
          <w:sz w:val="24"/>
        </w:rPr>
      </w:pPr>
      <w:r>
        <w:rPr>
          <w:rStyle w:val="Teksttreci0"/>
          <w:sz w:val="24"/>
        </w:rPr>
        <w:tab/>
      </w:r>
      <w:r w:rsidR="000A539D" w:rsidRPr="000A539D">
        <w:rPr>
          <w:rStyle w:val="Teksttreci0"/>
          <w:color w:val="FF0000"/>
          <w:sz w:val="24"/>
        </w:rPr>
        <w:t>Niniejsza</w:t>
      </w:r>
      <w:r w:rsidR="000A539D">
        <w:rPr>
          <w:rStyle w:val="Teksttreci0"/>
          <w:sz w:val="24"/>
        </w:rPr>
        <w:t xml:space="preserve"> </w:t>
      </w:r>
      <w:r w:rsidRPr="00AC19EA">
        <w:rPr>
          <w:rStyle w:val="Teksttreci0"/>
          <w:color w:val="FF0000"/>
          <w:sz w:val="24"/>
        </w:rPr>
        <w:t xml:space="preserve">Zmiana </w:t>
      </w:r>
      <w:r>
        <w:rPr>
          <w:rStyle w:val="Teksttreci0"/>
          <w:color w:val="FF0000"/>
          <w:sz w:val="24"/>
        </w:rPr>
        <w:t>Studium dotyczy wyłą</w:t>
      </w:r>
      <w:r w:rsidR="00241951">
        <w:rPr>
          <w:rStyle w:val="Teksttreci0"/>
          <w:color w:val="FF0000"/>
          <w:sz w:val="24"/>
        </w:rPr>
        <w:t>cznie kierunków rozwoju chowu i </w:t>
      </w:r>
      <w:r>
        <w:rPr>
          <w:rStyle w:val="Teksttreci0"/>
          <w:color w:val="FF0000"/>
          <w:sz w:val="24"/>
        </w:rPr>
        <w:t xml:space="preserve">hodowli w tradycyjnych gospodarstwach rolnych oraz w jednostkach działu specjalnego produkcji rolnej </w:t>
      </w:r>
      <w:r w:rsidR="00DD2012">
        <w:rPr>
          <w:rStyle w:val="Teksttreci0"/>
          <w:color w:val="FF0000"/>
          <w:sz w:val="24"/>
        </w:rPr>
        <w:t xml:space="preserve">- </w:t>
      </w:r>
      <w:r>
        <w:rPr>
          <w:rStyle w:val="Teksttreci0"/>
          <w:color w:val="FF0000"/>
          <w:sz w:val="24"/>
        </w:rPr>
        <w:t>przemysłowych fer</w:t>
      </w:r>
      <w:r w:rsidR="00241951">
        <w:rPr>
          <w:rStyle w:val="Teksttreci0"/>
          <w:color w:val="FF0000"/>
          <w:sz w:val="24"/>
        </w:rPr>
        <w:t>mach chowu i hodowli zwierząt i </w:t>
      </w:r>
      <w:r w:rsidR="00DD2012">
        <w:rPr>
          <w:rStyle w:val="Teksttreci0"/>
          <w:color w:val="FF0000"/>
          <w:sz w:val="24"/>
        </w:rPr>
        <w:t>drobiu</w:t>
      </w:r>
      <w:r>
        <w:rPr>
          <w:rStyle w:val="Teksttreci0"/>
          <w:color w:val="FF0000"/>
          <w:sz w:val="24"/>
        </w:rPr>
        <w:t>.</w:t>
      </w:r>
    </w:p>
    <w:p w:rsidR="002833C4" w:rsidRDefault="00AC19EA" w:rsidP="00D55397">
      <w:pPr>
        <w:pStyle w:val="Teksttreci1"/>
        <w:spacing w:before="0" w:line="360" w:lineRule="auto"/>
        <w:ind w:firstLine="0"/>
        <w:jc w:val="both"/>
        <w:rPr>
          <w:rStyle w:val="Teksttreci0"/>
          <w:color w:val="FF0000"/>
          <w:sz w:val="24"/>
        </w:rPr>
      </w:pPr>
      <w:r>
        <w:rPr>
          <w:rStyle w:val="Teksttreci0"/>
          <w:color w:val="FF0000"/>
          <w:sz w:val="24"/>
        </w:rPr>
        <w:tab/>
        <w:t xml:space="preserve">Zmiana Studium nie dotyczy pozostałych kierunków i zasad kształtowania rolniczej przestrzeni produkcyjnej oraz kierunków i zasad kształtowania </w:t>
      </w:r>
      <w:r w:rsidR="002833C4">
        <w:rPr>
          <w:rStyle w:val="Teksttreci0"/>
          <w:color w:val="FF0000"/>
          <w:sz w:val="24"/>
        </w:rPr>
        <w:t>leśnej przestrzeni produkcyjnej.</w:t>
      </w:r>
    </w:p>
    <w:p w:rsidR="00D55397" w:rsidRPr="00D55397" w:rsidRDefault="00D55397" w:rsidP="00D55397">
      <w:pPr>
        <w:pStyle w:val="Teksttreci1"/>
        <w:spacing w:before="0" w:line="360" w:lineRule="auto"/>
        <w:ind w:firstLine="0"/>
        <w:jc w:val="both"/>
        <w:rPr>
          <w:color w:val="FF0000"/>
          <w:sz w:val="24"/>
        </w:rPr>
      </w:pPr>
    </w:p>
    <w:p w:rsidR="00254663" w:rsidRPr="00943596" w:rsidRDefault="0053248E" w:rsidP="006D4793">
      <w:pPr>
        <w:pStyle w:val="Nagwek220"/>
        <w:numPr>
          <w:ilvl w:val="0"/>
          <w:numId w:val="24"/>
        </w:numPr>
        <w:tabs>
          <w:tab w:val="left" w:pos="0"/>
          <w:tab w:val="left" w:pos="280"/>
        </w:tabs>
        <w:spacing w:before="0" w:after="120" w:line="240" w:lineRule="auto"/>
        <w:ind w:left="709" w:hanging="709"/>
        <w:jc w:val="both"/>
        <w:rPr>
          <w:color w:val="FF0000"/>
          <w:sz w:val="24"/>
        </w:rPr>
      </w:pPr>
      <w:bookmarkStart w:id="30" w:name="bookmark41"/>
      <w:bookmarkEnd w:id="30"/>
      <w:r w:rsidRPr="0098064A">
        <w:rPr>
          <w:rStyle w:val="Nagwek22"/>
          <w:b/>
          <w:bCs/>
          <w:sz w:val="24"/>
        </w:rPr>
        <w:t xml:space="preserve">OBSZARY </w:t>
      </w:r>
      <w:r w:rsidRPr="00943596">
        <w:rPr>
          <w:rStyle w:val="Nagwek22"/>
          <w:b/>
          <w:bCs/>
          <w:strike/>
          <w:sz w:val="24"/>
        </w:rPr>
        <w:t>NARAŻONE NA NIEBEZPIECZEŃSTWO POWODZI</w:t>
      </w:r>
      <w:r w:rsidR="00943596">
        <w:rPr>
          <w:rStyle w:val="Nagwek22"/>
          <w:b/>
          <w:bCs/>
          <w:strike/>
          <w:sz w:val="24"/>
        </w:rPr>
        <w:t xml:space="preserve"> </w:t>
      </w:r>
      <w:r w:rsidR="00943596" w:rsidRPr="00943596">
        <w:rPr>
          <w:rStyle w:val="Nagwek22"/>
          <w:b/>
          <w:bCs/>
          <w:color w:val="FF0000"/>
          <w:sz w:val="24"/>
        </w:rPr>
        <w:t>SZCZEGÓLNEGO ZAGROŻENIA POWODZIĄ ORAZ OBSZARY OSUWANIA SIĘ MAS ZIEMNYCH</w:t>
      </w:r>
    </w:p>
    <w:p w:rsidR="00254663" w:rsidRPr="0076170C" w:rsidRDefault="00481FF2" w:rsidP="006267C1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Tereny gminy położone w pierwszym i drugim tarasie zalewowym rzeki Wkry mogą ulegać okresowym podtopieniom lub zalaniu. Pod</w:t>
      </w:r>
      <w:r w:rsidR="00A70462">
        <w:rPr>
          <w:rStyle w:val="Teksttreci0"/>
          <w:sz w:val="24"/>
        </w:rPr>
        <w:t>niesienie poziomu rzeki Wkry, a </w:t>
      </w:r>
      <w:r w:rsidR="0053248E" w:rsidRPr="0076170C">
        <w:rPr>
          <w:rStyle w:val="Teksttreci0"/>
          <w:sz w:val="24"/>
        </w:rPr>
        <w:t xml:space="preserve">tym samym i zalanie terenów </w:t>
      </w:r>
      <w:r>
        <w:rPr>
          <w:rStyle w:val="Teksttreci0"/>
          <w:sz w:val="24"/>
        </w:rPr>
        <w:t>najniżej położonych występuje w </w:t>
      </w:r>
      <w:r w:rsidR="0053248E" w:rsidRPr="0076170C">
        <w:rPr>
          <w:rStyle w:val="Teksttreci0"/>
          <w:sz w:val="24"/>
        </w:rPr>
        <w:t>okresach roztopów wiosennych lub intensywnych opadów letnich. Szczególnie zagrożona jest część kompleksów zabudowy</w:t>
      </w:r>
      <w:r>
        <w:rPr>
          <w:rStyle w:val="Teksttreci0"/>
          <w:sz w:val="24"/>
        </w:rPr>
        <w:t xml:space="preserve"> letniskowej i jednorodzinnej w </w:t>
      </w:r>
      <w:r w:rsidR="0053248E" w:rsidRPr="0076170C">
        <w:rPr>
          <w:rStyle w:val="Teksttreci0"/>
          <w:sz w:val="24"/>
        </w:rPr>
        <w:t>miejscowościach: Sobieski, Królewo, Szumlin, Krajęczyn, Joniec i Popielżyn</w:t>
      </w:r>
      <w:r>
        <w:rPr>
          <w:rStyle w:val="Teksttreci0"/>
          <w:sz w:val="24"/>
        </w:rPr>
        <w:t>-</w:t>
      </w:r>
      <w:r w:rsidR="0053248E" w:rsidRPr="0076170C">
        <w:rPr>
          <w:rStyle w:val="Teksttreci0"/>
          <w:sz w:val="24"/>
        </w:rPr>
        <w:t>Zawady.</w:t>
      </w:r>
    </w:p>
    <w:p w:rsidR="00254663" w:rsidRDefault="0053248E" w:rsidP="006267C1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rStyle w:val="Teksttreci0"/>
          <w:sz w:val="24"/>
        </w:rPr>
      </w:pPr>
      <w:r w:rsidRPr="0076170C">
        <w:rPr>
          <w:rStyle w:val="Teksttreci0"/>
          <w:sz w:val="24"/>
        </w:rPr>
        <w:t>W celu przeciwdziałania skutkom powodzi należy stopniowo ograniczać zabudowę na terenach zagrożonych powodzią w tym:</w:t>
      </w:r>
    </w:p>
    <w:p w:rsidR="00254663" w:rsidRDefault="00481FF2" w:rsidP="00481FF2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 xml:space="preserve">- </w:t>
      </w:r>
      <w:r w:rsidR="0053248E" w:rsidRPr="0076170C">
        <w:rPr>
          <w:rStyle w:val="Teksttreci0"/>
          <w:sz w:val="24"/>
        </w:rPr>
        <w:t>ustalić w miejscowych planach zagospodarowania przestrzennego zakaz zabudowy letniskowej i jednorodzinnej,</w:t>
      </w:r>
    </w:p>
    <w:p w:rsidR="00254663" w:rsidRDefault="00481FF2" w:rsidP="00481FF2">
      <w:pPr>
        <w:pStyle w:val="Teksttreci1"/>
        <w:spacing w:before="0" w:line="360" w:lineRule="auto"/>
        <w:ind w:left="284" w:hanging="284"/>
        <w:jc w:val="both"/>
        <w:rPr>
          <w:rStyle w:val="Teksttreci0"/>
          <w:sz w:val="24"/>
        </w:rPr>
      </w:pPr>
      <w:r>
        <w:rPr>
          <w:rStyle w:val="Teksttreci0"/>
          <w:sz w:val="24"/>
        </w:rPr>
        <w:lastRenderedPageBreak/>
        <w:t>-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przekształcać wypadające z użytkowania działki letniskowe i jednorodzinne na ogólnodostępne tereny rekreacyjne, bez prawa zabudowy,</w:t>
      </w:r>
    </w:p>
    <w:p w:rsidR="00254663" w:rsidRDefault="00481FF2" w:rsidP="002178B6">
      <w:pPr>
        <w:pStyle w:val="Teksttreci1"/>
        <w:spacing w:before="0" w:line="360" w:lineRule="auto"/>
        <w:ind w:firstLine="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ustalić w miejscowych planach zagospodarowania przestrzennego zakaz wycinania naturalnych kompleksów drzew, krzewów i przeksz</w:t>
      </w:r>
      <w:r w:rsidR="002D0499">
        <w:rPr>
          <w:rStyle w:val="Teksttreci0"/>
          <w:sz w:val="24"/>
        </w:rPr>
        <w:t>tałcanie użytków zielonych, nie </w:t>
      </w:r>
      <w:r w:rsidR="0053248E" w:rsidRPr="0076170C">
        <w:rPr>
          <w:rStyle w:val="Teksttreci0"/>
          <w:sz w:val="24"/>
        </w:rPr>
        <w:t>sadzić drzew, krzewów utrudniających ochronę przed powodzią, z wyjątkiem plantacji wiklinowych i roślinności będącej elementem zabudowy biologicznej doliny lub wzmocnienia brzegów, wprowadzić zakaz grodzenia nieruchomości o minimalnej odległości 5 m od linii brzegowej umożliwiający dostęp do rzeki, dojazd służbom melioracyjnym, migrację flory i fauny</w:t>
      </w:r>
      <w:r w:rsidR="00C66142">
        <w:rPr>
          <w:rStyle w:val="Teksttreci0"/>
          <w:sz w:val="24"/>
        </w:rPr>
        <w:t>.</w:t>
      </w:r>
    </w:p>
    <w:p w:rsidR="00C85531" w:rsidRPr="00C85531" w:rsidRDefault="002178B6" w:rsidP="00BF0C64">
      <w:pPr>
        <w:pStyle w:val="Teksttreci1"/>
        <w:spacing w:before="0" w:line="360" w:lineRule="auto"/>
        <w:ind w:firstLine="0"/>
        <w:jc w:val="both"/>
        <w:rPr>
          <w:color w:val="FF0000"/>
          <w:sz w:val="24"/>
        </w:rPr>
      </w:pPr>
      <w:r>
        <w:rPr>
          <w:rStyle w:val="Teksttreci0"/>
          <w:color w:val="FF0000"/>
          <w:sz w:val="24"/>
        </w:rPr>
        <w:tab/>
      </w:r>
      <w:r w:rsidRPr="002178B6">
        <w:rPr>
          <w:rStyle w:val="Teksttreci0"/>
          <w:color w:val="FF0000"/>
          <w:sz w:val="24"/>
        </w:rPr>
        <w:t>Niniejsza</w:t>
      </w:r>
      <w:r>
        <w:rPr>
          <w:rStyle w:val="Teksttreci0"/>
          <w:color w:val="FF0000"/>
          <w:sz w:val="24"/>
        </w:rPr>
        <w:t xml:space="preserve"> Zmiana Studium nie dotyczy obszarów</w:t>
      </w:r>
      <w:r w:rsidR="00E371A8">
        <w:rPr>
          <w:rStyle w:val="Teksttreci0"/>
          <w:color w:val="FF0000"/>
          <w:sz w:val="24"/>
        </w:rPr>
        <w:t xml:space="preserve"> szczególnego zagrożenia powodzią oraz obszarów osuwania się mas ziemnych.</w:t>
      </w:r>
    </w:p>
    <w:p w:rsidR="00154A6E" w:rsidRPr="0076170C" w:rsidRDefault="00154A6E" w:rsidP="00481FF2">
      <w:pPr>
        <w:pStyle w:val="Teksttreci1"/>
        <w:spacing w:before="0" w:line="360" w:lineRule="auto"/>
        <w:ind w:left="284" w:hanging="284"/>
        <w:jc w:val="both"/>
        <w:rPr>
          <w:sz w:val="24"/>
        </w:rPr>
      </w:pPr>
    </w:p>
    <w:p w:rsidR="00254663" w:rsidRPr="0098064A" w:rsidRDefault="0075121B" w:rsidP="002C2D3B">
      <w:pPr>
        <w:pStyle w:val="Nagwek20"/>
        <w:tabs>
          <w:tab w:val="left" w:pos="0"/>
          <w:tab w:val="left" w:pos="720"/>
        </w:tabs>
        <w:spacing w:before="0" w:after="120" w:line="360" w:lineRule="auto"/>
        <w:ind w:left="1080" w:hanging="1080"/>
        <w:jc w:val="both"/>
        <w:rPr>
          <w:sz w:val="24"/>
        </w:rPr>
      </w:pPr>
      <w:bookmarkStart w:id="31" w:name="bookmark42"/>
      <w:bookmarkEnd w:id="31"/>
      <w:r>
        <w:rPr>
          <w:rStyle w:val="Nagwek2"/>
          <w:b/>
          <w:bCs/>
          <w:sz w:val="24"/>
        </w:rPr>
        <w:t>XVI</w:t>
      </w:r>
      <w:r w:rsidR="006267C1">
        <w:rPr>
          <w:rStyle w:val="Nagwek2"/>
          <w:b/>
          <w:bCs/>
          <w:sz w:val="24"/>
        </w:rPr>
        <w:tab/>
      </w:r>
      <w:r w:rsidR="0053248E" w:rsidRPr="0098064A">
        <w:rPr>
          <w:rStyle w:val="Nagwek2"/>
          <w:b/>
          <w:bCs/>
          <w:sz w:val="24"/>
        </w:rPr>
        <w:t>KIERUNKI ROZWOJU TURYSTYKI</w:t>
      </w:r>
    </w:p>
    <w:p w:rsidR="00254663" w:rsidRPr="0076170C" w:rsidRDefault="0057147F" w:rsidP="005369ED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Funkcję turystyczną należy wykorzystać do rozwoju różnorodnej działalności gospodarczej, głównie usług i produkcji rolno-spożywczej. Ważnym zadaniem dla samorządu lokalnego będzie aktywizacja mieszkańców w celu wykorzystania szansy, jaką daje istniejąca tradycja i zainwestowanie wsi letniskowych.</w:t>
      </w:r>
    </w:p>
    <w:p w:rsidR="00254663" w:rsidRPr="0076170C" w:rsidRDefault="0053248E" w:rsidP="005369ED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sz w:val="24"/>
        </w:rPr>
      </w:pPr>
      <w:r w:rsidRPr="0076170C">
        <w:rPr>
          <w:rStyle w:val="Teksttreci0"/>
          <w:sz w:val="24"/>
        </w:rPr>
        <w:t>Turystyka może stać się czynnikiem stymulującym rozwój gminy. Konieczne jest dostosowanie podaży usług, w tym gastronomii oferującej potrawy kuchni regionalnej, przygotowanych według tradycyjnych receptur z ekologicznych własnych surowców, wyroby wędliniarskie z własnego uboju, chleb z tradycyjnego wypieku itp. Dla potrzeb turystyki należy rozwijać usługi noclegowe, handel, usługi motoryzacyjne, miejsca parkingowe, rzemiosło np. pamiątkarskie oraz usługi z zakresu kultury fizycznej, w tym przystanie rzeczne, stadiony, boiska, baseny, pływalnie, zbiorniki wodne oraz inne obiekty sportowe. Nowe tereny pod ogólnodostępne usługi turystyc</w:t>
      </w:r>
      <w:r w:rsidR="00A70462">
        <w:rPr>
          <w:rStyle w:val="Teksttreci0"/>
          <w:sz w:val="24"/>
        </w:rPr>
        <w:t>zne wyznacza się w </w:t>
      </w:r>
      <w:r w:rsidR="00705A7C">
        <w:rPr>
          <w:rStyle w:val="Teksttreci0"/>
          <w:sz w:val="24"/>
        </w:rPr>
        <w:t>Jońcu, Jońcu-Koloni, Popielżynie-</w:t>
      </w:r>
      <w:r w:rsidRPr="0076170C">
        <w:rPr>
          <w:rStyle w:val="Teksttreci0"/>
          <w:sz w:val="24"/>
        </w:rPr>
        <w:t>Zawadach, Adamowie</w:t>
      </w:r>
      <w:r w:rsidR="00A70462">
        <w:rPr>
          <w:rStyle w:val="Teksttreci0"/>
          <w:sz w:val="24"/>
        </w:rPr>
        <w:t>, a także w istniejącej i </w:t>
      </w:r>
      <w:r w:rsidRPr="0076170C">
        <w:rPr>
          <w:rStyle w:val="Teksttreci0"/>
          <w:sz w:val="24"/>
        </w:rPr>
        <w:t>projektowanej zabudowie mieszkaniowej. Rozwój obsługi ruchu turystycznego wpłynie na wzrost zapotrzebowania na produkty rolno - spożywcze.</w:t>
      </w:r>
    </w:p>
    <w:p w:rsidR="00254663" w:rsidRPr="0076170C" w:rsidRDefault="0053248E" w:rsidP="0098064A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sz w:val="24"/>
        </w:rPr>
      </w:pPr>
      <w:r w:rsidRPr="0076170C">
        <w:rPr>
          <w:rStyle w:val="Teksttreci0"/>
          <w:sz w:val="24"/>
        </w:rPr>
        <w:t>Dla potrzeb turystyki mogą być wykorzystane zasoby wód geotermalnych dla celów rekreacyjnych i grzewczych.</w:t>
      </w:r>
    </w:p>
    <w:p w:rsidR="00254663" w:rsidRPr="0076170C" w:rsidRDefault="0053248E" w:rsidP="0098064A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sz w:val="24"/>
        </w:rPr>
      </w:pPr>
      <w:r w:rsidRPr="0076170C">
        <w:rPr>
          <w:rStyle w:val="Teksttreci0"/>
          <w:sz w:val="24"/>
        </w:rPr>
        <w:t xml:space="preserve">Do obszarów wymagających przekształceń należą tereny indywidualnej zabudowy letniskowej, położone w dolinie rzeki Wkry i na terenach lasów </w:t>
      </w:r>
      <w:r w:rsidR="005369ED">
        <w:rPr>
          <w:rStyle w:val="Teksttreci0"/>
          <w:sz w:val="24"/>
        </w:rPr>
        <w:t>prywatnych w </w:t>
      </w:r>
      <w:r w:rsidRPr="0076170C">
        <w:rPr>
          <w:rStyle w:val="Teksttreci0"/>
          <w:sz w:val="24"/>
        </w:rPr>
        <w:t>miejscowościach: Sobieski, Kró</w:t>
      </w:r>
      <w:r w:rsidR="00705A7C">
        <w:rPr>
          <w:rStyle w:val="Teksttreci0"/>
          <w:sz w:val="24"/>
        </w:rPr>
        <w:t>lewo, Krajęczyn, Joniec, Joniec-</w:t>
      </w:r>
      <w:r w:rsidRPr="0076170C">
        <w:rPr>
          <w:rStyle w:val="Teksttreci0"/>
          <w:sz w:val="24"/>
        </w:rPr>
        <w:t>Kolo</w:t>
      </w:r>
      <w:r w:rsidR="00705A7C">
        <w:rPr>
          <w:rStyle w:val="Teksttreci0"/>
          <w:sz w:val="24"/>
        </w:rPr>
        <w:t xml:space="preserve">nia, Popielżyn </w:t>
      </w:r>
      <w:r w:rsidR="00705A7C">
        <w:rPr>
          <w:rStyle w:val="Teksttreci0"/>
          <w:sz w:val="24"/>
        </w:rPr>
        <w:lastRenderedPageBreak/>
        <w:t>Górny, Popielżyn-</w:t>
      </w:r>
      <w:r w:rsidRPr="0076170C">
        <w:rPr>
          <w:rStyle w:val="Teksttreci0"/>
          <w:sz w:val="24"/>
        </w:rPr>
        <w:t>Zawady, zgodnie z rysunkiem w „Studium”.</w:t>
      </w:r>
    </w:p>
    <w:p w:rsidR="00254663" w:rsidRPr="0076170C" w:rsidRDefault="0053248E" w:rsidP="0098064A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sz w:val="24"/>
        </w:rPr>
      </w:pPr>
      <w:r w:rsidRPr="0076170C">
        <w:rPr>
          <w:rStyle w:val="Teksttreci0"/>
          <w:sz w:val="24"/>
        </w:rPr>
        <w:t>Kierunki polityki przestrzennej gminy zmierzać będą do uporządkowania zabudowy letniskowej. Będą działaniami długookresowymi polegającymi na stworzeniu modelu wykorzystującego tereny w sposób ekstensywny.</w:t>
      </w:r>
    </w:p>
    <w:p w:rsidR="00937B1E" w:rsidRPr="00BF0C64" w:rsidRDefault="0098064A" w:rsidP="0098064A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Przebudowa modelu turystki będzie oparta na procesach rynkowych, wymagających: opracowania w pierwszej kolejności miejscowych planów zagospodarowania przestrzennego dla obszarów zabudowanych, nie posiadających zgody na zmianę przeznaczenia gruntów na cele nierolni</w:t>
      </w:r>
      <w:r w:rsidR="00A70462">
        <w:rPr>
          <w:rStyle w:val="Teksttreci0"/>
          <w:sz w:val="24"/>
        </w:rPr>
        <w:t>cze i nieleśne. Są to obszary o </w:t>
      </w:r>
      <w:r w:rsidR="0053248E" w:rsidRPr="0076170C">
        <w:rPr>
          <w:rStyle w:val="Teksttreci0"/>
          <w:sz w:val="24"/>
        </w:rPr>
        <w:t xml:space="preserve">łącznej powierzchni ok. 206 ha, w tym 99 </w:t>
      </w:r>
      <w:r w:rsidR="00A70462">
        <w:rPr>
          <w:rStyle w:val="Teksttreci0"/>
          <w:sz w:val="24"/>
        </w:rPr>
        <w:t>ha użytki rolne i 107 ha lasy w </w:t>
      </w:r>
      <w:r w:rsidR="0053248E" w:rsidRPr="0076170C">
        <w:rPr>
          <w:rStyle w:val="Teksttreci0"/>
          <w:sz w:val="24"/>
        </w:rPr>
        <w:t>miejscowościach Sobieski, Królewo, Krajęc</w:t>
      </w:r>
      <w:r w:rsidR="00705A7C">
        <w:rPr>
          <w:rStyle w:val="Teksttreci0"/>
          <w:sz w:val="24"/>
        </w:rPr>
        <w:t>zyn, Joniec, Joniec-</w:t>
      </w:r>
      <w:r w:rsidR="0053248E" w:rsidRPr="0076170C">
        <w:rPr>
          <w:rStyle w:val="Teksttreci0"/>
          <w:sz w:val="24"/>
        </w:rPr>
        <w:t>Kolon</w:t>
      </w:r>
      <w:r w:rsidR="00705A7C">
        <w:rPr>
          <w:rStyle w:val="Teksttreci0"/>
          <w:sz w:val="24"/>
        </w:rPr>
        <w:t>ia, Popielżyn Górny i Popielżyn-</w:t>
      </w:r>
      <w:r w:rsidR="0053248E" w:rsidRPr="0076170C">
        <w:rPr>
          <w:rStyle w:val="Teksttreci0"/>
          <w:sz w:val="24"/>
        </w:rPr>
        <w:t>Zawady oznaczone na rysunku „Studium”</w:t>
      </w:r>
      <w:r>
        <w:rPr>
          <w:rStyle w:val="Teksttreci0"/>
          <w:sz w:val="24"/>
        </w:rPr>
        <w:t>.</w:t>
      </w:r>
    </w:p>
    <w:p w:rsidR="0098064A" w:rsidRDefault="0098064A" w:rsidP="0098064A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  <w:t>Kierunki polityki przestrzennej zmierzać będą do uporządkowania zabudowy letniskowej. Będą działaniami długookresowymi, polegającymi na stworzeniu modelu wykorzystującego tereny w sposób ekstensywny.</w:t>
      </w:r>
    </w:p>
    <w:p w:rsidR="0098064A" w:rsidRDefault="0098064A" w:rsidP="0098064A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  <w:t>Przebudowa modelu turystyki oparta będzie na procesach rynkowych, wymagających:</w:t>
      </w:r>
    </w:p>
    <w:p w:rsidR="0098064A" w:rsidRDefault="0098064A" w:rsidP="0091376E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 opracowania w pierwszej kolejności miejscowych planów zagospodarowania przestrzennego dla obszarów zabudowanych, nie posiadających zgody na zmianę przeznaczenia</w:t>
      </w:r>
      <w:r w:rsidR="0091376E">
        <w:rPr>
          <w:rStyle w:val="Teksttreci0"/>
          <w:sz w:val="24"/>
        </w:rPr>
        <w:t xml:space="preserve"> gruntów na cele nierolni</w:t>
      </w:r>
      <w:r w:rsidR="0057147F">
        <w:rPr>
          <w:rStyle w:val="Teksttreci0"/>
          <w:sz w:val="24"/>
        </w:rPr>
        <w:t>cze i nieleśne. Są to obszary o </w:t>
      </w:r>
      <w:r w:rsidR="0091376E">
        <w:rPr>
          <w:rStyle w:val="Teksttreci0"/>
          <w:sz w:val="24"/>
        </w:rPr>
        <w:t>łącznej powierzchni około 206 ha, w tym uży</w:t>
      </w:r>
      <w:r w:rsidR="0057147F">
        <w:rPr>
          <w:rStyle w:val="Teksttreci0"/>
          <w:sz w:val="24"/>
        </w:rPr>
        <w:t>tki rolne 99 ha i 107 ha lasy w </w:t>
      </w:r>
      <w:r w:rsidR="0091376E">
        <w:rPr>
          <w:rStyle w:val="Teksttreci0"/>
          <w:sz w:val="24"/>
        </w:rPr>
        <w:t>miejscowościach: Sobieski, Królewo, Krajęczyn, Jonie</w:t>
      </w:r>
      <w:r w:rsidR="00705A7C">
        <w:rPr>
          <w:rStyle w:val="Teksttreci0"/>
          <w:sz w:val="24"/>
        </w:rPr>
        <w:t>c, Joniec-Kolonia, Popielżyn Gó</w:t>
      </w:r>
      <w:r w:rsidR="0091376E">
        <w:rPr>
          <w:rStyle w:val="Teksttreci0"/>
          <w:sz w:val="24"/>
        </w:rPr>
        <w:t>rny i Popielżyn-Zawady, oznaczone na rysunku Studium.</w:t>
      </w:r>
    </w:p>
    <w:p w:rsidR="00254663" w:rsidRDefault="0091376E" w:rsidP="0091376E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 xml:space="preserve">- </w:t>
      </w:r>
      <w:r w:rsidR="0053248E" w:rsidRPr="0076170C">
        <w:rPr>
          <w:rStyle w:val="Teksttreci0"/>
          <w:sz w:val="24"/>
        </w:rPr>
        <w:t>określenie zasad ładu przestrzennego, zasad scalania działek letniskowych w</w:t>
      </w:r>
      <w:r w:rsidR="0098064A">
        <w:rPr>
          <w:rStyle w:val="Teksttreci0"/>
          <w:sz w:val="24"/>
        </w:rPr>
        <w:t> </w:t>
      </w:r>
      <w:r w:rsidR="0053248E" w:rsidRPr="0076170C">
        <w:rPr>
          <w:rStyle w:val="Teksttreci0"/>
          <w:sz w:val="24"/>
        </w:rPr>
        <w:t>przypadku ustania ich użytkowania, likwidacji zab</w:t>
      </w:r>
      <w:r w:rsidR="0098064A">
        <w:rPr>
          <w:rStyle w:val="Teksttreci0"/>
          <w:sz w:val="24"/>
        </w:rPr>
        <w:t xml:space="preserve">udowy </w:t>
      </w:r>
      <w:proofErr w:type="spellStart"/>
      <w:r w:rsidR="0098064A">
        <w:rPr>
          <w:rStyle w:val="Teksttreci0"/>
          <w:sz w:val="24"/>
        </w:rPr>
        <w:t>substandardowej</w:t>
      </w:r>
      <w:proofErr w:type="spellEnd"/>
      <w:r w:rsidR="0098064A">
        <w:rPr>
          <w:rStyle w:val="Teksttreci0"/>
          <w:sz w:val="24"/>
        </w:rPr>
        <w:t xml:space="preserve"> i o </w:t>
      </w:r>
      <w:r w:rsidR="0053248E" w:rsidRPr="0076170C">
        <w:rPr>
          <w:rStyle w:val="Teksttreci0"/>
          <w:sz w:val="24"/>
        </w:rPr>
        <w:t>złym stanie technicznym</w:t>
      </w:r>
      <w:r>
        <w:rPr>
          <w:rStyle w:val="Teksttreci0"/>
          <w:sz w:val="24"/>
        </w:rPr>
        <w:t>,</w:t>
      </w:r>
    </w:p>
    <w:p w:rsidR="00254663" w:rsidRDefault="0091376E" w:rsidP="0091376E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 xml:space="preserve">- </w:t>
      </w:r>
      <w:r w:rsidR="0053248E" w:rsidRPr="0076170C">
        <w:rPr>
          <w:rStyle w:val="Teksttreci0"/>
          <w:sz w:val="24"/>
        </w:rPr>
        <w:t>kompleksowe rozwiązanie gospodarki wodno - ściekowej i gospodarki odpadami, kierowanie popytu na tereny budowlane w jednostkach osadnicz</w:t>
      </w:r>
      <w:r w:rsidR="00A70462">
        <w:rPr>
          <w:rStyle w:val="Teksttreci0"/>
          <w:sz w:val="24"/>
        </w:rPr>
        <w:t>ych i ich otoczeniu z </w:t>
      </w:r>
      <w:r w:rsidR="0053248E" w:rsidRPr="0076170C">
        <w:rPr>
          <w:rStyle w:val="Teksttreci0"/>
          <w:sz w:val="24"/>
        </w:rPr>
        <w:t>wyłączeniem terenów leśnych, terenów wysokich klas bonitacyjnych</w:t>
      </w:r>
      <w:r w:rsidR="0098064A">
        <w:rPr>
          <w:sz w:val="24"/>
        </w:rPr>
        <w:t xml:space="preserve"> </w:t>
      </w:r>
      <w:r w:rsidR="0098064A">
        <w:rPr>
          <w:rStyle w:val="Teksttreci0"/>
          <w:sz w:val="24"/>
        </w:rPr>
        <w:t>o </w:t>
      </w:r>
      <w:r w:rsidR="0053248E" w:rsidRPr="0076170C">
        <w:rPr>
          <w:rStyle w:val="Teksttreci0"/>
          <w:sz w:val="24"/>
        </w:rPr>
        <w:t>niekorzystnych warunkach przyrodniczych,</w:t>
      </w:r>
    </w:p>
    <w:p w:rsidR="00254663" w:rsidRDefault="0091376E" w:rsidP="0091376E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poprawa ładu przestrzennego przez zastosowanie regionalnego stylu architektury - budynki parterowe lub parterowe z poddaszem</w:t>
      </w:r>
      <w:r w:rsidR="00A70462">
        <w:rPr>
          <w:rStyle w:val="Teksttreci0"/>
          <w:sz w:val="24"/>
        </w:rPr>
        <w:t xml:space="preserve"> użytkowym, zbudowane z </w:t>
      </w:r>
      <w:r w:rsidR="0053248E" w:rsidRPr="0076170C">
        <w:rPr>
          <w:rStyle w:val="Teksttreci0"/>
          <w:sz w:val="24"/>
        </w:rPr>
        <w:t>tradycyjnych, naturalnych materiałów budowlanych, o podobnej wysokości, dachy dwuspadowe o kącie nachylenia połaci do 42°,</w:t>
      </w:r>
    </w:p>
    <w:p w:rsidR="00254663" w:rsidRDefault="0091376E" w:rsidP="0091376E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 xml:space="preserve">likwidacji indywidualnych ogrodzeń w celu wspólnego ogrodzenia kompleksów </w:t>
      </w:r>
      <w:r w:rsidR="0053248E" w:rsidRPr="0076170C">
        <w:rPr>
          <w:rStyle w:val="Teksttreci0"/>
          <w:sz w:val="24"/>
        </w:rPr>
        <w:lastRenderedPageBreak/>
        <w:t>zabudowy letniskowej,</w:t>
      </w:r>
    </w:p>
    <w:p w:rsidR="00254663" w:rsidRDefault="0091376E" w:rsidP="0091376E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zapewnienie dostępu do rzeki Wkry, przez odsunię</w:t>
      </w:r>
      <w:r w:rsidR="00B13DDE">
        <w:rPr>
          <w:rStyle w:val="Teksttreci0"/>
          <w:sz w:val="24"/>
        </w:rPr>
        <w:t>cie ogrodzeń co najmniej 5 m od </w:t>
      </w:r>
      <w:r w:rsidR="0053248E" w:rsidRPr="0076170C">
        <w:rPr>
          <w:rStyle w:val="Teksttreci0"/>
          <w:sz w:val="24"/>
        </w:rPr>
        <w:t>linii brzegowej,</w:t>
      </w:r>
    </w:p>
    <w:p w:rsidR="00254663" w:rsidRDefault="0091376E" w:rsidP="0091376E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pozostawienie w dotychczasowym użytkowaniu jeszcze nie zabudowanych użytków zielonych w dolinie rzeki Wkry,</w:t>
      </w:r>
    </w:p>
    <w:p w:rsidR="00254663" w:rsidRDefault="0091376E" w:rsidP="0091376E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zahamowanie podziałów własnościowych w dolinie Wkry do czasu opracowania miejscowych planów zagospodarowania przestrzennego dla terenów zabudowy letniskowej, w tym nie wydawanie decyzji o warunkach zabudowy w dolini</w:t>
      </w:r>
      <w:r w:rsidR="00D55397">
        <w:rPr>
          <w:rStyle w:val="Teksttreci0"/>
          <w:sz w:val="24"/>
        </w:rPr>
        <w:t>e rzeki Wkry zgodnie z art. 86 u</w:t>
      </w:r>
      <w:r w:rsidR="0053248E" w:rsidRPr="0076170C">
        <w:rPr>
          <w:rStyle w:val="Teksttreci0"/>
          <w:sz w:val="24"/>
        </w:rPr>
        <w:t>stawy Prawo Wodne,</w:t>
      </w:r>
    </w:p>
    <w:p w:rsidR="00254663" w:rsidRDefault="0091376E" w:rsidP="0091376E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poprawa czystości wód rzeki Wkry (II klasa czystości) umożliwiająca ich wykorzystanie do kąpieli,</w:t>
      </w:r>
    </w:p>
    <w:p w:rsidR="00254663" w:rsidRDefault="0091376E" w:rsidP="0091376E">
      <w:pPr>
        <w:pStyle w:val="Teksttreci1"/>
        <w:spacing w:before="0" w:line="360" w:lineRule="auto"/>
        <w:ind w:left="284" w:hanging="142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>-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pozostawienie w dotychczasowym użytkowaniu trwałych użytków zielonych w</w:t>
      </w:r>
      <w:r>
        <w:rPr>
          <w:rStyle w:val="Teksttreci0"/>
          <w:sz w:val="24"/>
        </w:rPr>
        <w:t> </w:t>
      </w:r>
      <w:r w:rsidR="0053248E" w:rsidRPr="0076170C">
        <w:rPr>
          <w:rStyle w:val="Teksttreci0"/>
          <w:sz w:val="24"/>
        </w:rPr>
        <w:t>dolinie rzeki Wkry.</w:t>
      </w:r>
    </w:p>
    <w:p w:rsidR="00240741" w:rsidRPr="00240741" w:rsidRDefault="00240741" w:rsidP="0091376E">
      <w:pPr>
        <w:pStyle w:val="Teksttreci1"/>
        <w:spacing w:before="0" w:line="360" w:lineRule="auto"/>
        <w:ind w:left="284" w:hanging="142"/>
        <w:jc w:val="both"/>
        <w:rPr>
          <w:rStyle w:val="Teksttreci0"/>
          <w:color w:val="FF0000"/>
          <w:sz w:val="24"/>
        </w:rPr>
      </w:pPr>
      <w:r w:rsidRPr="00240741">
        <w:rPr>
          <w:rStyle w:val="Teksttreci0"/>
          <w:color w:val="FF0000"/>
          <w:sz w:val="24"/>
        </w:rPr>
        <w:t xml:space="preserve">Niniejsza </w:t>
      </w:r>
      <w:r>
        <w:rPr>
          <w:rStyle w:val="Teksttreci0"/>
          <w:color w:val="FF0000"/>
          <w:sz w:val="24"/>
        </w:rPr>
        <w:t>Zmiana Studium nie dotyczy kierunków rozwoju turystyki.</w:t>
      </w:r>
    </w:p>
    <w:p w:rsidR="006D5CA8" w:rsidRPr="00BF0C64" w:rsidRDefault="006D5CA8" w:rsidP="00BF0C64">
      <w:pPr>
        <w:spacing w:line="360" w:lineRule="auto"/>
        <w:jc w:val="both"/>
        <w:rPr>
          <w:rStyle w:val="Teksttreci0"/>
          <w:rFonts w:eastAsia="Lucida Sans Unicode" w:cs="Times New Roman"/>
          <w:color w:val="FF0000"/>
          <w:spacing w:val="0"/>
          <w:sz w:val="24"/>
        </w:rPr>
      </w:pPr>
    </w:p>
    <w:p w:rsidR="00254663" w:rsidRPr="0091376E" w:rsidRDefault="0091376E" w:rsidP="00C66142">
      <w:pPr>
        <w:pStyle w:val="Teksttreci1"/>
        <w:spacing w:before="0" w:after="120" w:line="360" w:lineRule="auto"/>
        <w:ind w:firstLine="0"/>
        <w:jc w:val="both"/>
        <w:rPr>
          <w:sz w:val="24"/>
        </w:rPr>
      </w:pPr>
      <w:r>
        <w:rPr>
          <w:rStyle w:val="Teksttreci8"/>
          <w:bCs w:val="0"/>
          <w:sz w:val="24"/>
          <w:szCs w:val="24"/>
        </w:rPr>
        <w:t>XVI</w:t>
      </w:r>
      <w:r w:rsidR="00A27F38">
        <w:rPr>
          <w:rStyle w:val="Teksttreci8"/>
          <w:bCs w:val="0"/>
          <w:sz w:val="24"/>
          <w:szCs w:val="24"/>
        </w:rPr>
        <w:t>I</w:t>
      </w:r>
      <w:r>
        <w:rPr>
          <w:rStyle w:val="Teksttreci8"/>
          <w:bCs w:val="0"/>
          <w:sz w:val="24"/>
          <w:szCs w:val="24"/>
        </w:rPr>
        <w:t xml:space="preserve">. </w:t>
      </w:r>
      <w:r w:rsidRPr="0091376E">
        <w:rPr>
          <w:rStyle w:val="Teksttreci8"/>
          <w:bCs w:val="0"/>
          <w:sz w:val="24"/>
          <w:szCs w:val="24"/>
        </w:rPr>
        <w:t>I</w:t>
      </w:r>
      <w:r w:rsidR="0053248E" w:rsidRPr="0091376E">
        <w:rPr>
          <w:rStyle w:val="Teksttreci8"/>
          <w:bCs w:val="0"/>
          <w:sz w:val="24"/>
          <w:szCs w:val="24"/>
        </w:rPr>
        <w:t>NSTRUMENTY POLITYKI PRZESTRZENNEJ</w:t>
      </w:r>
    </w:p>
    <w:p w:rsidR="00254663" w:rsidRDefault="0091376E" w:rsidP="00E40A41">
      <w:pPr>
        <w:pStyle w:val="Teksttreci1"/>
        <w:tabs>
          <w:tab w:val="left" w:pos="0"/>
        </w:tabs>
        <w:spacing w:before="0" w:after="120" w:line="360" w:lineRule="auto"/>
        <w:ind w:firstLine="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Instrumenty polityki przestrzennej są to środki za pomocą których samorządy gminne mogą realizować swoje cele, z uwzględnieniem zasad wynikających ze stanu prawnego państwa i jego organizacji. Można wyróżnić następujące grupy instrumentów polityki przestrzennej:</w:t>
      </w:r>
    </w:p>
    <w:p w:rsidR="00254663" w:rsidRDefault="0091376E" w:rsidP="0091376E">
      <w:pPr>
        <w:pStyle w:val="Teksttreci1"/>
        <w:tabs>
          <w:tab w:val="left" w:pos="0"/>
        </w:tabs>
        <w:spacing w:before="0" w:line="360" w:lineRule="auto"/>
        <w:ind w:firstLine="0"/>
        <w:jc w:val="left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>●</w:t>
      </w:r>
      <w:r w:rsidR="0053248E" w:rsidRPr="0076170C">
        <w:rPr>
          <w:rStyle w:val="Teksttreci0"/>
          <w:sz w:val="24"/>
        </w:rPr>
        <w:t xml:space="preserve"> prawne</w:t>
      </w:r>
      <w:r>
        <w:rPr>
          <w:rStyle w:val="Teksttreci0"/>
          <w:sz w:val="24"/>
        </w:rPr>
        <w:t>,</w:t>
      </w:r>
    </w:p>
    <w:p w:rsidR="0091376E" w:rsidRDefault="0091376E" w:rsidP="0091376E">
      <w:pPr>
        <w:pStyle w:val="Teksttreci1"/>
        <w:tabs>
          <w:tab w:val="left" w:pos="0"/>
        </w:tabs>
        <w:spacing w:before="0" w:line="360" w:lineRule="auto"/>
        <w:ind w:firstLine="0"/>
        <w:jc w:val="left"/>
        <w:rPr>
          <w:rStyle w:val="Teksttreci0"/>
          <w:sz w:val="24"/>
        </w:rPr>
      </w:pPr>
      <w:r>
        <w:rPr>
          <w:rStyle w:val="Teksttreci0"/>
          <w:rFonts w:cs="Times New Roman"/>
          <w:sz w:val="24"/>
        </w:rPr>
        <w:t>●</w:t>
      </w:r>
      <w:r>
        <w:rPr>
          <w:rStyle w:val="Teksttreci0"/>
          <w:sz w:val="24"/>
        </w:rPr>
        <w:t xml:space="preserve"> </w:t>
      </w:r>
      <w:r w:rsidR="0053248E" w:rsidRPr="0076170C">
        <w:rPr>
          <w:rStyle w:val="Teksttreci0"/>
          <w:sz w:val="24"/>
        </w:rPr>
        <w:t>ekonomiczne</w:t>
      </w:r>
      <w:r>
        <w:rPr>
          <w:rStyle w:val="Teksttreci0"/>
          <w:sz w:val="24"/>
        </w:rPr>
        <w:t>,</w:t>
      </w:r>
    </w:p>
    <w:p w:rsidR="00254663" w:rsidRDefault="0091376E" w:rsidP="0091376E">
      <w:pPr>
        <w:pStyle w:val="Teksttreci1"/>
        <w:tabs>
          <w:tab w:val="left" w:pos="0"/>
        </w:tabs>
        <w:spacing w:before="0" w:line="360" w:lineRule="auto"/>
        <w:ind w:firstLine="0"/>
        <w:jc w:val="left"/>
        <w:rPr>
          <w:rStyle w:val="Teksttreci0"/>
          <w:sz w:val="24"/>
        </w:rPr>
      </w:pPr>
      <w:r>
        <w:rPr>
          <w:rFonts w:cs="Times New Roman"/>
          <w:sz w:val="24"/>
        </w:rPr>
        <w:t>●</w:t>
      </w:r>
      <w:r w:rsidR="0053248E" w:rsidRPr="0076170C">
        <w:rPr>
          <w:rStyle w:val="Teksttreci0"/>
          <w:sz w:val="24"/>
        </w:rPr>
        <w:t xml:space="preserve"> organizacyjne</w:t>
      </w:r>
      <w:r>
        <w:rPr>
          <w:rStyle w:val="Teksttreci0"/>
          <w:sz w:val="24"/>
        </w:rPr>
        <w:t>,</w:t>
      </w:r>
    </w:p>
    <w:p w:rsidR="00254663" w:rsidRPr="0076170C" w:rsidRDefault="0091376E" w:rsidP="0091376E">
      <w:pPr>
        <w:pStyle w:val="Teksttreci1"/>
        <w:tabs>
          <w:tab w:val="left" w:pos="0"/>
        </w:tabs>
        <w:spacing w:before="0" w:line="360" w:lineRule="auto"/>
        <w:ind w:firstLine="0"/>
        <w:jc w:val="left"/>
        <w:rPr>
          <w:sz w:val="24"/>
        </w:rPr>
      </w:pPr>
      <w:r>
        <w:rPr>
          <w:rStyle w:val="Teksttreci0"/>
          <w:rFonts w:cs="Times New Roman"/>
          <w:sz w:val="24"/>
        </w:rPr>
        <w:t>●</w:t>
      </w:r>
      <w:r w:rsidR="0053248E" w:rsidRPr="0076170C">
        <w:rPr>
          <w:rStyle w:val="Teksttreci0"/>
          <w:sz w:val="24"/>
        </w:rPr>
        <w:t xml:space="preserve"> inne pozostałe</w:t>
      </w:r>
      <w:r w:rsidR="00C66142">
        <w:rPr>
          <w:rStyle w:val="Teksttreci0"/>
          <w:sz w:val="24"/>
        </w:rPr>
        <w:t>.</w:t>
      </w:r>
    </w:p>
    <w:p w:rsidR="00254663" w:rsidRPr="0076170C" w:rsidRDefault="0091376E" w:rsidP="0091376E">
      <w:pPr>
        <w:pStyle w:val="Teksttreci1"/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Instrumenty prawne tworzą określone okoliczności prawne oraz system administracji</w:t>
      </w:r>
      <w:r>
        <w:rPr>
          <w:sz w:val="24"/>
        </w:rPr>
        <w:t xml:space="preserve"> </w:t>
      </w:r>
      <w:r w:rsidR="0053248E" w:rsidRPr="0076170C">
        <w:rPr>
          <w:rStyle w:val="Teksttreci0"/>
          <w:sz w:val="24"/>
        </w:rPr>
        <w:t>kontroli rozwoju przestrzennego. Należą do nich ustawy, rozporządzenia, decyzje administracyjne, podziały geodezyjne, miejscowe plany zagospodarowania przestrzennego, strategia rozwoju gminy, prognozy rozwoju infrastruktury itp. Do ustaw o szczególnym znaczeniu dla polityki przestrzennej należą: ustawa o zagospodarowaniu przestrzennym, Prawo ochrony środowiska, usta</w:t>
      </w:r>
      <w:r w:rsidR="00A70462">
        <w:rPr>
          <w:rStyle w:val="Teksttreci0"/>
          <w:sz w:val="24"/>
        </w:rPr>
        <w:t>wa o ochronie gruntów rolnych i </w:t>
      </w:r>
      <w:r w:rsidR="0053248E" w:rsidRPr="0076170C">
        <w:rPr>
          <w:rStyle w:val="Teksttreci0"/>
          <w:sz w:val="24"/>
        </w:rPr>
        <w:t>leśnych, prawo wodne, prawo budowlane, ustawa o ochronie przyrody.</w:t>
      </w:r>
    </w:p>
    <w:p w:rsidR="00254663" w:rsidRPr="0076170C" w:rsidRDefault="00F922C6" w:rsidP="00F922C6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 xml:space="preserve">Instrumenty ekonomiczne są to głównie finanse, które pośrednio sterują rozwojem przestrzennym. Należą do nich fundusze własne, subwencje, podatki, ulgi </w:t>
      </w:r>
      <w:r w:rsidR="0053248E" w:rsidRPr="0076170C">
        <w:rPr>
          <w:rStyle w:val="Teksttreci0"/>
          <w:sz w:val="24"/>
        </w:rPr>
        <w:lastRenderedPageBreak/>
        <w:t>podatkowe, kredyty, obligacje, dotacje, subsydia, programy finansowe i inne instrumenty finansowe. Właściwe sterowanie finansami przybliża osiągnięcia celów polityki przestrzennej.</w:t>
      </w:r>
    </w:p>
    <w:p w:rsidR="00254663" w:rsidRPr="0076170C" w:rsidRDefault="00F922C6" w:rsidP="00F922C6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Instrumenty organizacyjne polegają</w:t>
      </w:r>
      <w:r>
        <w:rPr>
          <w:rStyle w:val="Teksttreci0"/>
          <w:sz w:val="24"/>
        </w:rPr>
        <w:t xml:space="preserve"> na tworzeniu organizacyjnych i </w:t>
      </w:r>
      <w:r w:rsidR="0053248E" w:rsidRPr="0076170C">
        <w:rPr>
          <w:rStyle w:val="Teksttreci0"/>
          <w:sz w:val="24"/>
        </w:rPr>
        <w:t>podmiotowych podstaw dla polityki przestrzennej, w szczególności na delegowaniu uprawnień władzy publicznej i samorządowej jednostkom organizacyjnym, których zadaniem jest realizacja celów polityki przestrzennej. Do tego typu jednostek działających na terenie gminy mogą być zaliczone a</w:t>
      </w:r>
      <w:r w:rsidR="00B13DDE">
        <w:rPr>
          <w:rStyle w:val="Teksttreci0"/>
          <w:sz w:val="24"/>
        </w:rPr>
        <w:t>gencje rozwoju regionalnego np. </w:t>
      </w:r>
      <w:r w:rsidR="0053248E" w:rsidRPr="0076170C">
        <w:rPr>
          <w:rStyle w:val="Teksttreci0"/>
          <w:sz w:val="24"/>
        </w:rPr>
        <w:t>Mazowiecka Agencja Rozwoju Regionalnego, Ciechanowska Fundacja Gospodarcza, banki rozwoju, ośrodki pomocy technicznej dla społeczności lokalnej, instytucje obsługi biznesu itp.</w:t>
      </w:r>
    </w:p>
    <w:p w:rsidR="00254663" w:rsidRPr="0076170C" w:rsidRDefault="00F922C6" w:rsidP="00F922C6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Inne pozostałe instrumenty polityki przestrzennej to m.in. marketing urbanistyczny polegający na promocji regionu, jego reklamie, oferty lokalizacyjne, gromadzenie</w:t>
      </w:r>
      <w:r>
        <w:rPr>
          <w:sz w:val="24"/>
        </w:rPr>
        <w:t xml:space="preserve"> i </w:t>
      </w:r>
      <w:r w:rsidR="0053248E" w:rsidRPr="0076170C">
        <w:rPr>
          <w:rStyle w:val="Teksttreci0"/>
          <w:sz w:val="24"/>
        </w:rPr>
        <w:t>upowszechnianie informacji istotnych dla sterowania polityką przestrzenną, rejestry, katastry, bazy danych, analizy ocen oddziaływania na środowisko, prywatno - publiczne inwestycje, pozyskiwanie terenów czyli komunalizacja, scalanie gruntów i inne działania wspomagające realizację celów polityki przestrzennej gminy.</w:t>
      </w:r>
    </w:p>
    <w:p w:rsidR="00254663" w:rsidRDefault="00F922C6" w:rsidP="00941CE7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rStyle w:val="Teksttreci0"/>
          <w:sz w:val="24"/>
        </w:rPr>
      </w:pPr>
      <w:r>
        <w:rPr>
          <w:rStyle w:val="Teksttreci0"/>
          <w:sz w:val="24"/>
        </w:rPr>
        <w:tab/>
      </w:r>
      <w:r w:rsidR="0053248E" w:rsidRPr="0076170C">
        <w:rPr>
          <w:rStyle w:val="Teksttreci0"/>
          <w:sz w:val="24"/>
        </w:rPr>
        <w:t>Wszystkie wymienione instrumenty są względem siebie komplementarne, co oznacza, że uzupełniają się nawzajem, dlatego należy je stosować łącznie.</w:t>
      </w:r>
    </w:p>
    <w:p w:rsidR="00240741" w:rsidRPr="00240741" w:rsidRDefault="00240741" w:rsidP="00941CE7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rStyle w:val="Teksttreci0"/>
          <w:color w:val="FF0000"/>
          <w:sz w:val="24"/>
        </w:rPr>
      </w:pPr>
      <w:r w:rsidRPr="00240741">
        <w:rPr>
          <w:rStyle w:val="Teksttreci0"/>
          <w:color w:val="FF0000"/>
          <w:sz w:val="24"/>
        </w:rPr>
        <w:tab/>
        <w:t xml:space="preserve">Niniejsza </w:t>
      </w:r>
      <w:r>
        <w:rPr>
          <w:rStyle w:val="Teksttreci0"/>
          <w:color w:val="FF0000"/>
          <w:sz w:val="24"/>
        </w:rPr>
        <w:t>Zmiana Studium nie dotyczy instrumentów polityki przestrzennej gminy.</w:t>
      </w:r>
    </w:p>
    <w:p w:rsidR="0067006A" w:rsidRDefault="0067006A" w:rsidP="00941CE7">
      <w:pPr>
        <w:pStyle w:val="Teksttreci1"/>
        <w:tabs>
          <w:tab w:val="left" w:pos="0"/>
        </w:tabs>
        <w:spacing w:before="0" w:line="360" w:lineRule="auto"/>
        <w:ind w:firstLine="0"/>
        <w:jc w:val="both"/>
        <w:rPr>
          <w:rStyle w:val="Teksttreci0"/>
          <w:sz w:val="24"/>
        </w:rPr>
      </w:pPr>
    </w:p>
    <w:p w:rsidR="00C66142" w:rsidRDefault="00C66142" w:rsidP="00C66142">
      <w:pPr>
        <w:pStyle w:val="Teksttreci1"/>
        <w:spacing w:before="0" w:after="120" w:line="240" w:lineRule="auto"/>
        <w:ind w:left="709" w:hanging="709"/>
        <w:jc w:val="both"/>
        <w:rPr>
          <w:rStyle w:val="Teksttreci8"/>
          <w:bCs w:val="0"/>
          <w:color w:val="FF0000"/>
          <w:sz w:val="24"/>
          <w:szCs w:val="24"/>
        </w:rPr>
      </w:pPr>
      <w:r w:rsidRPr="00C66142">
        <w:rPr>
          <w:rStyle w:val="Teksttreci8"/>
          <w:bCs w:val="0"/>
          <w:color w:val="FF0000"/>
          <w:sz w:val="24"/>
          <w:szCs w:val="24"/>
        </w:rPr>
        <w:t>XVII</w:t>
      </w:r>
      <w:r w:rsidR="002C2D3B">
        <w:rPr>
          <w:rStyle w:val="Teksttreci8"/>
          <w:bCs w:val="0"/>
          <w:color w:val="FF0000"/>
          <w:sz w:val="24"/>
          <w:szCs w:val="24"/>
        </w:rPr>
        <w:t>I.</w:t>
      </w:r>
      <w:r w:rsidRPr="00C66142">
        <w:rPr>
          <w:rStyle w:val="Teksttreci8"/>
          <w:bCs w:val="0"/>
          <w:color w:val="FF0000"/>
          <w:sz w:val="24"/>
          <w:szCs w:val="24"/>
        </w:rPr>
        <w:t xml:space="preserve"> OBIEKTY LUB OBSZ</w:t>
      </w:r>
      <w:r w:rsidR="00705A7C">
        <w:rPr>
          <w:rStyle w:val="Teksttreci8"/>
          <w:bCs w:val="0"/>
          <w:color w:val="FF0000"/>
          <w:sz w:val="24"/>
          <w:szCs w:val="24"/>
        </w:rPr>
        <w:t>ARY, DLA KTÓRYCH WYZNACZA SIĘ W </w:t>
      </w:r>
      <w:r w:rsidRPr="00C66142">
        <w:rPr>
          <w:rStyle w:val="Teksttreci8"/>
          <w:bCs w:val="0"/>
          <w:color w:val="FF0000"/>
          <w:sz w:val="24"/>
          <w:szCs w:val="24"/>
        </w:rPr>
        <w:t>ZŁOŻU FILAR OCHRONNY</w:t>
      </w:r>
    </w:p>
    <w:p w:rsidR="00154A6E" w:rsidRDefault="00BF0C64" w:rsidP="00A66E95">
      <w:pPr>
        <w:pStyle w:val="Teksttreci1"/>
        <w:spacing w:before="0" w:line="360" w:lineRule="auto"/>
        <w:ind w:firstLine="0"/>
        <w:jc w:val="both"/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  <w:r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Niniejsza Zmiana Studium nie dotyczy obszarów, dla których wyznacza się w </w:t>
      </w:r>
      <w:r w:rsidR="00D53145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złożu filar ochronny.</w:t>
      </w:r>
    </w:p>
    <w:p w:rsidR="00C66142" w:rsidRDefault="002C2D3B" w:rsidP="00C66142">
      <w:pPr>
        <w:pStyle w:val="Teksttreci1"/>
        <w:spacing w:before="0" w:after="120" w:line="240" w:lineRule="auto"/>
        <w:ind w:firstLine="0"/>
        <w:jc w:val="both"/>
        <w:rPr>
          <w:rStyle w:val="Teksttreci8"/>
          <w:bCs w:val="0"/>
          <w:color w:val="FF0000"/>
          <w:sz w:val="24"/>
          <w:szCs w:val="24"/>
        </w:rPr>
      </w:pPr>
      <w:r>
        <w:rPr>
          <w:rStyle w:val="Teksttreci8"/>
          <w:bCs w:val="0"/>
          <w:color w:val="FF0000"/>
          <w:sz w:val="24"/>
          <w:szCs w:val="24"/>
        </w:rPr>
        <w:t>XIX.</w:t>
      </w:r>
      <w:r w:rsidR="00C66142">
        <w:rPr>
          <w:rStyle w:val="Teksttreci8"/>
          <w:bCs w:val="0"/>
          <w:color w:val="FF0000"/>
          <w:sz w:val="24"/>
          <w:szCs w:val="24"/>
        </w:rPr>
        <w:t xml:space="preserve"> OBSZARY POMNIKÓW ZAGŁADY I ICH STREF OCHRONNYCH ORAZ OBOWIĄZUJĄCE NA NICH OGRANICZENIA PROWADZENIA DZIAŁALNOŚCI GOSPODARCZEJ, ZGODNIE Z PRZEPISAMI USTAWY Z DNIA 7 MAJA 1999R. O OCHRONIE BYŁYCH HITLEROWSKICH OBOZÓW ZAGŁADY (</w:t>
      </w:r>
      <w:proofErr w:type="spellStart"/>
      <w:r w:rsidR="00C66142">
        <w:rPr>
          <w:rStyle w:val="Teksttreci8"/>
          <w:bCs w:val="0"/>
          <w:color w:val="FF0000"/>
          <w:sz w:val="24"/>
          <w:szCs w:val="24"/>
        </w:rPr>
        <w:t>Dz.u</w:t>
      </w:r>
      <w:proofErr w:type="spellEnd"/>
      <w:r w:rsidR="00C66142">
        <w:rPr>
          <w:rStyle w:val="Teksttreci8"/>
          <w:bCs w:val="0"/>
          <w:color w:val="FF0000"/>
          <w:sz w:val="24"/>
          <w:szCs w:val="24"/>
        </w:rPr>
        <w:t>. Nr 41, poz. 412 z póz. zmianami)</w:t>
      </w:r>
    </w:p>
    <w:p w:rsidR="00695651" w:rsidRPr="001A24D2" w:rsidRDefault="00421048" w:rsidP="001A24D2">
      <w:pPr>
        <w:pStyle w:val="Teksttreci1"/>
        <w:spacing w:before="0" w:after="120" w:line="360" w:lineRule="auto"/>
        <w:ind w:firstLine="0"/>
        <w:jc w:val="both"/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  <w:r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ab/>
      </w:r>
      <w:r w:rsidR="00BF0C64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Niniejsza Zmiana</w:t>
      </w:r>
      <w:r w:rsidR="00D53145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studium nie </w:t>
      </w:r>
      <w:r w:rsidR="00BF0C64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dotyczy</w:t>
      </w:r>
      <w:r w:rsidR="001E1BFD" w:rsidRPr="001E1BFD">
        <w:rPr>
          <w:rStyle w:val="Teksttreci8"/>
          <w:bCs w:val="0"/>
          <w:color w:val="FF0000"/>
          <w:sz w:val="24"/>
          <w:szCs w:val="24"/>
        </w:rPr>
        <w:t xml:space="preserve"> </w:t>
      </w:r>
      <w:r w:rsidR="00BF0C64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obszarów</w:t>
      </w:r>
      <w:r w:rsidR="001E1BFD" w:rsidRP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pomników zagłady i ich st</w:t>
      </w:r>
      <w:r w:rsidR="00BF0C64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ref ochronnych oraz obowiązujących na nich ograniczeń</w:t>
      </w:r>
      <w:r w:rsidR="001E1BFD" w:rsidRP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prowadzenia działalności gospodarczej, zgodn</w:t>
      </w:r>
      <w:r w:rsidR="006D25B0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ie z przepisami ustawy z dnia 7 </w:t>
      </w:r>
      <w:r w:rsidR="00BF0C64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maja 1999r. o </w:t>
      </w:r>
      <w:r w:rsidR="001E1BFD" w:rsidRP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ochronie byłych</w:t>
      </w:r>
      <w:r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</w:t>
      </w:r>
      <w:r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lastRenderedPageBreak/>
        <w:t>hitlerowskich obozów zagłady (</w:t>
      </w:r>
      <w:proofErr w:type="spellStart"/>
      <w:r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Dz.U</w:t>
      </w:r>
      <w:proofErr w:type="spellEnd"/>
      <w:r w:rsidR="001E1BFD" w:rsidRP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. nr 41, poz. 412 z </w:t>
      </w:r>
      <w:proofErr w:type="spellStart"/>
      <w:r w:rsidR="001E1BFD" w:rsidRP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pó</w:t>
      </w:r>
      <w:r w:rsidR="00BF0C64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zn</w:t>
      </w:r>
      <w:proofErr w:type="spellEnd"/>
      <w:r w:rsidR="001E1BFD" w:rsidRP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. zmianami)</w:t>
      </w:r>
      <w:r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.</w:t>
      </w:r>
    </w:p>
    <w:p w:rsidR="00695651" w:rsidRDefault="00B00D26" w:rsidP="00A27F38">
      <w:pPr>
        <w:pStyle w:val="Teksttreci1"/>
        <w:spacing w:before="0" w:after="120" w:line="240" w:lineRule="auto"/>
        <w:ind w:left="709" w:hanging="709"/>
        <w:jc w:val="both"/>
        <w:rPr>
          <w:rStyle w:val="Teksttreci8"/>
          <w:bCs w:val="0"/>
          <w:color w:val="FF0000"/>
          <w:sz w:val="24"/>
          <w:szCs w:val="24"/>
        </w:rPr>
      </w:pPr>
      <w:r>
        <w:rPr>
          <w:rStyle w:val="Teksttreci8"/>
          <w:bCs w:val="0"/>
          <w:color w:val="FF0000"/>
          <w:sz w:val="24"/>
          <w:szCs w:val="24"/>
        </w:rPr>
        <w:t>XX</w:t>
      </w:r>
      <w:r w:rsidR="00695651">
        <w:rPr>
          <w:rStyle w:val="Teksttreci8"/>
          <w:bCs w:val="0"/>
          <w:color w:val="FF0000"/>
          <w:sz w:val="24"/>
          <w:szCs w:val="24"/>
        </w:rPr>
        <w:t>. OBSZARY WYMAGAJĄCE PRZEKSZTAŁCEŃ, REHABILITACJI, REKULTYWACJI LUB REMEDIACJI</w:t>
      </w:r>
    </w:p>
    <w:p w:rsidR="00836201" w:rsidRPr="00C1001C" w:rsidRDefault="00421048" w:rsidP="00C1001C">
      <w:pPr>
        <w:pStyle w:val="Teksttreci1"/>
        <w:spacing w:before="0" w:after="120" w:line="360" w:lineRule="auto"/>
        <w:ind w:firstLine="0"/>
        <w:jc w:val="both"/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  <w:r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ab/>
      </w:r>
      <w:r w:rsidR="008A26C3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N</w:t>
      </w:r>
      <w:r w:rsidR="001E1BFD" w:rsidRP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in</w:t>
      </w:r>
      <w:r w:rsidR="008A26C3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iejsza Zmiana Studium nie dotyczy obszarów wymagających</w:t>
      </w:r>
      <w:r w:rsid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przekształceń, reh</w:t>
      </w:r>
      <w:r w:rsidR="00E61657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abilitacji, rekultywacji lub </w:t>
      </w:r>
      <w:proofErr w:type="spellStart"/>
      <w:r w:rsidR="00E61657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re</w:t>
      </w:r>
      <w:r w:rsid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mediacji</w:t>
      </w:r>
      <w:proofErr w:type="spellEnd"/>
      <w:r w:rsid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.</w:t>
      </w:r>
    </w:p>
    <w:p w:rsidR="008A26C3" w:rsidRDefault="00B00D26" w:rsidP="00C66142">
      <w:pPr>
        <w:pStyle w:val="Teksttreci1"/>
        <w:spacing w:before="0" w:after="120" w:line="240" w:lineRule="auto"/>
        <w:ind w:firstLine="0"/>
        <w:jc w:val="both"/>
        <w:rPr>
          <w:rStyle w:val="Teksttreci8"/>
          <w:bCs w:val="0"/>
          <w:color w:val="FF0000"/>
          <w:sz w:val="24"/>
          <w:szCs w:val="24"/>
        </w:rPr>
      </w:pPr>
      <w:r>
        <w:rPr>
          <w:rStyle w:val="Teksttreci8"/>
          <w:bCs w:val="0"/>
          <w:color w:val="FF0000"/>
          <w:sz w:val="24"/>
          <w:szCs w:val="24"/>
        </w:rPr>
        <w:t>XXI</w:t>
      </w:r>
      <w:r w:rsidR="00695651">
        <w:rPr>
          <w:rStyle w:val="Teksttreci8"/>
          <w:bCs w:val="0"/>
          <w:color w:val="FF0000"/>
          <w:sz w:val="24"/>
          <w:szCs w:val="24"/>
        </w:rPr>
        <w:t>. OBSZARY ZDEGRADOWANE</w:t>
      </w:r>
    </w:p>
    <w:p w:rsidR="00695651" w:rsidRDefault="008A26C3" w:rsidP="00C66142">
      <w:pPr>
        <w:pStyle w:val="Teksttreci1"/>
        <w:spacing w:before="0" w:after="120" w:line="240" w:lineRule="auto"/>
        <w:ind w:firstLine="0"/>
        <w:jc w:val="both"/>
        <w:rPr>
          <w:rStyle w:val="Teksttreci8"/>
          <w:bCs w:val="0"/>
          <w:color w:val="FF0000"/>
          <w:sz w:val="24"/>
          <w:szCs w:val="24"/>
        </w:rPr>
      </w:pPr>
      <w:r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N</w:t>
      </w:r>
      <w:r w:rsidR="001E1BFD" w:rsidRP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in</w:t>
      </w:r>
      <w:r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iejsza Zmiana Studium nie dotyczy obszarów zdegradowanych</w:t>
      </w:r>
      <w:r w:rsid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.</w:t>
      </w:r>
    </w:p>
    <w:p w:rsidR="00695651" w:rsidRDefault="00695651" w:rsidP="00C66142">
      <w:pPr>
        <w:pStyle w:val="Teksttreci1"/>
        <w:spacing w:before="0" w:after="120" w:line="240" w:lineRule="auto"/>
        <w:ind w:firstLine="0"/>
        <w:jc w:val="both"/>
        <w:rPr>
          <w:rStyle w:val="Teksttreci8"/>
          <w:bCs w:val="0"/>
          <w:color w:val="FF0000"/>
          <w:sz w:val="24"/>
          <w:szCs w:val="24"/>
        </w:rPr>
      </w:pPr>
    </w:p>
    <w:p w:rsidR="00695651" w:rsidRDefault="00695651" w:rsidP="00524508">
      <w:pPr>
        <w:pStyle w:val="Teksttreci1"/>
        <w:spacing w:before="0" w:after="120" w:line="240" w:lineRule="auto"/>
        <w:ind w:left="993" w:hanging="993"/>
        <w:jc w:val="both"/>
        <w:rPr>
          <w:rStyle w:val="Teksttreci8"/>
          <w:bCs w:val="0"/>
          <w:color w:val="FF0000"/>
          <w:sz w:val="24"/>
          <w:szCs w:val="24"/>
        </w:rPr>
      </w:pPr>
      <w:r>
        <w:rPr>
          <w:rStyle w:val="Teksttreci8"/>
          <w:bCs w:val="0"/>
          <w:color w:val="FF0000"/>
          <w:sz w:val="24"/>
          <w:szCs w:val="24"/>
        </w:rPr>
        <w:t>XXI</w:t>
      </w:r>
      <w:r w:rsidR="00B00D26">
        <w:rPr>
          <w:rStyle w:val="Teksttreci8"/>
          <w:bCs w:val="0"/>
          <w:color w:val="FF0000"/>
          <w:sz w:val="24"/>
          <w:szCs w:val="24"/>
        </w:rPr>
        <w:t>I</w:t>
      </w:r>
      <w:r>
        <w:rPr>
          <w:rStyle w:val="Teksttreci8"/>
          <w:bCs w:val="0"/>
          <w:color w:val="FF0000"/>
          <w:sz w:val="24"/>
          <w:szCs w:val="24"/>
        </w:rPr>
        <w:t>. GRANICE TERENÓW ZAMKNIĘTYCH I ICH STREF OCHRONNYCH</w:t>
      </w:r>
    </w:p>
    <w:p w:rsidR="00642868" w:rsidRDefault="00421048" w:rsidP="00CA579A">
      <w:pPr>
        <w:pStyle w:val="Teksttreci1"/>
        <w:spacing w:before="0" w:after="120" w:line="360" w:lineRule="auto"/>
        <w:ind w:firstLine="0"/>
        <w:jc w:val="both"/>
        <w:rPr>
          <w:rStyle w:val="Teksttreci8"/>
          <w:bCs w:val="0"/>
          <w:color w:val="FF0000"/>
          <w:sz w:val="24"/>
          <w:szCs w:val="24"/>
        </w:rPr>
      </w:pPr>
      <w:r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ab/>
      </w:r>
      <w:r w:rsidR="002D0CC3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N</w:t>
      </w:r>
      <w:r w:rsidR="001E1BFD" w:rsidRP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in</w:t>
      </w:r>
      <w:r w:rsidR="002D0CC3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iejsza Zmiana Studium nie dotyczy terenów zamkniętych</w:t>
      </w:r>
      <w:r w:rsidR="006D25B0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wraz z </w:t>
      </w:r>
      <w:r w:rsid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ich strefami ochronnymi.</w:t>
      </w:r>
    </w:p>
    <w:p w:rsidR="00695651" w:rsidRDefault="00695651" w:rsidP="00D37AE9">
      <w:pPr>
        <w:pStyle w:val="Teksttreci1"/>
        <w:spacing w:before="0" w:after="120" w:line="240" w:lineRule="auto"/>
        <w:ind w:left="567" w:hanging="567"/>
        <w:jc w:val="both"/>
        <w:rPr>
          <w:rStyle w:val="Teksttreci8"/>
          <w:bCs w:val="0"/>
          <w:color w:val="FF0000"/>
          <w:sz w:val="24"/>
          <w:szCs w:val="24"/>
        </w:rPr>
      </w:pPr>
      <w:r>
        <w:rPr>
          <w:rStyle w:val="Teksttreci8"/>
          <w:bCs w:val="0"/>
          <w:color w:val="FF0000"/>
          <w:sz w:val="24"/>
          <w:szCs w:val="24"/>
        </w:rPr>
        <w:t>XXII</w:t>
      </w:r>
      <w:r w:rsidR="00B00D26">
        <w:rPr>
          <w:rStyle w:val="Teksttreci8"/>
          <w:bCs w:val="0"/>
          <w:color w:val="FF0000"/>
          <w:sz w:val="24"/>
          <w:szCs w:val="24"/>
        </w:rPr>
        <w:t>I</w:t>
      </w:r>
      <w:r>
        <w:rPr>
          <w:rStyle w:val="Teksttreci8"/>
          <w:bCs w:val="0"/>
          <w:color w:val="FF0000"/>
          <w:sz w:val="24"/>
          <w:szCs w:val="24"/>
        </w:rPr>
        <w:t>. OBSZARY FUNKCJONALNE O ZNACZENIU LOKALNYM, W ZALEŻNOŚCI OD UWARUNKOWAŃ I POTRZEB ZAGOSPODAROWANIA WYSTĘPUJĄCYCH W GMINIE</w:t>
      </w:r>
    </w:p>
    <w:p w:rsidR="00E40A41" w:rsidRPr="00213EE5" w:rsidRDefault="00421048" w:rsidP="00CA579A">
      <w:pPr>
        <w:pStyle w:val="Teksttreci1"/>
        <w:spacing w:before="0" w:after="120" w:line="360" w:lineRule="auto"/>
        <w:ind w:firstLine="0"/>
        <w:jc w:val="both"/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  <w:r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ab/>
      </w:r>
      <w:r w:rsidR="002D0CC3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N</w:t>
      </w:r>
      <w:r w:rsidR="001E1BFD" w:rsidRP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in</w:t>
      </w:r>
      <w:r w:rsidR="002D0CC3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iejsza Zmiana Studium nie dotyczy</w:t>
      </w:r>
      <w:r w:rsidR="002E75AA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obszarów funkcjonalnych</w:t>
      </w:r>
      <w:r w:rsid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o znaczeniu lokalnym.</w:t>
      </w:r>
    </w:p>
    <w:p w:rsidR="00642868" w:rsidRDefault="00B00D26" w:rsidP="00D37AE9">
      <w:pPr>
        <w:pStyle w:val="Teksttreci1"/>
        <w:spacing w:before="0" w:after="120" w:line="240" w:lineRule="auto"/>
        <w:ind w:left="567" w:hanging="567"/>
        <w:jc w:val="both"/>
        <w:rPr>
          <w:rStyle w:val="Teksttreci8"/>
          <w:bCs w:val="0"/>
          <w:color w:val="FF0000"/>
          <w:sz w:val="24"/>
          <w:szCs w:val="24"/>
        </w:rPr>
      </w:pPr>
      <w:r>
        <w:rPr>
          <w:rStyle w:val="Teksttreci8"/>
          <w:bCs w:val="0"/>
          <w:color w:val="FF0000"/>
          <w:sz w:val="24"/>
          <w:szCs w:val="24"/>
        </w:rPr>
        <w:t>XXIV</w:t>
      </w:r>
      <w:r w:rsidR="00642868">
        <w:rPr>
          <w:rStyle w:val="Teksttreci8"/>
          <w:bCs w:val="0"/>
          <w:color w:val="FF0000"/>
          <w:sz w:val="24"/>
          <w:szCs w:val="24"/>
        </w:rPr>
        <w:t xml:space="preserve">. OBSZARY, NA KTÓRYCH ROZMIESZCZONE BĘDĄ URZĄDZENIA WYTWARZAJĄCE ENERGIĘ ZE ŹRÓDEŁ ODNAWIALNYCH O MOCY PRZEKRAJĄCEJ 100 </w:t>
      </w:r>
      <w:proofErr w:type="spellStart"/>
      <w:r w:rsidR="00642868">
        <w:rPr>
          <w:rStyle w:val="Teksttreci8"/>
          <w:bCs w:val="0"/>
          <w:color w:val="FF0000"/>
          <w:sz w:val="24"/>
          <w:szCs w:val="24"/>
        </w:rPr>
        <w:t>Kv</w:t>
      </w:r>
      <w:proofErr w:type="spellEnd"/>
    </w:p>
    <w:p w:rsidR="00642868" w:rsidRDefault="00421048" w:rsidP="001E1BFD">
      <w:pPr>
        <w:pStyle w:val="Teksttreci1"/>
        <w:spacing w:before="0" w:after="120" w:line="360" w:lineRule="auto"/>
        <w:ind w:firstLine="0"/>
        <w:jc w:val="both"/>
        <w:rPr>
          <w:rStyle w:val="Teksttreci8"/>
          <w:bCs w:val="0"/>
          <w:color w:val="FF0000"/>
          <w:sz w:val="24"/>
          <w:szCs w:val="24"/>
        </w:rPr>
      </w:pPr>
      <w:r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ab/>
      </w:r>
      <w:r w:rsidR="00CA579A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N</w:t>
      </w:r>
      <w:r w:rsidR="001E1BFD" w:rsidRP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in</w:t>
      </w:r>
      <w:r w:rsidR="00CA579A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iejsza Zmiana</w:t>
      </w:r>
      <w:r w:rsid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</w:t>
      </w:r>
      <w:r w:rsidR="00CA579A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S</w:t>
      </w:r>
      <w:r w:rsidR="001E1BFD" w:rsidRP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tudium</w:t>
      </w:r>
      <w:r w:rsidR="00CA579A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nie dotyczy obszarów</w:t>
      </w:r>
      <w:r w:rsid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, na których rozmieszczone będą urządzenia wytwarzające energię ze źródeł odnawialnych o mocy przekraczającej 100 </w:t>
      </w:r>
      <w:proofErr w:type="spellStart"/>
      <w:r w:rsid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kV</w:t>
      </w:r>
      <w:proofErr w:type="spellEnd"/>
      <w:r w:rsid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.</w:t>
      </w:r>
    </w:p>
    <w:p w:rsidR="00642868" w:rsidRPr="00642868" w:rsidRDefault="00B00D26" w:rsidP="00D37AE9">
      <w:pPr>
        <w:pStyle w:val="Teksttreci1"/>
        <w:spacing w:before="0" w:after="120" w:line="240" w:lineRule="auto"/>
        <w:ind w:left="709" w:hanging="709"/>
        <w:jc w:val="both"/>
        <w:rPr>
          <w:color w:val="FF0000"/>
          <w:sz w:val="24"/>
          <w:vertAlign w:val="superscript"/>
        </w:rPr>
      </w:pPr>
      <w:r>
        <w:rPr>
          <w:rStyle w:val="Teksttreci8"/>
          <w:bCs w:val="0"/>
          <w:color w:val="FF0000"/>
          <w:sz w:val="24"/>
          <w:szCs w:val="24"/>
        </w:rPr>
        <w:t>XX</w:t>
      </w:r>
      <w:r w:rsidR="00642868">
        <w:rPr>
          <w:rStyle w:val="Teksttreci8"/>
          <w:bCs w:val="0"/>
          <w:color w:val="FF0000"/>
          <w:sz w:val="24"/>
          <w:szCs w:val="24"/>
        </w:rPr>
        <w:t>V. OBSZARY, NA KTÓRYCH SYTUOWANE BĘDĄ OBIEKTY HANDLOWE O POWIERZCHNI POWYŻEJ 2000 m</w:t>
      </w:r>
      <w:r w:rsidR="00642868">
        <w:rPr>
          <w:rStyle w:val="Teksttreci8"/>
          <w:bCs w:val="0"/>
          <w:color w:val="FF0000"/>
          <w:sz w:val="24"/>
          <w:szCs w:val="24"/>
          <w:vertAlign w:val="superscript"/>
        </w:rPr>
        <w:t>2</w:t>
      </w:r>
    </w:p>
    <w:p w:rsidR="00402795" w:rsidRDefault="00421048" w:rsidP="00383481">
      <w:pPr>
        <w:pStyle w:val="Teksttreci1"/>
        <w:tabs>
          <w:tab w:val="left" w:pos="5"/>
        </w:tabs>
        <w:spacing w:before="0" w:line="360" w:lineRule="auto"/>
        <w:ind w:firstLine="0"/>
        <w:jc w:val="both"/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  <w:r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ab/>
      </w:r>
      <w:r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ab/>
      </w:r>
      <w:r w:rsidR="00CA579A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N</w:t>
      </w:r>
      <w:r w:rsidR="001E1BFD" w:rsidRP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in</w:t>
      </w:r>
      <w:r w:rsidR="00CA579A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iejsza Zmiana Studium nie dotyczy</w:t>
      </w:r>
      <w:r w:rsid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obszar</w:t>
      </w:r>
      <w:r w:rsidR="00CA579A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ów</w:t>
      </w:r>
      <w:r w:rsidR="00C60D64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</w:t>
      </w:r>
      <w:r w:rsid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, na których sytuowane będą obiekty handlowe o p</w:t>
      </w:r>
      <w:r w:rsidR="00B01D6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owierzchni przekraczającej 2000 </w:t>
      </w:r>
      <w:r w:rsid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m</w:t>
      </w:r>
      <w:r w:rsidR="001E1BF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  <w:vertAlign w:val="superscript"/>
        </w:rPr>
        <w:t>2</w:t>
      </w:r>
      <w:r w:rsidR="006D25B0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.</w:t>
      </w:r>
    </w:p>
    <w:p w:rsidR="00D22684" w:rsidRDefault="00D22684" w:rsidP="00383481">
      <w:pPr>
        <w:pStyle w:val="Teksttreci1"/>
        <w:tabs>
          <w:tab w:val="left" w:pos="5"/>
        </w:tabs>
        <w:spacing w:before="0" w:line="360" w:lineRule="auto"/>
        <w:ind w:firstLine="0"/>
        <w:jc w:val="both"/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</w:p>
    <w:p w:rsidR="00C1001C" w:rsidRDefault="00C1001C" w:rsidP="0041284F">
      <w:pPr>
        <w:pStyle w:val="Nagwek11"/>
        <w:spacing w:after="235" w:line="360" w:lineRule="exact"/>
        <w:ind w:left="280"/>
        <w:rPr>
          <w:rStyle w:val="Nagwek10"/>
          <w:rFonts w:ascii="Arial" w:hAnsi="Arial" w:cs="Arial"/>
          <w:b/>
          <w:bCs/>
          <w:color w:val="FF0000"/>
          <w:sz w:val="24"/>
        </w:rPr>
      </w:pPr>
    </w:p>
    <w:p w:rsidR="00C1001C" w:rsidRDefault="00C1001C" w:rsidP="0041284F">
      <w:pPr>
        <w:pStyle w:val="Nagwek11"/>
        <w:spacing w:after="235" w:line="360" w:lineRule="exact"/>
        <w:ind w:left="280"/>
        <w:rPr>
          <w:rStyle w:val="Nagwek10"/>
          <w:rFonts w:ascii="Arial" w:hAnsi="Arial" w:cs="Arial"/>
          <w:b/>
          <w:bCs/>
          <w:color w:val="FF0000"/>
          <w:sz w:val="24"/>
        </w:rPr>
      </w:pPr>
    </w:p>
    <w:p w:rsidR="00C1001C" w:rsidRDefault="00C1001C" w:rsidP="0041284F">
      <w:pPr>
        <w:pStyle w:val="Nagwek11"/>
        <w:spacing w:after="235" w:line="360" w:lineRule="exact"/>
        <w:ind w:left="280"/>
        <w:rPr>
          <w:rStyle w:val="Nagwek10"/>
          <w:rFonts w:ascii="Arial" w:hAnsi="Arial" w:cs="Arial"/>
          <w:b/>
          <w:bCs/>
          <w:color w:val="FF0000"/>
          <w:sz w:val="24"/>
        </w:rPr>
      </w:pPr>
    </w:p>
    <w:p w:rsidR="00C1001C" w:rsidRDefault="00C1001C" w:rsidP="0041284F">
      <w:pPr>
        <w:pStyle w:val="Nagwek11"/>
        <w:spacing w:after="235" w:line="360" w:lineRule="exact"/>
        <w:ind w:left="280"/>
        <w:rPr>
          <w:rStyle w:val="Nagwek10"/>
          <w:rFonts w:ascii="Arial" w:hAnsi="Arial" w:cs="Arial"/>
          <w:b/>
          <w:bCs/>
          <w:color w:val="FF0000"/>
          <w:sz w:val="24"/>
        </w:rPr>
      </w:pPr>
    </w:p>
    <w:p w:rsidR="00227AE0" w:rsidRDefault="00227AE0" w:rsidP="0041284F">
      <w:pPr>
        <w:pStyle w:val="Nagwek11"/>
        <w:spacing w:after="235" w:line="360" w:lineRule="exact"/>
        <w:ind w:left="280"/>
        <w:rPr>
          <w:rStyle w:val="Nagwek10"/>
          <w:rFonts w:ascii="Arial" w:hAnsi="Arial" w:cs="Arial"/>
          <w:b/>
          <w:bCs/>
          <w:color w:val="FF0000"/>
          <w:sz w:val="24"/>
        </w:rPr>
      </w:pPr>
    </w:p>
    <w:p w:rsidR="0041284F" w:rsidRPr="005518BF" w:rsidRDefault="0041284F" w:rsidP="0041284F">
      <w:pPr>
        <w:pStyle w:val="Nagwek11"/>
        <w:spacing w:after="235" w:line="360" w:lineRule="exact"/>
        <w:ind w:left="280"/>
        <w:rPr>
          <w:rStyle w:val="Nagwek10"/>
          <w:rFonts w:ascii="Arial" w:hAnsi="Arial" w:cs="Arial"/>
          <w:b/>
          <w:bCs/>
          <w:color w:val="FF0000"/>
          <w:sz w:val="24"/>
        </w:rPr>
      </w:pPr>
      <w:r w:rsidRPr="005518BF">
        <w:rPr>
          <w:rFonts w:ascii="Arial" w:hAnsi="Arial" w:cs="Arial"/>
          <w:b w:val="0"/>
          <w:noProof/>
          <w:color w:val="FF0000"/>
          <w:spacing w:val="6"/>
          <w:sz w:val="24"/>
          <w:lang w:eastAsia="pl-PL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-88127</wp:posOffset>
            </wp:positionH>
            <wp:positionV relativeFrom="paragraph">
              <wp:posOffset>297712</wp:posOffset>
            </wp:positionV>
            <wp:extent cx="911826" cy="741405"/>
            <wp:effectExtent l="19050" t="0" r="2574" b="0"/>
            <wp:wrapNone/>
            <wp:docPr id="1" name="Obraz 1" descr="C:\Users\Henryk Marciniak\Desktop\logo gminy joniec k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ryk Marciniak\Desktop\logo gminy joniec kolo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26" cy="7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18BF">
        <w:rPr>
          <w:rStyle w:val="Nagwek10"/>
          <w:rFonts w:ascii="Arial" w:hAnsi="Arial" w:cs="Arial"/>
          <w:b/>
          <w:bCs/>
          <w:color w:val="FF0000"/>
          <w:sz w:val="24"/>
        </w:rPr>
        <w:t>WÓJT GMINY JONIEC</w:t>
      </w:r>
    </w:p>
    <w:p w:rsidR="0041284F" w:rsidRPr="00D22684" w:rsidRDefault="00D22684" w:rsidP="00C1001C">
      <w:pPr>
        <w:pStyle w:val="Nagwek11"/>
        <w:spacing w:after="0" w:line="240" w:lineRule="auto"/>
        <w:ind w:left="280"/>
        <w:rPr>
          <w:rStyle w:val="Nagwek10"/>
          <w:rFonts w:ascii="Arial" w:hAnsi="Arial" w:cs="Arial"/>
          <w:b/>
          <w:bCs/>
          <w:color w:val="FF0000"/>
          <w:sz w:val="24"/>
        </w:rPr>
      </w:pPr>
      <w:r>
        <w:rPr>
          <w:rStyle w:val="Nagwek10"/>
          <w:rFonts w:cs="Times New Roman"/>
          <w:sz w:val="16"/>
          <w:szCs w:val="16"/>
        </w:rPr>
        <w:tab/>
      </w:r>
      <w:r>
        <w:rPr>
          <w:rStyle w:val="Nagwek10"/>
          <w:rFonts w:cs="Times New Roman"/>
          <w:sz w:val="16"/>
          <w:szCs w:val="16"/>
        </w:rPr>
        <w:tab/>
      </w:r>
      <w:r>
        <w:rPr>
          <w:rStyle w:val="Nagwek10"/>
          <w:rFonts w:cs="Times New Roman"/>
          <w:sz w:val="16"/>
          <w:szCs w:val="16"/>
        </w:rPr>
        <w:tab/>
      </w:r>
      <w:r>
        <w:rPr>
          <w:rStyle w:val="Nagwek10"/>
          <w:rFonts w:cs="Times New Roman"/>
          <w:sz w:val="16"/>
          <w:szCs w:val="16"/>
        </w:rPr>
        <w:tab/>
      </w:r>
      <w:r>
        <w:rPr>
          <w:rStyle w:val="Nagwek10"/>
          <w:rFonts w:cs="Times New Roman"/>
          <w:sz w:val="16"/>
          <w:szCs w:val="16"/>
        </w:rPr>
        <w:tab/>
      </w:r>
      <w:r w:rsidR="00C1001C">
        <w:rPr>
          <w:rStyle w:val="Nagwek10"/>
          <w:rFonts w:cs="Times New Roman"/>
          <w:b/>
          <w:sz w:val="16"/>
          <w:szCs w:val="16"/>
        </w:rPr>
        <w:t xml:space="preserve"> </w:t>
      </w:r>
      <w:r>
        <w:rPr>
          <w:rStyle w:val="Nagwek10"/>
          <w:rFonts w:cs="Times New Roman"/>
          <w:b/>
          <w:sz w:val="16"/>
          <w:szCs w:val="16"/>
        </w:rPr>
        <w:t>.</w:t>
      </w:r>
    </w:p>
    <w:p w:rsidR="0041284F" w:rsidRPr="00AD0C42" w:rsidRDefault="0041284F" w:rsidP="0041284F">
      <w:pPr>
        <w:pStyle w:val="Nagwek11"/>
        <w:spacing w:after="235" w:line="360" w:lineRule="exact"/>
        <w:ind w:left="280"/>
        <w:rPr>
          <w:rFonts w:ascii="Arial" w:hAnsi="Arial" w:cs="Arial"/>
          <w:sz w:val="24"/>
        </w:rPr>
      </w:pPr>
      <w:r w:rsidRPr="00AD0C42">
        <w:rPr>
          <w:rStyle w:val="Nagwek10"/>
          <w:rFonts w:ascii="Arial" w:hAnsi="Arial" w:cs="Arial"/>
          <w:b/>
          <w:bCs/>
          <w:color w:val="FF0000"/>
          <w:sz w:val="24"/>
        </w:rPr>
        <w:t>ZMIANA</w:t>
      </w:r>
      <w:r w:rsidRPr="00AD0C42">
        <w:rPr>
          <w:rStyle w:val="Nagwek10"/>
          <w:rFonts w:ascii="Arial" w:hAnsi="Arial" w:cs="Arial"/>
          <w:b/>
          <w:bCs/>
          <w:sz w:val="24"/>
        </w:rPr>
        <w:t xml:space="preserve"> STUDIUM</w:t>
      </w:r>
    </w:p>
    <w:p w:rsidR="0041284F" w:rsidRDefault="0041284F" w:rsidP="0041284F">
      <w:pPr>
        <w:pStyle w:val="Teksttreci21"/>
        <w:spacing w:before="0" w:after="29"/>
        <w:ind w:left="40"/>
        <w:rPr>
          <w:rStyle w:val="Teksttreci20"/>
          <w:rFonts w:ascii="Arial" w:hAnsi="Arial" w:cs="Arial"/>
          <w:b/>
          <w:bCs/>
          <w:sz w:val="24"/>
        </w:rPr>
      </w:pPr>
      <w:r w:rsidRPr="00AD0C42">
        <w:rPr>
          <w:rStyle w:val="Teksttreci20"/>
          <w:rFonts w:ascii="Arial" w:hAnsi="Arial" w:cs="Arial"/>
          <w:b/>
          <w:bCs/>
          <w:sz w:val="24"/>
        </w:rPr>
        <w:t xml:space="preserve">UWARUNKOWAŃ I KIERUNKÓW </w:t>
      </w:r>
    </w:p>
    <w:p w:rsidR="0041284F" w:rsidRPr="00AD0C42" w:rsidRDefault="0041284F" w:rsidP="0041284F">
      <w:pPr>
        <w:pStyle w:val="Teksttreci21"/>
        <w:spacing w:before="0" w:after="29"/>
        <w:ind w:left="40"/>
        <w:rPr>
          <w:rFonts w:ascii="Arial" w:hAnsi="Arial" w:cs="Arial"/>
          <w:sz w:val="24"/>
        </w:rPr>
      </w:pPr>
      <w:r w:rsidRPr="00AD0C42">
        <w:rPr>
          <w:rStyle w:val="Teksttreci20"/>
          <w:rFonts w:ascii="Arial" w:hAnsi="Arial" w:cs="Arial"/>
          <w:b/>
          <w:bCs/>
          <w:sz w:val="24"/>
        </w:rPr>
        <w:t>ZAGOSPODAROWANIA PRZESTRZENNEGO</w:t>
      </w:r>
    </w:p>
    <w:p w:rsidR="0041284F" w:rsidRDefault="0041284F" w:rsidP="0041284F">
      <w:pPr>
        <w:pStyle w:val="Nagwek11"/>
        <w:spacing w:after="0" w:line="360" w:lineRule="exact"/>
        <w:ind w:left="280"/>
        <w:rPr>
          <w:rStyle w:val="Nagwek10"/>
          <w:rFonts w:ascii="Arial" w:hAnsi="Arial" w:cs="Arial"/>
          <w:b/>
          <w:bCs/>
          <w:sz w:val="24"/>
        </w:rPr>
      </w:pPr>
      <w:r w:rsidRPr="00AD0C42">
        <w:rPr>
          <w:rStyle w:val="Nagwek1Odstpy0pt"/>
          <w:rFonts w:ascii="Arial" w:hAnsi="Arial" w:cs="Arial"/>
          <w:b/>
          <w:bCs/>
          <w:sz w:val="24"/>
        </w:rPr>
        <w:t>GMINY</w:t>
      </w:r>
      <w:r w:rsidRPr="00AD0C42">
        <w:rPr>
          <w:rStyle w:val="Nagwek10"/>
          <w:rFonts w:ascii="Arial" w:hAnsi="Arial" w:cs="Arial"/>
          <w:b/>
          <w:bCs/>
          <w:sz w:val="24"/>
        </w:rPr>
        <w:t xml:space="preserve"> JONIEC</w:t>
      </w:r>
    </w:p>
    <w:p w:rsidR="0041284F" w:rsidRPr="00AD0C42" w:rsidRDefault="0041284F" w:rsidP="0041284F">
      <w:pPr>
        <w:pStyle w:val="Nagwek11"/>
        <w:spacing w:after="0" w:line="360" w:lineRule="exact"/>
        <w:ind w:left="280"/>
        <w:rPr>
          <w:rStyle w:val="Nagwek10"/>
          <w:rFonts w:ascii="Arial" w:hAnsi="Arial" w:cs="Arial"/>
          <w:b/>
          <w:bCs/>
          <w:sz w:val="24"/>
        </w:rPr>
      </w:pPr>
    </w:p>
    <w:p w:rsidR="00D04070" w:rsidRPr="00D04070" w:rsidRDefault="0041284F" w:rsidP="0041284F">
      <w:pPr>
        <w:pStyle w:val="Teksttreci21"/>
        <w:spacing w:before="0" w:after="0" w:line="360" w:lineRule="exact"/>
        <w:ind w:left="40" w:right="320"/>
        <w:rPr>
          <w:rStyle w:val="Teksttreci20"/>
          <w:rFonts w:ascii="Arial" w:hAnsi="Arial" w:cs="Arial"/>
          <w:b/>
          <w:bCs/>
          <w:color w:val="FF0000"/>
          <w:sz w:val="24"/>
        </w:rPr>
      </w:pPr>
      <w:r w:rsidRPr="00D04070">
        <w:rPr>
          <w:rStyle w:val="Teksttreci20"/>
          <w:rFonts w:ascii="Arial" w:hAnsi="Arial" w:cs="Arial"/>
          <w:b/>
          <w:bCs/>
          <w:color w:val="FF0000"/>
          <w:sz w:val="24"/>
        </w:rPr>
        <w:t xml:space="preserve">CZĘŚĆ III </w:t>
      </w:r>
      <w:r w:rsidR="00D04070" w:rsidRPr="00D04070">
        <w:rPr>
          <w:rStyle w:val="Teksttreci20"/>
          <w:rFonts w:ascii="Arial" w:hAnsi="Arial" w:cs="Arial"/>
          <w:b/>
          <w:bCs/>
          <w:color w:val="FF0000"/>
          <w:sz w:val="24"/>
        </w:rPr>
        <w:t>UZASADNIENIE PRZYJĘTYCH ROZWIĄZAŃ ORAZ SYNTEZA USTALEŃ PROJEKTU</w:t>
      </w:r>
      <w:r w:rsidR="00D37880">
        <w:rPr>
          <w:rStyle w:val="Teksttreci20"/>
          <w:rFonts w:ascii="Arial" w:hAnsi="Arial" w:cs="Arial"/>
          <w:b/>
          <w:bCs/>
          <w:color w:val="FF0000"/>
          <w:sz w:val="24"/>
        </w:rPr>
        <w:t xml:space="preserve"> ZMIANY</w:t>
      </w:r>
      <w:r w:rsidR="00D04070" w:rsidRPr="00D04070">
        <w:rPr>
          <w:rStyle w:val="Teksttreci20"/>
          <w:rFonts w:ascii="Arial" w:hAnsi="Arial" w:cs="Arial"/>
          <w:b/>
          <w:bCs/>
          <w:color w:val="FF0000"/>
          <w:sz w:val="24"/>
        </w:rPr>
        <w:t xml:space="preserve"> STUDIUM</w:t>
      </w:r>
      <w:r w:rsidR="008F4B99">
        <w:rPr>
          <w:rStyle w:val="Teksttreci20"/>
          <w:rFonts w:ascii="Arial" w:hAnsi="Arial" w:cs="Arial"/>
          <w:b/>
          <w:bCs/>
          <w:color w:val="FF0000"/>
          <w:sz w:val="24"/>
        </w:rPr>
        <w:t xml:space="preserve"> </w:t>
      </w:r>
    </w:p>
    <w:p w:rsidR="00C1001C" w:rsidRPr="00C1001C" w:rsidRDefault="00D04070" w:rsidP="00C1001C">
      <w:pPr>
        <w:pStyle w:val="Teksttreci21"/>
        <w:spacing w:before="0" w:after="0" w:line="360" w:lineRule="exact"/>
        <w:ind w:left="40" w:right="320"/>
        <w:rPr>
          <w:rFonts w:ascii="Arial" w:hAnsi="Arial" w:cs="Arial"/>
          <w:bCs/>
          <w:sz w:val="24"/>
        </w:rPr>
      </w:pPr>
      <w:r>
        <w:rPr>
          <w:rStyle w:val="Teksttreci20"/>
          <w:rFonts w:ascii="Arial" w:hAnsi="Arial" w:cs="Arial"/>
          <w:b/>
          <w:bCs/>
          <w:sz w:val="24"/>
        </w:rPr>
        <w:t xml:space="preserve"> </w:t>
      </w:r>
    </w:p>
    <w:p w:rsidR="0041284F" w:rsidRPr="003F59E9" w:rsidRDefault="0041284F" w:rsidP="0041284F">
      <w:pPr>
        <w:pStyle w:val="Teksttreci21"/>
        <w:spacing w:before="0" w:after="0" w:line="360" w:lineRule="exact"/>
        <w:ind w:left="40" w:right="320"/>
        <w:rPr>
          <w:rStyle w:val="Teksttreci20"/>
          <w:rFonts w:ascii="Arial Black" w:hAnsi="Arial Black"/>
          <w:b/>
          <w:bCs/>
          <w:color w:val="FF0000"/>
          <w:sz w:val="24"/>
        </w:rPr>
      </w:pPr>
    </w:p>
    <w:p w:rsidR="0041284F" w:rsidRDefault="0041284F" w:rsidP="0041284F">
      <w:pPr>
        <w:pStyle w:val="Teksttreci21"/>
        <w:spacing w:before="0" w:after="0" w:line="360" w:lineRule="exact"/>
        <w:ind w:left="40" w:right="320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noProof/>
          <w:color w:val="FF0000"/>
          <w:sz w:val="24"/>
          <w:lang w:eastAsia="pl-PL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273050</wp:posOffset>
            </wp:positionV>
            <wp:extent cx="5490210" cy="3088005"/>
            <wp:effectExtent l="19050" t="0" r="0" b="0"/>
            <wp:wrapSquare wrapText="bothSides"/>
            <wp:docPr id="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84F" w:rsidRDefault="0041284F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41284F" w:rsidRDefault="0041284F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41284F" w:rsidRDefault="0041284F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41284F" w:rsidRDefault="0041284F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41284F" w:rsidRDefault="0041284F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41284F" w:rsidRDefault="0041284F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41284F" w:rsidRDefault="0041284F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41284F" w:rsidRDefault="0041284F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402795" w:rsidRDefault="00402795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402795" w:rsidRDefault="00402795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402795" w:rsidRDefault="00402795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402795" w:rsidRDefault="00402795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402795" w:rsidRDefault="00402795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402795" w:rsidRDefault="00402795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402795" w:rsidRDefault="00402795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402795" w:rsidRDefault="00402795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402795" w:rsidRDefault="00402795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402795" w:rsidRDefault="00402795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402795" w:rsidRDefault="00402795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402795" w:rsidRDefault="00402795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AC006C" w:rsidRPr="00C21AFE" w:rsidRDefault="00AC006C" w:rsidP="00AC006C">
      <w:pPr>
        <w:pStyle w:val="Nagwek11"/>
        <w:spacing w:after="0" w:line="240" w:lineRule="auto"/>
        <w:ind w:left="5670"/>
        <w:jc w:val="left"/>
        <w:rPr>
          <w:rStyle w:val="Nagwek10"/>
          <w:rFonts w:ascii="Arial" w:hAnsi="Arial" w:cs="Arial"/>
          <w:b/>
          <w:spacing w:val="0"/>
          <w:sz w:val="20"/>
          <w:szCs w:val="20"/>
        </w:rPr>
      </w:pPr>
      <w:r>
        <w:rPr>
          <w:rStyle w:val="Nagwek10"/>
          <w:rFonts w:ascii="Arial" w:hAnsi="Arial" w:cs="Arial"/>
          <w:b/>
          <w:spacing w:val="0"/>
          <w:sz w:val="20"/>
          <w:szCs w:val="20"/>
        </w:rPr>
        <w:t>Załącznik nr 5</w:t>
      </w:r>
    </w:p>
    <w:p w:rsidR="00AC006C" w:rsidRPr="00C21AFE" w:rsidRDefault="00AC006C" w:rsidP="00AC006C">
      <w:pPr>
        <w:pStyle w:val="Nagwek11"/>
        <w:spacing w:after="0" w:line="240" w:lineRule="auto"/>
        <w:ind w:left="5670"/>
        <w:jc w:val="left"/>
        <w:rPr>
          <w:rStyle w:val="Nagwek10"/>
          <w:rFonts w:ascii="Arial" w:hAnsi="Arial" w:cs="Arial"/>
          <w:b/>
          <w:spacing w:val="0"/>
          <w:sz w:val="20"/>
          <w:szCs w:val="20"/>
        </w:rPr>
      </w:pPr>
      <w:r w:rsidRPr="00C21AFE">
        <w:rPr>
          <w:rStyle w:val="Nagwek10"/>
          <w:rFonts w:ascii="Arial" w:hAnsi="Arial" w:cs="Arial"/>
          <w:b/>
          <w:spacing w:val="0"/>
          <w:sz w:val="20"/>
          <w:szCs w:val="20"/>
        </w:rPr>
        <w:t>do Uchwały Nr XXXVIII/182/2018</w:t>
      </w:r>
    </w:p>
    <w:p w:rsidR="00AC006C" w:rsidRPr="00C21AFE" w:rsidRDefault="00AC006C" w:rsidP="00AC006C">
      <w:pPr>
        <w:pStyle w:val="Nagwek11"/>
        <w:spacing w:after="0" w:line="240" w:lineRule="auto"/>
        <w:ind w:left="5670"/>
        <w:jc w:val="left"/>
        <w:rPr>
          <w:rStyle w:val="Nagwek10"/>
          <w:rFonts w:ascii="Arial" w:hAnsi="Arial" w:cs="Arial"/>
          <w:b/>
          <w:spacing w:val="0"/>
          <w:sz w:val="20"/>
          <w:szCs w:val="20"/>
        </w:rPr>
      </w:pPr>
      <w:r w:rsidRPr="00C21AFE">
        <w:rPr>
          <w:rStyle w:val="Nagwek10"/>
          <w:rFonts w:ascii="Arial" w:hAnsi="Arial" w:cs="Arial"/>
          <w:b/>
          <w:spacing w:val="0"/>
          <w:sz w:val="20"/>
          <w:szCs w:val="20"/>
        </w:rPr>
        <w:t>Rady Gminy Joniec</w:t>
      </w:r>
    </w:p>
    <w:p w:rsidR="00402795" w:rsidRPr="005316D0" w:rsidRDefault="00AC006C" w:rsidP="00AC006C">
      <w:pPr>
        <w:widowControl/>
        <w:suppressAutoHyphens w:val="0"/>
        <w:jc w:val="center"/>
        <w:rPr>
          <w:rFonts w:ascii="Arial" w:hAnsi="Arial" w:cs="Arial"/>
          <w:b/>
          <w:color w:val="FF0000"/>
        </w:rPr>
      </w:pPr>
      <w:r>
        <w:rPr>
          <w:rStyle w:val="Nagwek10"/>
          <w:rFonts w:ascii="Arial" w:eastAsia="Lucida Sans Unicode" w:hAnsi="Arial" w:cs="Arial"/>
          <w:b w:val="0"/>
          <w:spacing w:val="0"/>
          <w:sz w:val="20"/>
          <w:szCs w:val="20"/>
        </w:rPr>
        <w:t xml:space="preserve"> </w:t>
      </w:r>
    </w:p>
    <w:p w:rsidR="000A539D" w:rsidRDefault="000A539D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0A539D" w:rsidRDefault="000A539D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0A539D" w:rsidRDefault="000A539D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D37AE9" w:rsidRDefault="00D37AE9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D37AE9" w:rsidRDefault="00D37AE9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D37AE9" w:rsidRDefault="00D37AE9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D37AE9" w:rsidRDefault="00D37AE9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D37AE9" w:rsidRDefault="00D37AE9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D37AE9" w:rsidRDefault="00D37AE9" w:rsidP="0041284F">
      <w:pPr>
        <w:widowControl/>
        <w:suppressAutoHyphens w:val="0"/>
        <w:jc w:val="center"/>
        <w:rPr>
          <w:rFonts w:ascii="Arial" w:hAnsi="Arial" w:cs="Arial"/>
          <w:color w:val="FF0000"/>
        </w:rPr>
      </w:pPr>
    </w:p>
    <w:p w:rsidR="00C768ED" w:rsidRPr="005E7F84" w:rsidRDefault="0041284F" w:rsidP="000A539D">
      <w:pPr>
        <w:pStyle w:val="Teksttreci1"/>
        <w:tabs>
          <w:tab w:val="left" w:pos="5"/>
        </w:tabs>
        <w:spacing w:before="0" w:line="360" w:lineRule="auto"/>
        <w:ind w:firstLine="0"/>
        <w:rPr>
          <w:rStyle w:val="Teksttreci8"/>
          <w:bCs w:val="0"/>
          <w:color w:val="FF0000"/>
          <w:spacing w:val="6"/>
          <w:sz w:val="19"/>
          <w:szCs w:val="24"/>
        </w:rPr>
      </w:pPr>
      <w:r w:rsidRPr="005518BF">
        <w:rPr>
          <w:rFonts w:ascii="Arial" w:hAnsi="Arial" w:cs="Arial"/>
          <w:b/>
          <w:color w:val="FF0000"/>
        </w:rPr>
        <w:t>JONIEC 2017</w:t>
      </w:r>
    </w:p>
    <w:p w:rsidR="001E0B68" w:rsidRDefault="008253C7" w:rsidP="00D37AE9">
      <w:pPr>
        <w:pStyle w:val="Teksttreci1"/>
        <w:numPr>
          <w:ilvl w:val="1"/>
          <w:numId w:val="2"/>
        </w:numPr>
        <w:tabs>
          <w:tab w:val="left" w:pos="5"/>
        </w:tabs>
        <w:spacing w:before="0" w:line="240" w:lineRule="auto"/>
        <w:ind w:hanging="284"/>
        <w:jc w:val="both"/>
        <w:rPr>
          <w:rStyle w:val="Teksttreci8"/>
          <w:bCs w:val="0"/>
          <w:color w:val="FF0000"/>
          <w:sz w:val="24"/>
          <w:szCs w:val="24"/>
        </w:rPr>
      </w:pPr>
      <w:r>
        <w:rPr>
          <w:rStyle w:val="Teksttreci8"/>
          <w:bCs w:val="0"/>
          <w:color w:val="FF0000"/>
          <w:sz w:val="24"/>
          <w:szCs w:val="24"/>
        </w:rPr>
        <w:lastRenderedPageBreak/>
        <w:t xml:space="preserve"> </w:t>
      </w:r>
      <w:r w:rsidR="00C72214">
        <w:rPr>
          <w:rStyle w:val="Teksttreci8"/>
          <w:bCs w:val="0"/>
          <w:color w:val="FF0000"/>
          <w:sz w:val="24"/>
          <w:szCs w:val="24"/>
        </w:rPr>
        <w:t>UZA</w:t>
      </w:r>
      <w:r>
        <w:rPr>
          <w:rStyle w:val="Teksttreci8"/>
          <w:bCs w:val="0"/>
          <w:color w:val="FF0000"/>
          <w:sz w:val="24"/>
          <w:szCs w:val="24"/>
        </w:rPr>
        <w:t>SA</w:t>
      </w:r>
      <w:r w:rsidR="00C72214">
        <w:rPr>
          <w:rStyle w:val="Teksttreci8"/>
          <w:bCs w:val="0"/>
          <w:color w:val="FF0000"/>
          <w:sz w:val="24"/>
          <w:szCs w:val="24"/>
        </w:rPr>
        <w:t>DNIENIE PRZYJĘTYCH ROZWIĄZAŃ</w:t>
      </w:r>
      <w:r w:rsidR="006062D2">
        <w:rPr>
          <w:rStyle w:val="Teksttreci8"/>
          <w:bCs w:val="0"/>
          <w:color w:val="FF0000"/>
          <w:sz w:val="24"/>
          <w:szCs w:val="24"/>
        </w:rPr>
        <w:t xml:space="preserve"> </w:t>
      </w:r>
      <w:r w:rsidR="00C72214">
        <w:rPr>
          <w:rStyle w:val="Teksttreci8"/>
          <w:bCs w:val="0"/>
          <w:color w:val="FF0000"/>
          <w:sz w:val="24"/>
          <w:szCs w:val="24"/>
        </w:rPr>
        <w:t>ZMIANY STUDIUM UWARUNKOWAŃ I KIERUNKÓW ZAGOSPODAROWANIA PRZESTRZENNEGO GMINY JONIEC.</w:t>
      </w:r>
    </w:p>
    <w:p w:rsidR="00227AE0" w:rsidRDefault="00227AE0" w:rsidP="00227AE0">
      <w:pPr>
        <w:pStyle w:val="Teksttreci1"/>
        <w:tabs>
          <w:tab w:val="left" w:pos="5"/>
        </w:tabs>
        <w:spacing w:before="0" w:line="240" w:lineRule="auto"/>
        <w:ind w:left="284" w:firstLine="0"/>
        <w:jc w:val="both"/>
        <w:rPr>
          <w:rStyle w:val="Teksttreci8"/>
          <w:bCs w:val="0"/>
          <w:color w:val="FF0000"/>
          <w:sz w:val="24"/>
          <w:szCs w:val="24"/>
        </w:rPr>
      </w:pPr>
    </w:p>
    <w:p w:rsidR="00C72214" w:rsidRPr="00AB1505" w:rsidRDefault="00AB1505" w:rsidP="008438F2">
      <w:pPr>
        <w:pStyle w:val="Teksttreci1"/>
        <w:spacing w:before="0" w:line="360" w:lineRule="auto"/>
        <w:ind w:right="40" w:firstLine="0"/>
        <w:jc w:val="both"/>
        <w:rPr>
          <w:rStyle w:val="Teksttreci8"/>
          <w:rFonts w:eastAsia="Arial" w:cs="Mangal"/>
          <w:b w:val="0"/>
          <w:color w:val="FF0000"/>
          <w:spacing w:val="4"/>
          <w:sz w:val="24"/>
          <w:szCs w:val="24"/>
        </w:rPr>
      </w:pPr>
      <w:r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ab/>
      </w:r>
      <w:r w:rsidR="00C72214" w:rsidRPr="00C72214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ab/>
        <w:t>S</w:t>
      </w:r>
      <w:r w:rsidR="00C72214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tudium uwarunkowań i kierunków zagospodarowania przestrzennego Gminy Joniec</w:t>
      </w:r>
      <w:r w:rsidR="00E81626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uchwalone zostało Uchwałą Nr XV/70/2004</w:t>
      </w:r>
      <w:r w:rsidR="00B13DDE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Rady Gminy Joniec</w:t>
      </w:r>
      <w:r w:rsidR="00E81626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z dnia 7 grudnia 2004 r. Procedura Zmi</w:t>
      </w:r>
      <w:r w:rsidR="00B13DDE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any Studium wynika z Uchwały Nr </w:t>
      </w:r>
      <w:r w:rsidR="00E81626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XXVIII/135/2017 Rady Gminy Joniec z dnia 12 kwietnia 2017 r. Podstawą prawną jest ustawa o</w:t>
      </w:r>
      <w:r w:rsidR="005316D0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planowaniu i </w:t>
      </w:r>
      <w:r w:rsidR="00E81626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zagospodarowaniu przestrzennym z dnia 27 marca 20</w:t>
      </w:r>
      <w:r w:rsidR="005316D0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03 r. (tekst jednolity Dz. U. z </w:t>
      </w:r>
      <w:r w:rsidR="00E81626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2017 r. poz. 1073)</w:t>
      </w:r>
      <w:r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</w:t>
      </w:r>
      <w:r w:rsidR="000A539D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oraz</w:t>
      </w:r>
      <w:r w:rsidRPr="00AB1505">
        <w:rPr>
          <w:rStyle w:val="Teksttreci0"/>
          <w:color w:val="FF0000"/>
          <w:sz w:val="24"/>
        </w:rPr>
        <w:t xml:space="preserve"> </w:t>
      </w:r>
      <w:r w:rsidR="000A539D">
        <w:rPr>
          <w:rStyle w:val="Teksttreci0"/>
          <w:color w:val="FF0000"/>
          <w:sz w:val="24"/>
        </w:rPr>
        <w:t>rozporządzenie</w:t>
      </w:r>
      <w:r>
        <w:rPr>
          <w:rStyle w:val="Teksttreci0"/>
          <w:color w:val="FF0000"/>
          <w:sz w:val="24"/>
        </w:rPr>
        <w:t xml:space="preserve"> M</w:t>
      </w:r>
      <w:r w:rsidRPr="00A75C47">
        <w:rPr>
          <w:rStyle w:val="Teksttreci0"/>
          <w:color w:val="FF0000"/>
          <w:sz w:val="24"/>
        </w:rPr>
        <w:t>inistra Infrast</w:t>
      </w:r>
      <w:r w:rsidR="005316D0">
        <w:rPr>
          <w:rStyle w:val="Teksttreci0"/>
          <w:color w:val="FF0000"/>
          <w:sz w:val="24"/>
        </w:rPr>
        <w:t>ruktury z dnia 28 kwietnia 2004 </w:t>
      </w:r>
      <w:r w:rsidRPr="00A75C47">
        <w:rPr>
          <w:rStyle w:val="Teksttreci0"/>
          <w:color w:val="FF0000"/>
          <w:sz w:val="24"/>
        </w:rPr>
        <w:t>r. w sprawie zakresu</w:t>
      </w:r>
      <w:r>
        <w:rPr>
          <w:rStyle w:val="Teksttreci0"/>
          <w:color w:val="FF0000"/>
          <w:sz w:val="24"/>
        </w:rPr>
        <w:t xml:space="preserve"> projektu studium uwarunkowań i </w:t>
      </w:r>
      <w:r w:rsidRPr="00A75C47">
        <w:rPr>
          <w:rStyle w:val="Teksttreci0"/>
          <w:color w:val="FF0000"/>
          <w:sz w:val="24"/>
        </w:rPr>
        <w:t>kierunków zagospodarowania przestrzennego (Dz. U. Nr 118, poz. 1223</w:t>
      </w:r>
      <w:r w:rsidR="005A3F51">
        <w:rPr>
          <w:rStyle w:val="Teksttreci0"/>
          <w:color w:val="FF0000"/>
          <w:sz w:val="24"/>
        </w:rPr>
        <w:t>).</w:t>
      </w:r>
    </w:p>
    <w:p w:rsidR="00BE090F" w:rsidRDefault="00E42F87" w:rsidP="00C72214">
      <w:pPr>
        <w:pStyle w:val="Teksttreci1"/>
        <w:tabs>
          <w:tab w:val="left" w:pos="5"/>
        </w:tabs>
        <w:spacing w:before="0" w:line="360" w:lineRule="auto"/>
        <w:ind w:firstLine="0"/>
        <w:jc w:val="both"/>
        <w:rPr>
          <w:color w:val="FF0000"/>
          <w:sz w:val="24"/>
        </w:rPr>
      </w:pPr>
      <w:r>
        <w:rPr>
          <w:color w:val="FF0000"/>
          <w:sz w:val="24"/>
        </w:rPr>
        <w:tab/>
      </w:r>
      <w:r>
        <w:rPr>
          <w:color w:val="FF0000"/>
          <w:sz w:val="24"/>
        </w:rPr>
        <w:tab/>
      </w:r>
      <w:r w:rsidR="002505B9" w:rsidRPr="002505B9">
        <w:rPr>
          <w:color w:val="FF0000"/>
          <w:sz w:val="24"/>
        </w:rPr>
        <w:t xml:space="preserve">Celem Zmiany Studium jest zapewnienie zrównoważonego rozwoju Gminy Joniec poprzez wprowadzenie zakazu lokalizacji przedsięwzięć mogących znacząco oddziaływać na środowisko, takich jak składowiska odpadów, turbiny wiatrowe i podobne przedsięwzięcia, wyznaczenie kierunków rozwoju intensywnej produkcji zwierzęcej w zabudowie zagrodowej i fermach hodowlanych oraz uzupełnienie treści </w:t>
      </w:r>
      <w:r>
        <w:rPr>
          <w:color w:val="FF0000"/>
          <w:sz w:val="24"/>
        </w:rPr>
        <w:t xml:space="preserve"> Studium </w:t>
      </w:r>
      <w:r w:rsidR="002505B9" w:rsidRPr="002505B9">
        <w:rPr>
          <w:color w:val="FF0000"/>
          <w:sz w:val="24"/>
        </w:rPr>
        <w:t xml:space="preserve">o zagadnienia wynikające z art. 10 ust. 1 </w:t>
      </w:r>
      <w:proofErr w:type="spellStart"/>
      <w:r w:rsidR="002505B9" w:rsidRPr="002505B9">
        <w:rPr>
          <w:color w:val="FF0000"/>
          <w:sz w:val="24"/>
        </w:rPr>
        <w:t>pkt</w:t>
      </w:r>
      <w:proofErr w:type="spellEnd"/>
      <w:r w:rsidR="002505B9" w:rsidRPr="002505B9">
        <w:rPr>
          <w:color w:val="FF0000"/>
          <w:sz w:val="24"/>
        </w:rPr>
        <w:t xml:space="preserve"> 7 ustawy z dnia 27 marca 2003 r. o planowaniu i zagospodarowaniu przestrzennym</w:t>
      </w:r>
      <w:r>
        <w:rPr>
          <w:color w:val="FF0000"/>
          <w:sz w:val="24"/>
        </w:rPr>
        <w:t>.</w:t>
      </w:r>
    </w:p>
    <w:p w:rsidR="00AB1505" w:rsidRDefault="00BE090F" w:rsidP="00C72214">
      <w:pPr>
        <w:pStyle w:val="Teksttreci1"/>
        <w:tabs>
          <w:tab w:val="left" w:pos="5"/>
        </w:tabs>
        <w:spacing w:before="0" w:line="360" w:lineRule="auto"/>
        <w:ind w:firstLine="0"/>
        <w:jc w:val="both"/>
        <w:rPr>
          <w:color w:val="FF0000"/>
          <w:sz w:val="24"/>
        </w:rPr>
      </w:pPr>
      <w:r>
        <w:rPr>
          <w:color w:val="FF0000"/>
          <w:sz w:val="24"/>
        </w:rPr>
        <w:t>Potrzeba Zmiany Studium wynika z oczekiwań mieszkańców i użytkowników działek rekreacyjnych.</w:t>
      </w:r>
      <w:r w:rsidR="002D0499">
        <w:rPr>
          <w:color w:val="FF0000"/>
          <w:sz w:val="24"/>
        </w:rPr>
        <w:t xml:space="preserve"> </w:t>
      </w:r>
      <w:r w:rsidR="00E42F87">
        <w:rPr>
          <w:rStyle w:val="Teksttreci8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Z</w:t>
      </w:r>
      <w:r w:rsidR="00E42F87">
        <w:rPr>
          <w:color w:val="FF0000"/>
          <w:sz w:val="24"/>
        </w:rPr>
        <w:t>akaz</w:t>
      </w:r>
      <w:r w:rsidR="00E42F87" w:rsidRPr="002505B9">
        <w:rPr>
          <w:color w:val="FF0000"/>
          <w:sz w:val="24"/>
        </w:rPr>
        <w:t xml:space="preserve"> lokalizacji przedsięwzięć mogących znacząco oddziaływać na</w:t>
      </w:r>
      <w:r w:rsidR="002D0499">
        <w:rPr>
          <w:color w:val="FF0000"/>
          <w:sz w:val="24"/>
        </w:rPr>
        <w:t> </w:t>
      </w:r>
      <w:r w:rsidR="00E42F87">
        <w:rPr>
          <w:color w:val="FF0000"/>
          <w:sz w:val="24"/>
        </w:rPr>
        <w:t>środowisk oraz</w:t>
      </w:r>
      <w:r w:rsidR="00E42F87" w:rsidRPr="002505B9">
        <w:rPr>
          <w:color w:val="FF0000"/>
          <w:sz w:val="24"/>
        </w:rPr>
        <w:t xml:space="preserve"> wyznaczenie kierunków rozwoju intensywnej produkcji zwierzęcej w zabudowie zagrodowej i fermach hodowlanych</w:t>
      </w:r>
      <w:r w:rsidR="005316D0">
        <w:rPr>
          <w:color w:val="FF0000"/>
          <w:sz w:val="24"/>
        </w:rPr>
        <w:t xml:space="preserve"> są</w:t>
      </w:r>
      <w:r w:rsidR="00F6050A">
        <w:rPr>
          <w:color w:val="FF0000"/>
          <w:sz w:val="24"/>
        </w:rPr>
        <w:t xml:space="preserve"> uzasadnione i wynikaj</w:t>
      </w:r>
      <w:r w:rsidR="002D0499">
        <w:rPr>
          <w:color w:val="FF0000"/>
          <w:sz w:val="24"/>
        </w:rPr>
        <w:t>ą z </w:t>
      </w:r>
      <w:r w:rsidR="00556FBE">
        <w:rPr>
          <w:color w:val="FF0000"/>
          <w:sz w:val="24"/>
        </w:rPr>
        <w:t>następują</w:t>
      </w:r>
      <w:r w:rsidR="00F6050A">
        <w:rPr>
          <w:color w:val="FF0000"/>
          <w:sz w:val="24"/>
        </w:rPr>
        <w:t xml:space="preserve">cych </w:t>
      </w:r>
      <w:r w:rsidR="00EF4EB2">
        <w:rPr>
          <w:color w:val="FF0000"/>
          <w:sz w:val="24"/>
        </w:rPr>
        <w:t>uwarunkowań</w:t>
      </w:r>
      <w:r w:rsidR="00E42F87">
        <w:rPr>
          <w:color w:val="FF0000"/>
          <w:sz w:val="24"/>
        </w:rPr>
        <w:t>:</w:t>
      </w:r>
    </w:p>
    <w:p w:rsidR="00E42F87" w:rsidRDefault="00E42F87" w:rsidP="00E42F87">
      <w:pPr>
        <w:pStyle w:val="Teksttreci1"/>
        <w:spacing w:before="0" w:line="360" w:lineRule="auto"/>
        <w:ind w:left="284" w:hanging="284"/>
        <w:jc w:val="both"/>
        <w:rPr>
          <w:color w:val="FF0000"/>
          <w:sz w:val="24"/>
        </w:rPr>
      </w:pPr>
      <w:r>
        <w:rPr>
          <w:color w:val="FF0000"/>
          <w:sz w:val="24"/>
        </w:rPr>
        <w:t xml:space="preserve">- uwarunkowania przyrodnicze, w tym położenie </w:t>
      </w:r>
      <w:r w:rsidR="00202042">
        <w:rPr>
          <w:b/>
          <w:color w:val="FF0000"/>
          <w:sz w:val="24"/>
        </w:rPr>
        <w:t xml:space="preserve"> </w:t>
      </w:r>
      <w:r w:rsidR="00202042" w:rsidRPr="00202042">
        <w:rPr>
          <w:color w:val="FF0000"/>
          <w:sz w:val="24"/>
        </w:rPr>
        <w:t>81,2 %</w:t>
      </w:r>
      <w:r w:rsidRPr="00202042">
        <w:rPr>
          <w:color w:val="FF0000"/>
          <w:sz w:val="24"/>
        </w:rPr>
        <w:t xml:space="preserve"> powierzchni</w:t>
      </w:r>
      <w:r w:rsidR="002D0499">
        <w:rPr>
          <w:color w:val="FF0000"/>
          <w:sz w:val="24"/>
        </w:rPr>
        <w:t xml:space="preserve"> Gminy Joniec na </w:t>
      </w:r>
      <w:r>
        <w:rPr>
          <w:color w:val="FF0000"/>
          <w:sz w:val="24"/>
        </w:rPr>
        <w:t xml:space="preserve">Obszarze </w:t>
      </w:r>
      <w:proofErr w:type="spellStart"/>
      <w:r>
        <w:rPr>
          <w:color w:val="FF0000"/>
          <w:sz w:val="24"/>
        </w:rPr>
        <w:t>Nadwkrzańskiego</w:t>
      </w:r>
      <w:proofErr w:type="spellEnd"/>
      <w:r>
        <w:rPr>
          <w:color w:val="FF0000"/>
          <w:sz w:val="24"/>
        </w:rPr>
        <w:t xml:space="preserve"> i Krysko- Jonieckiego </w:t>
      </w:r>
      <w:r w:rsidR="001B7880">
        <w:rPr>
          <w:color w:val="FF0000"/>
          <w:sz w:val="24"/>
        </w:rPr>
        <w:t>Obszaru C</w:t>
      </w:r>
      <w:r>
        <w:rPr>
          <w:color w:val="FF0000"/>
          <w:sz w:val="24"/>
        </w:rPr>
        <w:t>hronionego Krajobrazu,</w:t>
      </w:r>
    </w:p>
    <w:p w:rsidR="00E42F87" w:rsidRDefault="00E42F87" w:rsidP="00E42F87">
      <w:pPr>
        <w:pStyle w:val="Teksttreci1"/>
        <w:spacing w:before="0" w:line="360" w:lineRule="auto"/>
        <w:ind w:left="284" w:hanging="284"/>
        <w:jc w:val="both"/>
        <w:rPr>
          <w:color w:val="FF0000"/>
          <w:sz w:val="24"/>
        </w:rPr>
      </w:pPr>
      <w:r>
        <w:rPr>
          <w:color w:val="FF0000"/>
          <w:sz w:val="24"/>
        </w:rPr>
        <w:t xml:space="preserve">- </w:t>
      </w:r>
      <w:r w:rsidR="00F95A48">
        <w:rPr>
          <w:color w:val="FF0000"/>
          <w:sz w:val="24"/>
        </w:rPr>
        <w:t>dotychczasowa funkcja rolnicza</w:t>
      </w:r>
      <w:r w:rsidR="00D22684">
        <w:rPr>
          <w:color w:val="FF0000"/>
          <w:sz w:val="24"/>
        </w:rPr>
        <w:t>,</w:t>
      </w:r>
      <w:r w:rsidR="00F95A48">
        <w:rPr>
          <w:color w:val="FF0000"/>
          <w:sz w:val="24"/>
        </w:rPr>
        <w:t xml:space="preserve"> oparta na tradycyjnych gospodarstwach rolnych z funkcją produkcji roślinnej</w:t>
      </w:r>
      <w:r w:rsidR="005316D0">
        <w:rPr>
          <w:color w:val="FF0000"/>
          <w:sz w:val="24"/>
        </w:rPr>
        <w:t xml:space="preserve"> i zwierzęcej</w:t>
      </w:r>
      <w:r w:rsidR="00F95A48">
        <w:rPr>
          <w:color w:val="FF0000"/>
          <w:sz w:val="24"/>
        </w:rPr>
        <w:t xml:space="preserve">, w tym </w:t>
      </w:r>
      <w:r w:rsidR="005316D0">
        <w:rPr>
          <w:color w:val="FF0000"/>
          <w:sz w:val="24"/>
        </w:rPr>
        <w:t>uprawa owoców miękkich i ziół w </w:t>
      </w:r>
      <w:r w:rsidR="00F95A48">
        <w:rPr>
          <w:color w:val="FF0000"/>
          <w:sz w:val="24"/>
        </w:rPr>
        <w:t>południowej części gminy,</w:t>
      </w:r>
    </w:p>
    <w:p w:rsidR="00F33472" w:rsidRDefault="00F95A48" w:rsidP="00F33472">
      <w:pPr>
        <w:pStyle w:val="Teksttreci1"/>
        <w:spacing w:before="0" w:line="360" w:lineRule="auto"/>
        <w:ind w:left="284" w:hanging="284"/>
        <w:jc w:val="both"/>
        <w:rPr>
          <w:color w:val="FF0000"/>
          <w:sz w:val="24"/>
        </w:rPr>
      </w:pPr>
      <w:r>
        <w:rPr>
          <w:color w:val="FF0000"/>
          <w:sz w:val="24"/>
        </w:rPr>
        <w:t xml:space="preserve">- dotychczasowy rozwój funkcji </w:t>
      </w:r>
      <w:r w:rsidR="00D1479A">
        <w:rPr>
          <w:color w:val="FF0000"/>
          <w:sz w:val="24"/>
        </w:rPr>
        <w:t>turystycznej</w:t>
      </w:r>
      <w:r w:rsidR="00D22684">
        <w:rPr>
          <w:color w:val="FF0000"/>
          <w:sz w:val="24"/>
        </w:rPr>
        <w:t>,</w:t>
      </w:r>
      <w:r w:rsidR="00D1479A">
        <w:rPr>
          <w:color w:val="FF0000"/>
          <w:sz w:val="24"/>
        </w:rPr>
        <w:t xml:space="preserve"> opartej na zabudowie rekreacji indywidualnej w miejscowościach: Królewo, Krajęczyn, Sobieski, Szumlin, Jonie</w:t>
      </w:r>
      <w:r w:rsidR="008438F2">
        <w:rPr>
          <w:color w:val="FF0000"/>
          <w:sz w:val="24"/>
        </w:rPr>
        <w:t>c</w:t>
      </w:r>
      <w:r w:rsidR="00D1479A">
        <w:rPr>
          <w:color w:val="FF0000"/>
          <w:sz w:val="24"/>
        </w:rPr>
        <w:t xml:space="preserve">, Joniec-Kolonia, Popielżyn Górny, Popielżyn-Zawady, </w:t>
      </w:r>
      <w:proofErr w:type="spellStart"/>
      <w:r w:rsidR="00D1479A">
        <w:rPr>
          <w:color w:val="FF0000"/>
          <w:sz w:val="24"/>
        </w:rPr>
        <w:t>Sobolęszcz</w:t>
      </w:r>
      <w:proofErr w:type="spellEnd"/>
      <w:r w:rsidR="00D1479A">
        <w:rPr>
          <w:color w:val="FF0000"/>
          <w:sz w:val="24"/>
        </w:rPr>
        <w:t xml:space="preserve"> oraz</w:t>
      </w:r>
      <w:r w:rsidR="006C4873">
        <w:rPr>
          <w:color w:val="FF0000"/>
          <w:sz w:val="24"/>
        </w:rPr>
        <w:t xml:space="preserve"> w osta</w:t>
      </w:r>
      <w:r w:rsidR="00EF4EB2">
        <w:rPr>
          <w:color w:val="FF0000"/>
          <w:sz w:val="24"/>
        </w:rPr>
        <w:t>t</w:t>
      </w:r>
      <w:r w:rsidR="006C4873">
        <w:rPr>
          <w:color w:val="FF0000"/>
          <w:sz w:val="24"/>
        </w:rPr>
        <w:t>nim okresie w</w:t>
      </w:r>
      <w:r w:rsidR="00D1479A">
        <w:rPr>
          <w:color w:val="FF0000"/>
          <w:sz w:val="24"/>
        </w:rPr>
        <w:t xml:space="preserve"> pozosta</w:t>
      </w:r>
      <w:r w:rsidR="006C4873">
        <w:rPr>
          <w:color w:val="FF0000"/>
          <w:sz w:val="24"/>
        </w:rPr>
        <w:t>łych jednostkach osadniczych</w:t>
      </w:r>
      <w:r w:rsidR="00C10F68">
        <w:rPr>
          <w:color w:val="FF0000"/>
          <w:sz w:val="24"/>
        </w:rPr>
        <w:t xml:space="preserve">, położonym poza obszarami prawnie </w:t>
      </w:r>
    </w:p>
    <w:p w:rsidR="00F33472" w:rsidRDefault="00C10F68" w:rsidP="00D34068">
      <w:pPr>
        <w:pStyle w:val="Teksttreci1"/>
        <w:spacing w:before="0" w:line="360" w:lineRule="auto"/>
        <w:ind w:left="284" w:firstLine="0"/>
        <w:jc w:val="both"/>
        <w:rPr>
          <w:color w:val="FF0000"/>
          <w:sz w:val="24"/>
        </w:rPr>
      </w:pPr>
      <w:r>
        <w:rPr>
          <w:color w:val="FF0000"/>
          <w:sz w:val="24"/>
        </w:rPr>
        <w:lastRenderedPageBreak/>
        <w:t>chronionymi.</w:t>
      </w:r>
    </w:p>
    <w:p w:rsidR="00C72214" w:rsidRPr="00F33472" w:rsidRDefault="008438F2" w:rsidP="00227AE0">
      <w:pPr>
        <w:pStyle w:val="Teksttreci1"/>
        <w:spacing w:before="0" w:line="240" w:lineRule="auto"/>
        <w:ind w:left="284" w:hanging="284"/>
        <w:jc w:val="both"/>
        <w:rPr>
          <w:rStyle w:val="Teksttreci8"/>
          <w:rFonts w:ascii="Times New Roman" w:hAnsi="Times New Roman" w:cs="Mangal"/>
          <w:b w:val="0"/>
          <w:bCs w:val="0"/>
          <w:color w:val="FF0000"/>
          <w:spacing w:val="6"/>
          <w:sz w:val="24"/>
          <w:szCs w:val="24"/>
        </w:rPr>
      </w:pPr>
      <w:r>
        <w:rPr>
          <w:rStyle w:val="Teksttreci8"/>
          <w:bCs w:val="0"/>
          <w:color w:val="FF0000"/>
          <w:sz w:val="24"/>
          <w:szCs w:val="24"/>
        </w:rPr>
        <w:t>II SYNTEZA USTALEŃ ZMIANY STUDIUM UWARUNKOWAŃ I KIERUNKÓW ZAGOSPODAROWANIA PRZESTRZENNEGO GMINY JONIEC.</w:t>
      </w:r>
    </w:p>
    <w:p w:rsidR="00EC3AE5" w:rsidRPr="00BE6117" w:rsidRDefault="00EC3AE5" w:rsidP="00BE6117">
      <w:pPr>
        <w:pStyle w:val="Teksttreci1"/>
        <w:tabs>
          <w:tab w:val="left" w:pos="5"/>
        </w:tabs>
        <w:spacing w:before="0" w:line="360" w:lineRule="auto"/>
        <w:ind w:firstLine="0"/>
        <w:jc w:val="both"/>
        <w:rPr>
          <w:rStyle w:val="Nagwek3"/>
          <w:rFonts w:eastAsia="Times New Roman" w:cs="Arial"/>
          <w:color w:val="FF0000"/>
          <w:sz w:val="24"/>
        </w:rPr>
      </w:pPr>
    </w:p>
    <w:p w:rsidR="00EC3AE5" w:rsidRPr="007075C6" w:rsidRDefault="00EC3AE5" w:rsidP="007075C6">
      <w:pPr>
        <w:pStyle w:val="Teksttreci1"/>
        <w:spacing w:before="0" w:line="360" w:lineRule="auto"/>
        <w:ind w:right="40" w:firstLine="0"/>
        <w:jc w:val="both"/>
        <w:rPr>
          <w:rStyle w:val="Teksttreci0"/>
          <w:color w:val="FF0000"/>
          <w:sz w:val="24"/>
        </w:rPr>
      </w:pPr>
      <w:r>
        <w:rPr>
          <w:rStyle w:val="Teksttreci0"/>
          <w:color w:val="FF0000"/>
          <w:sz w:val="24"/>
        </w:rPr>
        <w:tab/>
      </w:r>
      <w:r w:rsidRPr="0091121C">
        <w:rPr>
          <w:rStyle w:val="Teksttreci0"/>
          <w:color w:val="FF0000"/>
          <w:sz w:val="24"/>
        </w:rPr>
        <w:t xml:space="preserve">Zmiana </w:t>
      </w:r>
      <w:r w:rsidR="00CE0AD0">
        <w:rPr>
          <w:rStyle w:val="Teksttreci0"/>
          <w:color w:val="FF0000"/>
          <w:sz w:val="24"/>
        </w:rPr>
        <w:t>S</w:t>
      </w:r>
      <w:r w:rsidRPr="0091121C">
        <w:rPr>
          <w:rStyle w:val="Teksttreci0"/>
          <w:color w:val="FF0000"/>
          <w:sz w:val="24"/>
        </w:rPr>
        <w:t>tudium</w:t>
      </w:r>
      <w:r w:rsidR="00A04EC4">
        <w:rPr>
          <w:rStyle w:val="Teksttreci0"/>
          <w:color w:val="FF0000"/>
          <w:sz w:val="24"/>
        </w:rPr>
        <w:t xml:space="preserve"> uwarunkowań i kierunków zagospodarowania przestrzennego Gminy Joniec</w:t>
      </w:r>
      <w:r w:rsidRPr="0091121C">
        <w:rPr>
          <w:rStyle w:val="Teksttreci0"/>
          <w:color w:val="FF0000"/>
          <w:sz w:val="24"/>
        </w:rPr>
        <w:t xml:space="preserve"> opracowana została na podstawie Uchwały Nr X</w:t>
      </w:r>
      <w:r>
        <w:rPr>
          <w:rStyle w:val="Teksttreci0"/>
          <w:color w:val="FF0000"/>
          <w:sz w:val="24"/>
        </w:rPr>
        <w:t>X</w:t>
      </w:r>
      <w:r w:rsidRPr="0091121C">
        <w:rPr>
          <w:rStyle w:val="Teksttreci0"/>
          <w:color w:val="FF0000"/>
          <w:sz w:val="24"/>
        </w:rPr>
        <w:t>VIII/</w:t>
      </w:r>
      <w:r>
        <w:rPr>
          <w:rStyle w:val="Teksttreci0"/>
          <w:color w:val="FF0000"/>
          <w:sz w:val="24"/>
        </w:rPr>
        <w:t>135</w:t>
      </w:r>
      <w:r w:rsidRPr="0091121C">
        <w:rPr>
          <w:rStyle w:val="Teksttreci0"/>
          <w:color w:val="FF0000"/>
          <w:sz w:val="24"/>
        </w:rPr>
        <w:t>/2017 Rady Gminy Joniec z dnia 1</w:t>
      </w:r>
      <w:r>
        <w:rPr>
          <w:rStyle w:val="Teksttreci0"/>
          <w:color w:val="FF0000"/>
          <w:sz w:val="24"/>
        </w:rPr>
        <w:t>2</w:t>
      </w:r>
      <w:r w:rsidRPr="0091121C">
        <w:rPr>
          <w:rStyle w:val="Teksttreci0"/>
          <w:color w:val="FF0000"/>
          <w:sz w:val="24"/>
        </w:rPr>
        <w:t xml:space="preserve"> kwietnia 2017 r.</w:t>
      </w:r>
    </w:p>
    <w:p w:rsidR="00EC3AE5" w:rsidRPr="001640CE" w:rsidRDefault="007075C6" w:rsidP="00EC3AE5">
      <w:pPr>
        <w:pStyle w:val="Standard"/>
        <w:spacing w:line="360" w:lineRule="auto"/>
        <w:jc w:val="both"/>
        <w:rPr>
          <w:color w:val="FF0000"/>
          <w:szCs w:val="24"/>
        </w:rPr>
      </w:pPr>
      <w:r>
        <w:rPr>
          <w:color w:val="FF0000"/>
          <w:szCs w:val="24"/>
        </w:rPr>
        <w:tab/>
        <w:t>Zmiana S</w:t>
      </w:r>
      <w:r w:rsidR="00EC3AE5" w:rsidRPr="001640CE">
        <w:rPr>
          <w:color w:val="FF0000"/>
          <w:szCs w:val="24"/>
        </w:rPr>
        <w:t xml:space="preserve">tudium składa się z następujących  części: </w:t>
      </w:r>
    </w:p>
    <w:p w:rsidR="00EC3AE5" w:rsidRPr="001640CE" w:rsidRDefault="00EC3AE5" w:rsidP="00EC3AE5">
      <w:pPr>
        <w:pStyle w:val="Standard"/>
        <w:spacing w:line="360" w:lineRule="auto"/>
        <w:jc w:val="both"/>
        <w:rPr>
          <w:color w:val="FF0000"/>
          <w:szCs w:val="24"/>
        </w:rPr>
      </w:pPr>
      <w:r>
        <w:rPr>
          <w:color w:val="FF0000"/>
          <w:szCs w:val="24"/>
        </w:rPr>
        <w:t>Część I, Zmiana S</w:t>
      </w:r>
      <w:r w:rsidRPr="001640CE">
        <w:rPr>
          <w:color w:val="FF0000"/>
          <w:szCs w:val="24"/>
        </w:rPr>
        <w:t>tudium uwarunkowań i kierunków zagospodarowania przestrzennego gminy Joniec</w:t>
      </w:r>
      <w:r w:rsidR="00073359">
        <w:rPr>
          <w:color w:val="FF0000"/>
          <w:szCs w:val="24"/>
        </w:rPr>
        <w:t xml:space="preserve"> -</w:t>
      </w:r>
      <w:r w:rsidRPr="001640CE">
        <w:rPr>
          <w:color w:val="FF0000"/>
          <w:szCs w:val="24"/>
        </w:rPr>
        <w:t xml:space="preserve"> Uwarunkowania z</w:t>
      </w:r>
      <w:r>
        <w:rPr>
          <w:color w:val="FF0000"/>
          <w:szCs w:val="24"/>
        </w:rPr>
        <w:t>agospodarowania przestrzennego G</w:t>
      </w:r>
      <w:r w:rsidRPr="001640CE">
        <w:rPr>
          <w:color w:val="FF0000"/>
          <w:szCs w:val="24"/>
        </w:rPr>
        <w:t>miny Joniec,</w:t>
      </w:r>
      <w:r>
        <w:rPr>
          <w:color w:val="FF0000"/>
          <w:szCs w:val="24"/>
        </w:rPr>
        <w:t xml:space="preserve"> tekst jednolity,</w:t>
      </w:r>
      <w:r w:rsidR="00C303B0" w:rsidRPr="00C303B0">
        <w:rPr>
          <w:color w:val="FF0000"/>
          <w:szCs w:val="24"/>
        </w:rPr>
        <w:t xml:space="preserve"> </w:t>
      </w:r>
      <w:r w:rsidR="00C303B0">
        <w:rPr>
          <w:color w:val="FF0000"/>
          <w:szCs w:val="24"/>
        </w:rPr>
        <w:t>z</w:t>
      </w:r>
      <w:r w:rsidR="00C303B0" w:rsidRPr="001640CE">
        <w:rPr>
          <w:color w:val="FF0000"/>
          <w:szCs w:val="24"/>
        </w:rPr>
        <w:t xml:space="preserve">ałącznik </w:t>
      </w:r>
      <w:r w:rsidR="00C303B0">
        <w:rPr>
          <w:color w:val="FF0000"/>
          <w:szCs w:val="24"/>
        </w:rPr>
        <w:t>nr 1</w:t>
      </w:r>
      <w:r w:rsidR="00DA0A94">
        <w:rPr>
          <w:color w:val="FF0000"/>
          <w:szCs w:val="24"/>
        </w:rPr>
        <w:t>,</w:t>
      </w:r>
    </w:p>
    <w:p w:rsidR="00EC3AE5" w:rsidRPr="00197DC1" w:rsidRDefault="00C303B0" w:rsidP="00EC3AE5">
      <w:pPr>
        <w:pStyle w:val="Teksttreci1"/>
        <w:spacing w:before="0" w:line="360" w:lineRule="auto"/>
        <w:ind w:firstLine="0"/>
        <w:jc w:val="both"/>
        <w:rPr>
          <w:color w:val="FF0000"/>
          <w:sz w:val="24"/>
        </w:rPr>
      </w:pPr>
      <w:r>
        <w:rPr>
          <w:color w:val="FF0000"/>
          <w:sz w:val="24"/>
        </w:rPr>
        <w:t>R</w:t>
      </w:r>
      <w:r w:rsidR="00EC3AE5" w:rsidRPr="001640CE">
        <w:rPr>
          <w:color w:val="FF0000"/>
          <w:sz w:val="24"/>
        </w:rPr>
        <w:t>ysunek</w:t>
      </w:r>
      <w:r w:rsidR="00EC3AE5">
        <w:rPr>
          <w:color w:val="FF0000"/>
          <w:sz w:val="24"/>
        </w:rPr>
        <w:t xml:space="preserve"> jednolity w skali 1: 10 000, Zmiana S</w:t>
      </w:r>
      <w:r w:rsidR="00EC3AE5" w:rsidRPr="001640CE">
        <w:rPr>
          <w:color w:val="FF0000"/>
          <w:sz w:val="24"/>
        </w:rPr>
        <w:t>tudium uwarunkowań i kierunków z</w:t>
      </w:r>
      <w:r w:rsidR="006D604E">
        <w:rPr>
          <w:color w:val="FF0000"/>
          <w:sz w:val="24"/>
        </w:rPr>
        <w:t>agospodarowania przestrzennego G</w:t>
      </w:r>
      <w:r w:rsidR="00073359">
        <w:rPr>
          <w:color w:val="FF0000"/>
          <w:sz w:val="24"/>
        </w:rPr>
        <w:t xml:space="preserve">miny Joniec - </w:t>
      </w:r>
      <w:r w:rsidR="00EC3AE5">
        <w:rPr>
          <w:color w:val="FF0000"/>
          <w:sz w:val="24"/>
        </w:rPr>
        <w:t xml:space="preserve">Uwarunkowania zagospodarowania przestrzennego Gminy Joniec, </w:t>
      </w:r>
      <w:r>
        <w:rPr>
          <w:color w:val="FF0000"/>
          <w:sz w:val="24"/>
        </w:rPr>
        <w:t>z</w:t>
      </w:r>
      <w:r w:rsidRPr="00197DC1">
        <w:rPr>
          <w:color w:val="FF0000"/>
          <w:sz w:val="24"/>
        </w:rPr>
        <w:t>ałącznik nr 2;</w:t>
      </w:r>
    </w:p>
    <w:p w:rsidR="00EC3AE5" w:rsidRDefault="00EC3AE5" w:rsidP="00EC3AE5">
      <w:pPr>
        <w:pStyle w:val="Standard"/>
        <w:spacing w:line="360" w:lineRule="auto"/>
        <w:jc w:val="both"/>
        <w:rPr>
          <w:color w:val="FF0000"/>
          <w:szCs w:val="24"/>
        </w:rPr>
      </w:pPr>
      <w:r>
        <w:rPr>
          <w:color w:val="FF0000"/>
          <w:szCs w:val="24"/>
        </w:rPr>
        <w:t>Część II, Zmiana Studium uwarunkowań i kierunków zagospodarowa</w:t>
      </w:r>
      <w:r w:rsidR="00073359">
        <w:rPr>
          <w:color w:val="FF0000"/>
          <w:szCs w:val="24"/>
        </w:rPr>
        <w:t>nia przestrzennego Gminy Joniec -</w:t>
      </w:r>
      <w:r>
        <w:rPr>
          <w:color w:val="FF0000"/>
          <w:szCs w:val="24"/>
        </w:rPr>
        <w:t xml:space="preserve"> </w:t>
      </w:r>
      <w:r w:rsidRPr="001640CE">
        <w:rPr>
          <w:color w:val="FF0000"/>
          <w:szCs w:val="24"/>
        </w:rPr>
        <w:t>Kierunki zagospodarowania przestrze</w:t>
      </w:r>
      <w:r>
        <w:rPr>
          <w:color w:val="FF0000"/>
          <w:szCs w:val="24"/>
        </w:rPr>
        <w:t>nnego G</w:t>
      </w:r>
      <w:r w:rsidRPr="001640CE">
        <w:rPr>
          <w:color w:val="FF0000"/>
          <w:szCs w:val="24"/>
        </w:rPr>
        <w:t>miny Joniec,</w:t>
      </w:r>
      <w:r>
        <w:rPr>
          <w:color w:val="FF0000"/>
          <w:szCs w:val="24"/>
        </w:rPr>
        <w:t xml:space="preserve"> tekst jednolity,</w:t>
      </w:r>
      <w:r w:rsidR="00DA0A94" w:rsidRPr="00DA0A94">
        <w:rPr>
          <w:color w:val="FF0000"/>
          <w:szCs w:val="24"/>
        </w:rPr>
        <w:t xml:space="preserve"> </w:t>
      </w:r>
      <w:r w:rsidR="00DA0A94">
        <w:rPr>
          <w:color w:val="FF0000"/>
          <w:szCs w:val="24"/>
        </w:rPr>
        <w:t>załącznik nr 3,</w:t>
      </w:r>
    </w:p>
    <w:p w:rsidR="00EC3AE5" w:rsidRPr="001640CE" w:rsidRDefault="00DA0A94" w:rsidP="00EC3AE5">
      <w:pPr>
        <w:pStyle w:val="Standard"/>
        <w:spacing w:line="360" w:lineRule="auto"/>
        <w:jc w:val="both"/>
        <w:rPr>
          <w:color w:val="FF0000"/>
          <w:szCs w:val="24"/>
        </w:rPr>
      </w:pPr>
      <w:r>
        <w:rPr>
          <w:color w:val="FF0000"/>
          <w:szCs w:val="24"/>
        </w:rPr>
        <w:t>R</w:t>
      </w:r>
      <w:r w:rsidR="00EC3AE5" w:rsidRPr="001640CE">
        <w:rPr>
          <w:color w:val="FF0000"/>
          <w:szCs w:val="24"/>
        </w:rPr>
        <w:t>ysunek</w:t>
      </w:r>
      <w:r w:rsidR="00EC3AE5">
        <w:rPr>
          <w:color w:val="FF0000"/>
          <w:szCs w:val="24"/>
        </w:rPr>
        <w:t xml:space="preserve"> jednolity</w:t>
      </w:r>
      <w:r w:rsidR="00EC3AE5" w:rsidRPr="001640CE">
        <w:rPr>
          <w:color w:val="FF0000"/>
          <w:szCs w:val="24"/>
        </w:rPr>
        <w:t xml:space="preserve"> w skali 1 : 10</w:t>
      </w:r>
      <w:r w:rsidR="00EC3AE5">
        <w:rPr>
          <w:color w:val="FF0000"/>
          <w:szCs w:val="24"/>
        </w:rPr>
        <w:t> </w:t>
      </w:r>
      <w:r w:rsidR="00EC3AE5" w:rsidRPr="001640CE">
        <w:rPr>
          <w:color w:val="FF0000"/>
          <w:szCs w:val="24"/>
        </w:rPr>
        <w:t>000,</w:t>
      </w:r>
      <w:r w:rsidR="00EC3AE5">
        <w:rPr>
          <w:color w:val="FF0000"/>
          <w:szCs w:val="24"/>
        </w:rPr>
        <w:t xml:space="preserve"> </w:t>
      </w:r>
      <w:r w:rsidR="00EC3AE5" w:rsidRPr="001640CE">
        <w:rPr>
          <w:color w:val="FF0000"/>
          <w:szCs w:val="24"/>
        </w:rPr>
        <w:t>Zmiana</w:t>
      </w:r>
      <w:r w:rsidR="00EC3AE5">
        <w:rPr>
          <w:color w:val="FF0000"/>
          <w:szCs w:val="24"/>
        </w:rPr>
        <w:t xml:space="preserve"> Studium uwarunkowań i </w:t>
      </w:r>
      <w:r w:rsidR="00EC3AE5" w:rsidRPr="001640CE">
        <w:rPr>
          <w:color w:val="FF0000"/>
          <w:szCs w:val="24"/>
        </w:rPr>
        <w:t>kierunków z</w:t>
      </w:r>
      <w:r w:rsidR="00EC3AE5">
        <w:rPr>
          <w:color w:val="FF0000"/>
          <w:szCs w:val="24"/>
        </w:rPr>
        <w:t>agospodarowa</w:t>
      </w:r>
      <w:r w:rsidR="006D604E">
        <w:rPr>
          <w:color w:val="FF0000"/>
          <w:szCs w:val="24"/>
        </w:rPr>
        <w:t>nia przestrzennego Gminy Joniec -</w:t>
      </w:r>
      <w:r w:rsidR="00EC3AE5">
        <w:rPr>
          <w:color w:val="FF0000"/>
          <w:szCs w:val="24"/>
        </w:rPr>
        <w:t xml:space="preserve"> Kierunki</w:t>
      </w:r>
      <w:r w:rsidR="00EC3AE5" w:rsidRPr="001640CE">
        <w:rPr>
          <w:color w:val="FF0000"/>
          <w:szCs w:val="24"/>
        </w:rPr>
        <w:t xml:space="preserve"> z</w:t>
      </w:r>
      <w:r w:rsidR="00EC3AE5">
        <w:rPr>
          <w:color w:val="FF0000"/>
          <w:szCs w:val="24"/>
        </w:rPr>
        <w:t>agospodarowania przestrzennego G</w:t>
      </w:r>
      <w:r w:rsidR="00EC3AE5" w:rsidRPr="001640CE">
        <w:rPr>
          <w:color w:val="FF0000"/>
          <w:szCs w:val="24"/>
        </w:rPr>
        <w:t>miny Joniec</w:t>
      </w:r>
      <w:r w:rsidR="00EC3AE5">
        <w:rPr>
          <w:color w:val="FF0000"/>
          <w:szCs w:val="24"/>
        </w:rPr>
        <w:t>,</w:t>
      </w:r>
      <w:r w:rsidRPr="00DA0A94">
        <w:rPr>
          <w:color w:val="FF0000"/>
          <w:szCs w:val="24"/>
        </w:rPr>
        <w:t xml:space="preserve"> </w:t>
      </w:r>
      <w:r>
        <w:rPr>
          <w:color w:val="FF0000"/>
          <w:szCs w:val="24"/>
        </w:rPr>
        <w:t>z</w:t>
      </w:r>
      <w:r w:rsidRPr="001640CE">
        <w:rPr>
          <w:color w:val="FF0000"/>
          <w:szCs w:val="24"/>
        </w:rPr>
        <w:t>ałącznik nr 4</w:t>
      </w:r>
      <w:r w:rsidR="004D6323">
        <w:rPr>
          <w:color w:val="FF0000"/>
          <w:szCs w:val="24"/>
        </w:rPr>
        <w:t>,</w:t>
      </w:r>
    </w:p>
    <w:p w:rsidR="00273CAA" w:rsidRPr="001640CE" w:rsidRDefault="006D604E" w:rsidP="00273CAA">
      <w:pPr>
        <w:pStyle w:val="Standard"/>
        <w:spacing w:line="360" w:lineRule="auto"/>
        <w:ind w:left="20"/>
        <w:jc w:val="both"/>
        <w:rPr>
          <w:color w:val="FF0000"/>
          <w:szCs w:val="24"/>
        </w:rPr>
      </w:pPr>
      <w:r>
        <w:rPr>
          <w:color w:val="FF0000"/>
          <w:szCs w:val="24"/>
        </w:rPr>
        <w:t>Część III,</w:t>
      </w:r>
      <w:r w:rsidR="00273CAA" w:rsidRPr="001640CE">
        <w:rPr>
          <w:color w:val="FF0000"/>
          <w:szCs w:val="24"/>
        </w:rPr>
        <w:t xml:space="preserve"> </w:t>
      </w:r>
      <w:r w:rsidR="00273CAA">
        <w:rPr>
          <w:color w:val="FF0000"/>
          <w:szCs w:val="24"/>
        </w:rPr>
        <w:t>Zmiana S</w:t>
      </w:r>
      <w:r w:rsidR="00273CAA" w:rsidRPr="001640CE">
        <w:rPr>
          <w:color w:val="FF0000"/>
          <w:szCs w:val="24"/>
        </w:rPr>
        <w:t>tudium uwarunkowań i kierunków z</w:t>
      </w:r>
      <w:r w:rsidR="00273CAA">
        <w:rPr>
          <w:color w:val="FF0000"/>
          <w:szCs w:val="24"/>
        </w:rPr>
        <w:t>agospodarowania przestrzennego G</w:t>
      </w:r>
      <w:r w:rsidR="00273CAA" w:rsidRPr="001640CE">
        <w:rPr>
          <w:color w:val="FF0000"/>
          <w:szCs w:val="24"/>
        </w:rPr>
        <w:t>miny Joniec</w:t>
      </w:r>
      <w:r>
        <w:rPr>
          <w:color w:val="FF0000"/>
          <w:szCs w:val="24"/>
        </w:rPr>
        <w:t xml:space="preserve"> -</w:t>
      </w:r>
      <w:r w:rsidR="00273CAA">
        <w:rPr>
          <w:color w:val="FF0000"/>
          <w:szCs w:val="24"/>
        </w:rPr>
        <w:t xml:space="preserve"> </w:t>
      </w:r>
      <w:r w:rsidR="00273CAA" w:rsidRPr="001640CE">
        <w:rPr>
          <w:color w:val="FF0000"/>
          <w:szCs w:val="24"/>
        </w:rPr>
        <w:t>Uzas</w:t>
      </w:r>
      <w:r>
        <w:rPr>
          <w:color w:val="FF0000"/>
          <w:szCs w:val="24"/>
        </w:rPr>
        <w:t>adnienie przyjętych rozwiązań i </w:t>
      </w:r>
      <w:r w:rsidR="00DA0A94">
        <w:rPr>
          <w:color w:val="FF0000"/>
          <w:szCs w:val="24"/>
        </w:rPr>
        <w:t>synteza ustaleń,</w:t>
      </w:r>
      <w:r w:rsidR="00DA0A94" w:rsidRPr="00DA0A94">
        <w:rPr>
          <w:color w:val="FF0000"/>
          <w:szCs w:val="24"/>
        </w:rPr>
        <w:t xml:space="preserve"> </w:t>
      </w:r>
      <w:r w:rsidR="00DA0A94">
        <w:rPr>
          <w:color w:val="FF0000"/>
          <w:szCs w:val="24"/>
        </w:rPr>
        <w:t>załącznik nr 5</w:t>
      </w:r>
      <w:r w:rsidR="004D6323">
        <w:rPr>
          <w:color w:val="FF0000"/>
          <w:szCs w:val="24"/>
        </w:rPr>
        <w:t>,</w:t>
      </w:r>
    </w:p>
    <w:p w:rsidR="00273CAA" w:rsidRDefault="00DA0A94" w:rsidP="00273CAA">
      <w:pPr>
        <w:spacing w:line="360" w:lineRule="auto"/>
        <w:ind w:left="20"/>
        <w:jc w:val="both"/>
        <w:rPr>
          <w:color w:val="FF0000"/>
        </w:rPr>
      </w:pPr>
      <w:r>
        <w:rPr>
          <w:rFonts w:ascii="Times New Roman" w:hAnsi="Times New Roman" w:cs="Times New Roman"/>
          <w:color w:val="FF0000"/>
        </w:rPr>
        <w:t>R</w:t>
      </w:r>
      <w:r w:rsidR="00273CAA" w:rsidRPr="001640CE">
        <w:rPr>
          <w:rFonts w:ascii="Times New Roman" w:hAnsi="Times New Roman" w:cs="Times New Roman"/>
          <w:color w:val="FF0000"/>
        </w:rPr>
        <w:t>ozstrzygnięcie Rady Gminy Joniec o sposobie rozpatrzenia uwag do projektu Zmiany Studium</w:t>
      </w:r>
      <w:r>
        <w:rPr>
          <w:rFonts w:ascii="Times New Roman" w:hAnsi="Times New Roman" w:cs="Times New Roman"/>
          <w:color w:val="FF0000"/>
        </w:rPr>
        <w:t>,</w:t>
      </w:r>
      <w:r w:rsidRPr="00DA0A94">
        <w:rPr>
          <w:color w:val="FF0000"/>
        </w:rPr>
        <w:t xml:space="preserve"> </w:t>
      </w:r>
      <w:r>
        <w:rPr>
          <w:color w:val="FF0000"/>
        </w:rPr>
        <w:t>załącznik nr 6.</w:t>
      </w:r>
    </w:p>
    <w:p w:rsidR="004D6323" w:rsidRDefault="008376E6" w:rsidP="00273CAA">
      <w:pPr>
        <w:spacing w:line="360" w:lineRule="auto"/>
        <w:ind w:left="20"/>
        <w:jc w:val="both"/>
        <w:rPr>
          <w:color w:val="FF0000"/>
        </w:rPr>
      </w:pPr>
      <w:r>
        <w:rPr>
          <w:color w:val="FF0000"/>
        </w:rPr>
        <w:tab/>
      </w:r>
      <w:r w:rsidRPr="00D37AE9">
        <w:rPr>
          <w:b/>
          <w:color w:val="FF0000"/>
        </w:rPr>
        <w:t>Część I</w:t>
      </w:r>
      <w:r w:rsidR="00307768" w:rsidRPr="00D37AE9">
        <w:rPr>
          <w:b/>
          <w:color w:val="FF0000"/>
        </w:rPr>
        <w:t xml:space="preserve"> </w:t>
      </w:r>
      <w:r w:rsidRPr="00D37AE9">
        <w:rPr>
          <w:b/>
          <w:color w:val="FF0000"/>
        </w:rPr>
        <w:t>Zmiany Studium</w:t>
      </w:r>
      <w:r>
        <w:rPr>
          <w:color w:val="FF0000"/>
        </w:rPr>
        <w:t xml:space="preserve"> uzupełniona została o treści wynikające z art. 10 ust. 1 </w:t>
      </w:r>
      <w:proofErr w:type="spellStart"/>
      <w:r>
        <w:rPr>
          <w:color w:val="FF0000"/>
        </w:rPr>
        <w:t>pkt</w:t>
      </w:r>
      <w:proofErr w:type="spellEnd"/>
      <w:r>
        <w:rPr>
          <w:color w:val="FF0000"/>
        </w:rPr>
        <w:t xml:space="preserve"> 7 ustawy z dnia 27 marca 2003 r. o planowaniu i</w:t>
      </w:r>
      <w:r w:rsidR="004D6323">
        <w:rPr>
          <w:color w:val="FF0000"/>
        </w:rPr>
        <w:t xml:space="preserve"> zagospodarowaniu przestrzennym, które zostały zawarte w rozdziale </w:t>
      </w:r>
      <w:proofErr w:type="spellStart"/>
      <w:r w:rsidR="004D6323">
        <w:rPr>
          <w:color w:val="FF0000"/>
        </w:rPr>
        <w:t>IXa</w:t>
      </w:r>
      <w:proofErr w:type="spellEnd"/>
      <w:r w:rsidR="004D6323">
        <w:rPr>
          <w:color w:val="FF0000"/>
        </w:rPr>
        <w:t xml:space="preserve"> </w:t>
      </w:r>
      <w:r w:rsidR="00A2070E">
        <w:rPr>
          <w:color w:val="FF0000"/>
        </w:rPr>
        <w:t>U</w:t>
      </w:r>
      <w:r w:rsidR="00CD2EB8">
        <w:rPr>
          <w:color w:val="FF0000"/>
        </w:rPr>
        <w:t>warunko</w:t>
      </w:r>
      <w:r w:rsidR="00A2070E">
        <w:rPr>
          <w:color w:val="FF0000"/>
        </w:rPr>
        <w:t>wania wynikające z potrzeb i moż</w:t>
      </w:r>
      <w:r w:rsidR="00CD2EB8">
        <w:rPr>
          <w:color w:val="FF0000"/>
        </w:rPr>
        <w:t>liwości gminy.</w:t>
      </w:r>
    </w:p>
    <w:p w:rsidR="00BE6117" w:rsidRDefault="008376E6" w:rsidP="00273CAA">
      <w:pPr>
        <w:spacing w:line="360" w:lineRule="auto"/>
        <w:ind w:left="20"/>
        <w:jc w:val="both"/>
        <w:rPr>
          <w:color w:val="FF0000"/>
        </w:rPr>
      </w:pPr>
      <w:r>
        <w:rPr>
          <w:color w:val="FF0000"/>
        </w:rPr>
        <w:t>Została wykonana analiza ekonomiczna, społeczna, środowiskowa, prognoza demograficzna, określo</w:t>
      </w:r>
      <w:r w:rsidR="00980C48">
        <w:rPr>
          <w:color w:val="FF0000"/>
        </w:rPr>
        <w:t>no moż</w:t>
      </w:r>
      <w:r>
        <w:rPr>
          <w:color w:val="FF0000"/>
        </w:rPr>
        <w:t>liwości</w:t>
      </w:r>
      <w:r w:rsidR="00980C48">
        <w:rPr>
          <w:color w:val="FF0000"/>
        </w:rPr>
        <w:t xml:space="preserve"> finansowania przez gminę wykonania sieci komunikacyjnej i infrastruktury technicznej, a także infrastruktury społecznej, służąc</w:t>
      </w:r>
      <w:r w:rsidR="00307768">
        <w:rPr>
          <w:color w:val="FF0000"/>
        </w:rPr>
        <w:t>ych realizacji zadań własnych gminy</w:t>
      </w:r>
      <w:r w:rsidR="005316D0">
        <w:rPr>
          <w:color w:val="FF0000"/>
        </w:rPr>
        <w:t xml:space="preserve"> oraz bilans terenów przeznaczonych pod zabudowę.</w:t>
      </w:r>
    </w:p>
    <w:p w:rsidR="00186785" w:rsidRDefault="005316D0" w:rsidP="00186785">
      <w:pPr>
        <w:spacing w:line="360" w:lineRule="auto"/>
        <w:ind w:left="20"/>
        <w:jc w:val="both"/>
        <w:rPr>
          <w:color w:val="FF0000"/>
        </w:rPr>
      </w:pPr>
      <w:r>
        <w:rPr>
          <w:color w:val="FF0000"/>
        </w:rPr>
        <w:t>Z wykona</w:t>
      </w:r>
      <w:r w:rsidR="00BE090F">
        <w:rPr>
          <w:color w:val="FF0000"/>
        </w:rPr>
        <w:t>nych analiz wynikają</w:t>
      </w:r>
      <w:r>
        <w:rPr>
          <w:color w:val="FF0000"/>
        </w:rPr>
        <w:t xml:space="preserve"> w</w:t>
      </w:r>
      <w:r w:rsidR="004478A9">
        <w:rPr>
          <w:color w:val="FF0000"/>
        </w:rPr>
        <w:t>nioski</w:t>
      </w:r>
      <w:r w:rsidR="005E7F84">
        <w:rPr>
          <w:color w:val="FF0000"/>
        </w:rPr>
        <w:t>, które wykorzystane będą do dalszych prac planistycznych.</w:t>
      </w:r>
    </w:p>
    <w:p w:rsidR="00BE6117" w:rsidRPr="009259A7" w:rsidRDefault="00186785" w:rsidP="00EB51E0">
      <w:pPr>
        <w:widowControl/>
        <w:numPr>
          <w:ilvl w:val="0"/>
          <w:numId w:val="35"/>
        </w:numPr>
        <w:suppressAutoHyphens w:val="0"/>
        <w:spacing w:line="360" w:lineRule="auto"/>
        <w:ind w:left="0" w:firstLine="0"/>
        <w:jc w:val="both"/>
        <w:rPr>
          <w:rStyle w:val="Teksttreci0"/>
          <w:rFonts w:ascii="Liberation Serif" w:eastAsia="Lucida Sans Unicode" w:hAnsi="Liberation Serif"/>
          <w:color w:val="FF0000"/>
          <w:spacing w:val="0"/>
          <w:sz w:val="24"/>
        </w:rPr>
      </w:pPr>
      <w:r w:rsidRPr="009259A7">
        <w:rPr>
          <w:rStyle w:val="Teksttreci0"/>
          <w:rFonts w:eastAsia="Lucida Sans Unicode"/>
          <w:color w:val="FF0000"/>
          <w:spacing w:val="0"/>
          <w:sz w:val="24"/>
        </w:rPr>
        <w:lastRenderedPageBreak/>
        <w:t>Z</w:t>
      </w:r>
      <w:r w:rsidR="00BE6117" w:rsidRPr="009259A7">
        <w:rPr>
          <w:rStyle w:val="Teksttreci0"/>
          <w:rFonts w:eastAsia="Lucida Sans Unicode"/>
          <w:color w:val="FF0000"/>
          <w:spacing w:val="0"/>
          <w:sz w:val="24"/>
        </w:rPr>
        <w:t>miana obowiązującego Studium uwarunkowań i kierunków zagospodarowania przestrzennego Gminy Joniec, polegająca</w:t>
      </w:r>
      <w:r w:rsidR="00386DD4" w:rsidRPr="00386DD4">
        <w:t xml:space="preserve"> </w:t>
      </w:r>
      <w:r w:rsidR="00386DD4" w:rsidRPr="002E194A">
        <w:rPr>
          <w:color w:val="FF0000"/>
        </w:rPr>
        <w:t>ograniczeniach</w:t>
      </w:r>
      <w:r w:rsidR="002E194A" w:rsidRPr="002E194A">
        <w:rPr>
          <w:color w:val="FF0000"/>
        </w:rPr>
        <w:t xml:space="preserve"> w zabudowie</w:t>
      </w:r>
      <w:r w:rsidR="00386DD4">
        <w:t xml:space="preserve"> </w:t>
      </w:r>
      <w:r w:rsidR="00614DA1">
        <w:rPr>
          <w:rStyle w:val="Teksttreci0"/>
          <w:rFonts w:eastAsia="Lucida Sans Unicode"/>
          <w:color w:val="FF0000"/>
          <w:spacing w:val="0"/>
          <w:sz w:val="24"/>
        </w:rPr>
        <w:t>nie wpłynie na </w:t>
      </w:r>
      <w:r w:rsidR="00EB51E0">
        <w:rPr>
          <w:rStyle w:val="Teksttreci0"/>
          <w:rFonts w:eastAsia="Lucida Sans Unicode"/>
          <w:color w:val="FF0000"/>
          <w:spacing w:val="0"/>
          <w:sz w:val="24"/>
        </w:rPr>
        <w:t>sytuację</w:t>
      </w:r>
      <w:r w:rsidR="00BE6117" w:rsidRPr="009259A7">
        <w:rPr>
          <w:rStyle w:val="Teksttreci0"/>
          <w:rFonts w:eastAsia="Lucida Sans Unicode"/>
          <w:color w:val="FF0000"/>
          <w:spacing w:val="0"/>
          <w:sz w:val="24"/>
        </w:rPr>
        <w:t xml:space="preserve"> ekonomiczną gminy. </w:t>
      </w:r>
    </w:p>
    <w:p w:rsidR="00BE6117" w:rsidRPr="00A70E31" w:rsidRDefault="00BE6117" w:rsidP="00A70E31">
      <w:pPr>
        <w:widowControl/>
        <w:numPr>
          <w:ilvl w:val="0"/>
          <w:numId w:val="35"/>
        </w:numPr>
        <w:suppressAutoHyphens w:val="0"/>
        <w:spacing w:line="360" w:lineRule="auto"/>
        <w:ind w:left="0" w:firstLine="0"/>
        <w:jc w:val="both"/>
        <w:rPr>
          <w:rStyle w:val="Teksttreci0"/>
          <w:rFonts w:ascii="Liberation Serif" w:eastAsia="Lucida Sans Unicode" w:hAnsi="Liberation Serif"/>
          <w:color w:val="FF0000"/>
          <w:spacing w:val="0"/>
          <w:sz w:val="24"/>
        </w:rPr>
      </w:pPr>
      <w:r w:rsidRPr="009259A7">
        <w:rPr>
          <w:color w:val="FF0000"/>
        </w:rPr>
        <w:t xml:space="preserve">Gmina posiada atrakcyjne środowisko przyrodnicze korzystne do dalszego rozwoju funkcji turystycznej. Brak jest znaczących źródeł zanieczyszczeń. Ograniczenia w zabudowie, do których należy zakaz lokalizacji przedsięwzięć mogących znacząco oddziaływać na środowisko jak składowiska odpadów stałych, turbiny wiatrowe, spalarnie odpadów, składowiska osadów ściekowych, </w:t>
      </w:r>
      <w:proofErr w:type="spellStart"/>
      <w:r w:rsidRPr="009259A7">
        <w:rPr>
          <w:color w:val="FF0000"/>
        </w:rPr>
        <w:t>biogazownie</w:t>
      </w:r>
      <w:proofErr w:type="spellEnd"/>
      <w:r w:rsidRPr="009259A7">
        <w:rPr>
          <w:color w:val="FF0000"/>
        </w:rPr>
        <w:t xml:space="preserve"> i inne podobne przedsięwzięcia, a także ustalenie</w:t>
      </w:r>
      <w:r w:rsidR="002E194A">
        <w:rPr>
          <w:color w:val="FF0000"/>
        </w:rPr>
        <w:t xml:space="preserve"> minimalnej</w:t>
      </w:r>
      <w:r w:rsidR="00A70E31">
        <w:rPr>
          <w:color w:val="FF0000"/>
        </w:rPr>
        <w:t xml:space="preserve"> odległości</w:t>
      </w:r>
      <w:r w:rsidRPr="009259A7">
        <w:rPr>
          <w:color w:val="FF0000"/>
        </w:rPr>
        <w:t xml:space="preserve"> dla lokalizacji </w:t>
      </w:r>
      <w:r w:rsidRPr="00A70E31">
        <w:rPr>
          <w:color w:val="FF0000"/>
        </w:rPr>
        <w:t>nowych tradycyj</w:t>
      </w:r>
      <w:r w:rsidR="002E194A" w:rsidRPr="00A70E31">
        <w:rPr>
          <w:color w:val="FF0000"/>
        </w:rPr>
        <w:t>nych gospodarstw i </w:t>
      </w:r>
      <w:r w:rsidR="004478A9" w:rsidRPr="00A70E31">
        <w:rPr>
          <w:color w:val="FF0000"/>
        </w:rPr>
        <w:t>ferm</w:t>
      </w:r>
      <w:r w:rsidR="00A70E31" w:rsidRPr="00A70E31">
        <w:rPr>
          <w:color w:val="FF0000"/>
        </w:rPr>
        <w:t xml:space="preserve"> hodowlanych </w:t>
      </w:r>
      <w:r w:rsidRPr="00A70E31">
        <w:rPr>
          <w:color w:val="FF0000"/>
        </w:rPr>
        <w:t>wpłynie na ochronę wszystkich elementów środowisk</w:t>
      </w:r>
      <w:r w:rsidR="001E5511" w:rsidRPr="00A70E31">
        <w:rPr>
          <w:color w:val="FF0000"/>
        </w:rPr>
        <w:t>a</w:t>
      </w:r>
      <w:r w:rsidR="00BB282B" w:rsidRPr="00A70E31">
        <w:rPr>
          <w:color w:val="FF0000"/>
        </w:rPr>
        <w:t xml:space="preserve"> i</w:t>
      </w:r>
      <w:r w:rsidRPr="00A70E31">
        <w:rPr>
          <w:color w:val="FF0000"/>
        </w:rPr>
        <w:t xml:space="preserve"> zdrowia ludzi.</w:t>
      </w:r>
    </w:p>
    <w:p w:rsidR="00BE6117" w:rsidRPr="009259A7" w:rsidRDefault="00BE6117" w:rsidP="00BE6117">
      <w:pPr>
        <w:widowControl/>
        <w:numPr>
          <w:ilvl w:val="0"/>
          <w:numId w:val="35"/>
        </w:numPr>
        <w:suppressAutoHyphens w:val="0"/>
        <w:spacing w:line="360" w:lineRule="auto"/>
        <w:ind w:left="0" w:firstLine="0"/>
        <w:jc w:val="both"/>
        <w:rPr>
          <w:rStyle w:val="Teksttreci0"/>
          <w:rFonts w:eastAsia="Lucida Sans Unicode"/>
          <w:color w:val="FF0000"/>
          <w:spacing w:val="0"/>
          <w:sz w:val="24"/>
        </w:rPr>
      </w:pPr>
      <w:r w:rsidRPr="009259A7">
        <w:rPr>
          <w:rStyle w:val="Teksttreci0"/>
          <w:rFonts w:eastAsia="Lucida Sans Unicode"/>
          <w:color w:val="FF0000"/>
          <w:sz w:val="24"/>
        </w:rPr>
        <w:t>Kierunki polityki przestrzennej gminy powinny zmierzać do uporządkowania stanu prawnego zabudowy rekreacji indywi</w:t>
      </w:r>
      <w:r w:rsidR="004D53EB">
        <w:rPr>
          <w:rStyle w:val="Teksttreci0"/>
          <w:rFonts w:eastAsia="Lucida Sans Unicode"/>
          <w:color w:val="FF0000"/>
          <w:sz w:val="24"/>
        </w:rPr>
        <w:t>dualnej</w:t>
      </w:r>
      <w:r w:rsidR="00EC29B0">
        <w:rPr>
          <w:rStyle w:val="Teksttreci0"/>
          <w:rFonts w:eastAsia="Lucida Sans Unicode"/>
          <w:color w:val="FF0000"/>
          <w:sz w:val="24"/>
        </w:rPr>
        <w:t>,</w:t>
      </w:r>
      <w:r w:rsidR="004D53EB">
        <w:rPr>
          <w:rStyle w:val="Teksttreci0"/>
          <w:rFonts w:eastAsia="Lucida Sans Unicode"/>
          <w:color w:val="FF0000"/>
          <w:sz w:val="24"/>
        </w:rPr>
        <w:t xml:space="preserve"> </w:t>
      </w:r>
      <w:r w:rsidR="00EC29B0">
        <w:rPr>
          <w:rStyle w:val="Teksttreci0"/>
          <w:rFonts w:eastAsia="Lucida Sans Unicode"/>
          <w:color w:val="FF0000"/>
          <w:sz w:val="24"/>
        </w:rPr>
        <w:t>n</w:t>
      </w:r>
      <w:r w:rsidRPr="009259A7">
        <w:rPr>
          <w:rStyle w:val="Teksttreci0"/>
          <w:rFonts w:eastAsia="Lucida Sans Unicode"/>
          <w:color w:val="FF0000"/>
          <w:sz w:val="24"/>
        </w:rPr>
        <w:t>ależy opracować miejscowe plany zagospodarowania przestrz</w:t>
      </w:r>
      <w:r w:rsidR="003B268F">
        <w:rPr>
          <w:rStyle w:val="Teksttreci0"/>
          <w:rFonts w:eastAsia="Lucida Sans Unicode"/>
          <w:color w:val="FF0000"/>
          <w:sz w:val="24"/>
        </w:rPr>
        <w:t>ennego</w:t>
      </w:r>
      <w:r w:rsidRPr="009259A7">
        <w:rPr>
          <w:rStyle w:val="Teksttreci0"/>
          <w:rFonts w:eastAsia="Lucida Sans Unicode"/>
          <w:color w:val="FF0000"/>
          <w:sz w:val="24"/>
        </w:rPr>
        <w:t>,</w:t>
      </w:r>
      <w:r w:rsidR="003B268F">
        <w:rPr>
          <w:rStyle w:val="Teksttreci0"/>
          <w:rFonts w:eastAsia="Lucida Sans Unicode"/>
          <w:color w:val="FF0000"/>
          <w:sz w:val="24"/>
        </w:rPr>
        <w:t xml:space="preserve"> w tym również</w:t>
      </w:r>
      <w:r w:rsidR="00D01168">
        <w:rPr>
          <w:rStyle w:val="Teksttreci0"/>
          <w:rFonts w:eastAsia="Lucida Sans Unicode"/>
          <w:color w:val="FF0000"/>
          <w:sz w:val="24"/>
        </w:rPr>
        <w:t xml:space="preserve"> dla terenów</w:t>
      </w:r>
      <w:r w:rsidRPr="009259A7">
        <w:rPr>
          <w:rStyle w:val="Teksttreci0"/>
          <w:rFonts w:eastAsia="Lucida Sans Unicode"/>
          <w:color w:val="FF0000"/>
          <w:sz w:val="24"/>
        </w:rPr>
        <w:t xml:space="preserve"> nie posiadających zgody na zmianę przeznaczenia gruntów leśnych na cele</w:t>
      </w:r>
      <w:r w:rsidR="00EC29B0">
        <w:rPr>
          <w:rStyle w:val="Teksttreci0"/>
          <w:rFonts w:eastAsia="Lucida Sans Unicode"/>
          <w:color w:val="FF0000"/>
          <w:sz w:val="24"/>
        </w:rPr>
        <w:t xml:space="preserve"> nieleśne. Dotyczy to około 530 </w:t>
      </w:r>
      <w:r w:rsidRPr="009259A7">
        <w:rPr>
          <w:rStyle w:val="Teksttreci0"/>
          <w:rFonts w:eastAsia="Lucida Sans Unicode"/>
          <w:color w:val="FF0000"/>
          <w:sz w:val="24"/>
        </w:rPr>
        <w:t>działek rekreacyjnych w miejscowościach Królewo, Krajęczyn, Joniec, Sobieski</w:t>
      </w:r>
      <w:r w:rsidR="00EC29B0">
        <w:rPr>
          <w:rStyle w:val="Teksttreci0"/>
          <w:rFonts w:eastAsia="Lucida Sans Unicode"/>
          <w:color w:val="FF0000"/>
          <w:sz w:val="24"/>
        </w:rPr>
        <w:t>, Szumlin</w:t>
      </w:r>
      <w:r w:rsidRPr="009259A7">
        <w:rPr>
          <w:rStyle w:val="Teksttreci0"/>
          <w:rFonts w:eastAsia="Lucida Sans Unicode"/>
          <w:color w:val="FF0000"/>
          <w:sz w:val="24"/>
        </w:rPr>
        <w:t xml:space="preserve"> i Popielżyn-Zawady.</w:t>
      </w:r>
    </w:p>
    <w:p w:rsidR="00BE6117" w:rsidRPr="009259A7" w:rsidRDefault="00BE6117" w:rsidP="00BE6117">
      <w:pPr>
        <w:widowControl/>
        <w:numPr>
          <w:ilvl w:val="0"/>
          <w:numId w:val="35"/>
        </w:numPr>
        <w:suppressAutoHyphens w:val="0"/>
        <w:spacing w:line="360" w:lineRule="auto"/>
        <w:ind w:left="0" w:firstLine="0"/>
        <w:jc w:val="both"/>
        <w:rPr>
          <w:rStyle w:val="Teksttreci0"/>
          <w:rFonts w:eastAsia="Lucida Sans Unicode"/>
          <w:color w:val="FF0000"/>
          <w:spacing w:val="0"/>
          <w:sz w:val="24"/>
        </w:rPr>
      </w:pPr>
      <w:r w:rsidRPr="009259A7">
        <w:rPr>
          <w:rStyle w:val="Teksttreci0"/>
          <w:rFonts w:eastAsia="Lucida Sans Unicode"/>
          <w:color w:val="FF0000"/>
          <w:sz w:val="24"/>
        </w:rPr>
        <w:t>Aktualizacja ewidencji gruntów oraz opracowanie miejscowych planów zagospodarowania przestrzennego wpłynie na poprawę sytuacji ekonomicznej gminy poprzez zwiększone wpływy do budżetu</w:t>
      </w:r>
      <w:r w:rsidR="000A67F5">
        <w:rPr>
          <w:rStyle w:val="Teksttreci0"/>
          <w:rFonts w:eastAsia="Lucida Sans Unicode"/>
          <w:color w:val="FF0000"/>
          <w:sz w:val="24"/>
        </w:rPr>
        <w:t xml:space="preserve"> gminy</w:t>
      </w:r>
      <w:r w:rsidRPr="009259A7">
        <w:rPr>
          <w:rStyle w:val="Teksttreci0"/>
          <w:rFonts w:eastAsia="Lucida Sans Unicode"/>
          <w:color w:val="FF0000"/>
          <w:sz w:val="24"/>
        </w:rPr>
        <w:t xml:space="preserve"> podatku od</w:t>
      </w:r>
      <w:r w:rsidR="00774F75">
        <w:rPr>
          <w:rStyle w:val="Teksttreci0"/>
          <w:rFonts w:eastAsia="Lucida Sans Unicode"/>
          <w:color w:val="FF0000"/>
          <w:sz w:val="24"/>
        </w:rPr>
        <w:t xml:space="preserve"> nieruchomości, budynków i budowli</w:t>
      </w:r>
      <w:r w:rsidRPr="009259A7">
        <w:rPr>
          <w:rStyle w:val="Teksttreci0"/>
          <w:rFonts w:eastAsia="Lucida Sans Unicode"/>
          <w:color w:val="FF0000"/>
          <w:sz w:val="24"/>
        </w:rPr>
        <w:t xml:space="preserve">, renty planistycznej i opłat </w:t>
      </w:r>
      <w:proofErr w:type="spellStart"/>
      <w:r w:rsidRPr="009259A7">
        <w:rPr>
          <w:rStyle w:val="Teksttreci0"/>
          <w:rFonts w:eastAsia="Lucida Sans Unicode"/>
          <w:color w:val="FF0000"/>
          <w:sz w:val="24"/>
        </w:rPr>
        <w:t>adiacenckich</w:t>
      </w:r>
      <w:proofErr w:type="spellEnd"/>
      <w:r w:rsidRPr="009259A7">
        <w:rPr>
          <w:rStyle w:val="Teksttreci0"/>
          <w:rFonts w:eastAsia="Lucida Sans Unicode"/>
          <w:color w:val="FF0000"/>
          <w:sz w:val="24"/>
        </w:rPr>
        <w:t>.</w:t>
      </w:r>
    </w:p>
    <w:p w:rsidR="00BE6117" w:rsidRPr="009259A7" w:rsidRDefault="00BE6117" w:rsidP="00BE6117">
      <w:pPr>
        <w:spacing w:line="360" w:lineRule="auto"/>
        <w:jc w:val="both"/>
        <w:rPr>
          <w:color w:val="FF0000"/>
        </w:rPr>
      </w:pPr>
      <w:r w:rsidRPr="009259A7">
        <w:rPr>
          <w:rStyle w:val="Teksttreci0"/>
          <w:rFonts w:eastAsia="Lucida Sans Unicode"/>
          <w:color w:val="FF0000"/>
          <w:sz w:val="24"/>
        </w:rPr>
        <w:t xml:space="preserve">Zakłada się, </w:t>
      </w:r>
      <w:r w:rsidRPr="009259A7">
        <w:rPr>
          <w:color w:val="FF0000"/>
        </w:rPr>
        <w:t xml:space="preserve">że dochody własne gminy zostaną zwiększone po dokonaniu aktualizacji ewidencji gruntów i objęciem podatkiem od budynków, budowli, </w:t>
      </w:r>
      <w:r w:rsidR="002D0499">
        <w:rPr>
          <w:color w:val="FF0000"/>
        </w:rPr>
        <w:t>podatkiem od </w:t>
      </w:r>
      <w:r w:rsidR="00774F75">
        <w:rPr>
          <w:color w:val="FF0000"/>
        </w:rPr>
        <w:t>nieruchomości</w:t>
      </w:r>
      <w:r w:rsidRPr="009259A7">
        <w:rPr>
          <w:color w:val="FF0000"/>
        </w:rPr>
        <w:t xml:space="preserve"> zabudowy rekreacji indywidualnej</w:t>
      </w:r>
      <w:r w:rsidR="00774F75">
        <w:rPr>
          <w:color w:val="FF0000"/>
        </w:rPr>
        <w:t xml:space="preserve"> i mieszkaniowej jednorodzinnej</w:t>
      </w:r>
      <w:r w:rsidRPr="009259A7">
        <w:rPr>
          <w:color w:val="FF0000"/>
        </w:rPr>
        <w:t>, której użytkownicy płacą aktualnie podatek od</w:t>
      </w:r>
      <w:r w:rsidR="00774F75">
        <w:rPr>
          <w:color w:val="FF0000"/>
        </w:rPr>
        <w:t xml:space="preserve"> gruntów rolnych i</w:t>
      </w:r>
      <w:r w:rsidRPr="009259A7">
        <w:rPr>
          <w:color w:val="FF0000"/>
        </w:rPr>
        <w:t xml:space="preserve"> lasów lub w przypadku niskiej bonitacji gruntów rolnych nie płacą go wcale.</w:t>
      </w:r>
    </w:p>
    <w:p w:rsidR="00BE6117" w:rsidRPr="009259A7" w:rsidRDefault="00BE6117" w:rsidP="00BE6117">
      <w:pPr>
        <w:spacing w:line="360" w:lineRule="auto"/>
        <w:jc w:val="both"/>
        <w:rPr>
          <w:rStyle w:val="Teksttreci0"/>
          <w:rFonts w:eastAsia="Lucida Sans Unicode"/>
          <w:color w:val="FF0000"/>
          <w:spacing w:val="0"/>
          <w:sz w:val="24"/>
        </w:rPr>
      </w:pPr>
      <w:r w:rsidRPr="009259A7">
        <w:rPr>
          <w:color w:val="FF0000"/>
        </w:rPr>
        <w:t xml:space="preserve">Po opracowaniu miejscowych planów zagospodarowania przestrzennego będzie możliwy pobór renty planistycznej i opłat </w:t>
      </w:r>
      <w:proofErr w:type="spellStart"/>
      <w:r w:rsidRPr="009259A7">
        <w:rPr>
          <w:color w:val="FF0000"/>
        </w:rPr>
        <w:t>adiacenckich</w:t>
      </w:r>
      <w:proofErr w:type="spellEnd"/>
      <w:r w:rsidRPr="009259A7">
        <w:rPr>
          <w:color w:val="FF0000"/>
        </w:rPr>
        <w:t>, co jest bardzo istotne z uwagi na ożywiony ruch w obrocie nieruchomościami gruntowymi.</w:t>
      </w:r>
    </w:p>
    <w:p w:rsidR="00BE6117" w:rsidRPr="009259A7" w:rsidRDefault="00BE6117" w:rsidP="00BE6117">
      <w:pPr>
        <w:widowControl/>
        <w:numPr>
          <w:ilvl w:val="0"/>
          <w:numId w:val="35"/>
        </w:numPr>
        <w:suppressAutoHyphens w:val="0"/>
        <w:spacing w:line="360" w:lineRule="auto"/>
        <w:ind w:left="0" w:firstLine="0"/>
        <w:jc w:val="both"/>
        <w:rPr>
          <w:color w:val="FF0000"/>
        </w:rPr>
      </w:pPr>
      <w:r w:rsidRPr="009259A7">
        <w:rPr>
          <w:rStyle w:val="Teksttreci0"/>
          <w:rFonts w:eastAsia="Lucida Sans Unicode"/>
          <w:color w:val="FF0000"/>
          <w:sz w:val="24"/>
        </w:rPr>
        <w:t>Ważnym zadaniem jest zahamowanie lokalizacji nowej zabudowy</w:t>
      </w:r>
      <w:r w:rsidRPr="009259A7">
        <w:rPr>
          <w:rStyle w:val="Teksttreci0"/>
          <w:rFonts w:eastAsia="Lucida Sans Unicode"/>
          <w:b/>
          <w:color w:val="FF0000"/>
          <w:sz w:val="24"/>
        </w:rPr>
        <w:t xml:space="preserve"> </w:t>
      </w:r>
      <w:r w:rsidRPr="009259A7">
        <w:rPr>
          <w:rStyle w:val="Teksttreci0"/>
          <w:rFonts w:eastAsia="Lucida Sans Unicode"/>
          <w:color w:val="FF0000"/>
          <w:sz w:val="24"/>
        </w:rPr>
        <w:t>na terenach otwartych, czyli gruntach ornych, trwałych użytkach zielonych i lasach, a także na terenach o wysokim zagrożeniu powodzią raz na 10 lat i średnim zagrożeniu raz na 100 lat.</w:t>
      </w:r>
    </w:p>
    <w:p w:rsidR="00BE6117" w:rsidRPr="009259A7" w:rsidRDefault="00BE6117" w:rsidP="00BE6117">
      <w:pPr>
        <w:widowControl/>
        <w:numPr>
          <w:ilvl w:val="0"/>
          <w:numId w:val="35"/>
        </w:numPr>
        <w:suppressAutoHyphens w:val="0"/>
        <w:spacing w:line="360" w:lineRule="auto"/>
        <w:ind w:left="0" w:firstLine="0"/>
        <w:jc w:val="both"/>
        <w:rPr>
          <w:color w:val="FF0000"/>
        </w:rPr>
      </w:pPr>
      <w:r w:rsidRPr="009259A7">
        <w:rPr>
          <w:color w:val="FF0000"/>
        </w:rPr>
        <w:t xml:space="preserve">Rozwój </w:t>
      </w:r>
      <w:r w:rsidRPr="009259A7">
        <w:rPr>
          <w:rFonts w:ascii="Times New Roman" w:hAnsi="Times New Roman" w:cs="Times New Roman"/>
          <w:color w:val="FF0000"/>
        </w:rPr>
        <w:t xml:space="preserve">nowych terenów budowlanych planuje się w bezpośrednim sąsiedztwie terenów już zainwestowanych. Uzbrojenie nowych terenów przeznaczonych pod zabudowę </w:t>
      </w:r>
      <w:r w:rsidRPr="009259A7">
        <w:rPr>
          <w:rFonts w:ascii="Times New Roman" w:hAnsi="Times New Roman" w:cs="Times New Roman"/>
          <w:color w:val="FF0000"/>
        </w:rPr>
        <w:lastRenderedPageBreak/>
        <w:t>w infrastrukturę techniczną i komunikację w obowiązującym Studium, nie będzie powodować strat, gdyż nie musi odbywać się</w:t>
      </w:r>
      <w:r w:rsidRPr="009259A7">
        <w:rPr>
          <w:color w:val="FF0000"/>
        </w:rPr>
        <w:t xml:space="preserve"> wyłącznie z dochodó</w:t>
      </w:r>
      <w:r w:rsidR="00614DA1">
        <w:rPr>
          <w:color w:val="FF0000"/>
        </w:rPr>
        <w:t>w własnych gminy. Gmina może do </w:t>
      </w:r>
      <w:r w:rsidRPr="009259A7">
        <w:rPr>
          <w:color w:val="FF0000"/>
        </w:rPr>
        <w:t>tego celu skorzystać ze środków zewnętrznych jak dotacje celowe, środki z Regionalnych Programów Operacyjnych, środków finansowych na rewitalizację obszarów wiejskich, kredytów bankowych, partnerstwa prywatno- publicznego.</w:t>
      </w:r>
    </w:p>
    <w:p w:rsidR="00BE6117" w:rsidRPr="009259A7" w:rsidRDefault="00BE6117" w:rsidP="00BE6117">
      <w:pPr>
        <w:spacing w:line="360" w:lineRule="auto"/>
        <w:jc w:val="both"/>
        <w:rPr>
          <w:color w:val="FF0000"/>
        </w:rPr>
      </w:pPr>
      <w:r w:rsidRPr="009259A7">
        <w:rPr>
          <w:color w:val="FF0000"/>
        </w:rPr>
        <w:t>Wykonane analizy wskazują na możliwość korzystania w zakresie finansowania potrzeb własnych nie tylko z budżetu własnego, ale również ze środków pozabudżetowych.</w:t>
      </w:r>
    </w:p>
    <w:p w:rsidR="00EA1E8F" w:rsidRPr="009259A7" w:rsidRDefault="00BE6117" w:rsidP="009259A7">
      <w:pPr>
        <w:spacing w:line="360" w:lineRule="auto"/>
        <w:jc w:val="both"/>
        <w:rPr>
          <w:color w:val="FF0000"/>
        </w:rPr>
      </w:pPr>
      <w:r w:rsidRPr="009259A7">
        <w:rPr>
          <w:color w:val="FF0000"/>
        </w:rPr>
        <w:t>Przyjąć należy, iż możliwości finansowe gminy pozwalają na utrzymanie wielkości obszarów przeznaczonych pod zabudowę w obowiązującym Studium. Analizując nakłady na uzbrojenie nowych terenów inwestycyjnych, należy podkreślić, że ustalenia Studium stanowią docelową koncepcję rozwoju Gminy Joniec w okresie 30 lat.</w:t>
      </w:r>
    </w:p>
    <w:p w:rsidR="009461C7" w:rsidRPr="00AA52B5" w:rsidRDefault="009259A7" w:rsidP="00A70E31">
      <w:pPr>
        <w:spacing w:line="360" w:lineRule="auto"/>
        <w:ind w:left="20"/>
        <w:jc w:val="both"/>
        <w:rPr>
          <w:color w:val="FF0000"/>
        </w:rPr>
      </w:pPr>
      <w:r>
        <w:rPr>
          <w:color w:val="FF0000"/>
        </w:rPr>
        <w:tab/>
      </w:r>
      <w:r w:rsidR="00307768">
        <w:rPr>
          <w:color w:val="FF0000"/>
        </w:rPr>
        <w:t>N</w:t>
      </w:r>
      <w:r>
        <w:rPr>
          <w:color w:val="FF0000"/>
        </w:rPr>
        <w:t>a podstawie wykonanego</w:t>
      </w:r>
      <w:r w:rsidR="00307768">
        <w:rPr>
          <w:color w:val="FF0000"/>
        </w:rPr>
        <w:t xml:space="preserve"> bilansu</w:t>
      </w:r>
      <w:r>
        <w:rPr>
          <w:color w:val="FF0000"/>
        </w:rPr>
        <w:t xml:space="preserve"> terenów przeznaczonych pod zabudowę</w:t>
      </w:r>
      <w:r w:rsidR="00307768">
        <w:rPr>
          <w:color w:val="FF0000"/>
        </w:rPr>
        <w:t xml:space="preserve"> dokonano szacunku chłonności </w:t>
      </w:r>
      <w:r w:rsidR="003D4C40">
        <w:rPr>
          <w:color w:val="FF0000"/>
        </w:rPr>
        <w:t>obszarów o zwartej wykształconej struktur</w:t>
      </w:r>
      <w:r>
        <w:rPr>
          <w:color w:val="FF0000"/>
        </w:rPr>
        <w:t>ze przestrzennej w </w:t>
      </w:r>
      <w:r w:rsidR="003D4C40">
        <w:rPr>
          <w:color w:val="FF0000"/>
        </w:rPr>
        <w:t>jednostkach osadniczych gminy.</w:t>
      </w:r>
      <w:r w:rsidR="00BE090F">
        <w:rPr>
          <w:color w:val="FF0000"/>
        </w:rPr>
        <w:t xml:space="preserve"> </w:t>
      </w:r>
      <w:r w:rsidR="009461C7" w:rsidRPr="00716480">
        <w:rPr>
          <w:color w:val="FF0000"/>
        </w:rPr>
        <w:t xml:space="preserve">Chłonność terenów niezainwestowanych w granicach obszarów o w pełni wykształconej strukturze przestrzennej wynosi około </w:t>
      </w:r>
      <w:r w:rsidR="009461C7">
        <w:rPr>
          <w:color w:val="FF0000"/>
        </w:rPr>
        <w:t xml:space="preserve">367,83 ha, zapotrzebowanie wynosi około 9,88 ha, stąd różnica wynosi około </w:t>
      </w:r>
      <w:r w:rsidR="009461C7" w:rsidRPr="001D3CB2">
        <w:rPr>
          <w:color w:val="FF0000"/>
        </w:rPr>
        <w:t>357,95 ha</w:t>
      </w:r>
      <w:r w:rsidR="009461C7" w:rsidRPr="00716480">
        <w:rPr>
          <w:color w:val="FF0000"/>
        </w:rPr>
        <w:t xml:space="preserve"> powierzchni użytkowej mieszkań, zabudowy </w:t>
      </w:r>
      <w:r w:rsidR="00304CF9">
        <w:rPr>
          <w:color w:val="FF0000"/>
        </w:rPr>
        <w:t>rekreacji indywidualnej i usług</w:t>
      </w:r>
      <w:r w:rsidR="009461C7">
        <w:rPr>
          <w:color w:val="FF0000"/>
        </w:rPr>
        <w:t>.</w:t>
      </w:r>
    </w:p>
    <w:p w:rsidR="00047E61" w:rsidRPr="00BB155D" w:rsidRDefault="00DC2903" w:rsidP="000A0A0F">
      <w:pPr>
        <w:spacing w:line="360" w:lineRule="auto"/>
        <w:jc w:val="both"/>
        <w:rPr>
          <w:bCs/>
          <w:color w:val="FF0000"/>
        </w:rPr>
      </w:pPr>
      <w:bookmarkStart w:id="32" w:name="_MON_1562308966"/>
      <w:bookmarkEnd w:id="32"/>
      <w:r>
        <w:rPr>
          <w:bCs/>
          <w:color w:val="FF0000"/>
        </w:rPr>
        <w:t>Z obliczeń chłonności</w:t>
      </w:r>
      <w:r w:rsidR="00AA52B5" w:rsidRPr="00AA52B5">
        <w:rPr>
          <w:bCs/>
          <w:color w:val="FF0000"/>
        </w:rPr>
        <w:t xml:space="preserve"> wynika, że w</w:t>
      </w:r>
      <w:r w:rsidR="00AA52B5" w:rsidRPr="00AA52B5">
        <w:rPr>
          <w:color w:val="FF0000"/>
        </w:rPr>
        <w:t xml:space="preserve"> granicach obszarów o w pełni wykształconej zwartej strukturze funkcjonalno-przestrzennej w granicach jednostek osadnic</w:t>
      </w:r>
      <w:r w:rsidR="00794EE0">
        <w:rPr>
          <w:color w:val="FF0000"/>
        </w:rPr>
        <w:t>zych może powstać 12</w:t>
      </w:r>
      <w:r w:rsidR="007470FC">
        <w:rPr>
          <w:color w:val="FF0000"/>
        </w:rPr>
        <w:t>26</w:t>
      </w:r>
      <w:r w:rsidR="00C40793">
        <w:rPr>
          <w:color w:val="FF0000"/>
        </w:rPr>
        <w:t xml:space="preserve"> działek </w:t>
      </w:r>
      <w:r w:rsidR="00AA52B5" w:rsidRPr="00AA52B5">
        <w:rPr>
          <w:color w:val="FF0000"/>
        </w:rPr>
        <w:t>przeznaczonych pod zabudow</w:t>
      </w:r>
      <w:r w:rsidR="00A70E31">
        <w:rPr>
          <w:color w:val="FF0000"/>
        </w:rPr>
        <w:t>ę mieszkaniową jednorodzinną,</w:t>
      </w:r>
      <w:r w:rsidR="00AA52B5" w:rsidRPr="00AA52B5">
        <w:rPr>
          <w:color w:val="FF0000"/>
        </w:rPr>
        <w:t xml:space="preserve"> zabudow</w:t>
      </w:r>
      <w:r>
        <w:rPr>
          <w:color w:val="FF0000"/>
        </w:rPr>
        <w:t>ę mieszkaniową jednorodzinną</w:t>
      </w:r>
      <w:r w:rsidR="00A70E31">
        <w:rPr>
          <w:color w:val="FF0000"/>
        </w:rPr>
        <w:t xml:space="preserve"> z usługami nieuciążliwymi</w:t>
      </w:r>
      <w:r w:rsidR="000A0A0F">
        <w:rPr>
          <w:color w:val="FF0000"/>
        </w:rPr>
        <w:t>,</w:t>
      </w:r>
      <w:r w:rsidR="00AA52B5" w:rsidRPr="00AA52B5">
        <w:rPr>
          <w:color w:val="FF0000"/>
        </w:rPr>
        <w:t xml:space="preserve"> zabu</w:t>
      </w:r>
      <w:r w:rsidR="00794EE0">
        <w:rPr>
          <w:color w:val="FF0000"/>
        </w:rPr>
        <w:t>dowę rekreacji indywidualnej</w:t>
      </w:r>
      <w:r w:rsidR="005C4EE6">
        <w:rPr>
          <w:color w:val="FF0000"/>
        </w:rPr>
        <w:t xml:space="preserve"> i </w:t>
      </w:r>
      <w:r w:rsidR="00D04669">
        <w:rPr>
          <w:color w:val="FF0000"/>
        </w:rPr>
        <w:t xml:space="preserve"> </w:t>
      </w:r>
      <w:r w:rsidR="000A0A0F">
        <w:rPr>
          <w:color w:val="FF0000"/>
        </w:rPr>
        <w:t>usługi.</w:t>
      </w:r>
    </w:p>
    <w:p w:rsidR="00200576" w:rsidRPr="00047E61" w:rsidRDefault="001B6026" w:rsidP="00200576">
      <w:pPr>
        <w:spacing w:line="360" w:lineRule="auto"/>
        <w:jc w:val="both"/>
        <w:rPr>
          <w:color w:val="FF0000"/>
        </w:rPr>
      </w:pPr>
      <w:r>
        <w:tab/>
      </w:r>
      <w:r w:rsidRPr="001B6026">
        <w:rPr>
          <w:color w:val="FF0000"/>
        </w:rPr>
        <w:t xml:space="preserve">Wyniki analizy wskazują, że chłonność terenów niezainwestowanych w granicach obszarów o zwartej w pełni wykształconej strukturze przestrzennej nie została wykorzystana. Powierzchnia obszarów przeznaczonych w obowiązującym Studium z 2004 r. pod różne funkcje </w:t>
      </w:r>
      <w:r w:rsidR="000A0A0F">
        <w:rPr>
          <w:color w:val="FF0000"/>
        </w:rPr>
        <w:t>została przeszacowana, gdyż</w:t>
      </w:r>
      <w:r w:rsidRPr="001B6026">
        <w:rPr>
          <w:color w:val="FF0000"/>
        </w:rPr>
        <w:t xml:space="preserve"> nie była skorelowana z sytuacją demograficzną Gminy Joniec</w:t>
      </w:r>
      <w:r w:rsidR="00BB155D">
        <w:rPr>
          <w:color w:val="FF0000"/>
        </w:rPr>
        <w:t>. Wyniki wykonanych analiz zostaną wykorzystane do dalszych prac planistycznych.</w:t>
      </w:r>
    </w:p>
    <w:p w:rsidR="006D6DB6" w:rsidRPr="008B317B" w:rsidRDefault="009259A7" w:rsidP="008B317B">
      <w:pPr>
        <w:spacing w:line="360" w:lineRule="auto"/>
        <w:ind w:left="23"/>
        <w:jc w:val="both"/>
        <w:rPr>
          <w:rFonts w:ascii="Times New Roman" w:hAnsi="Times New Roman" w:cs="Times New Roman"/>
          <w:color w:val="FF0000"/>
        </w:rPr>
      </w:pPr>
      <w:r w:rsidRPr="001B6026">
        <w:rPr>
          <w:b/>
          <w:color w:val="FF0000"/>
        </w:rPr>
        <w:tab/>
        <w:t>Część II Zmiany Studium</w:t>
      </w:r>
      <w:r>
        <w:rPr>
          <w:color w:val="FF0000"/>
        </w:rPr>
        <w:t xml:space="preserve"> w rozdziale </w:t>
      </w:r>
      <w:r w:rsidR="008B317B">
        <w:rPr>
          <w:b/>
          <w:color w:val="FF0000"/>
        </w:rPr>
        <w:t>K</w:t>
      </w:r>
      <w:r w:rsidR="00F33472">
        <w:rPr>
          <w:rFonts w:ascii="Times New Roman" w:hAnsi="Times New Roman" w:cs="Times New Roman"/>
          <w:color w:val="FF0000"/>
        </w:rPr>
        <w:t>ierunki i wskaźniki dotyczą</w:t>
      </w:r>
      <w:r w:rsidR="00614DA1" w:rsidRPr="00614DA1">
        <w:rPr>
          <w:rFonts w:ascii="Times New Roman" w:hAnsi="Times New Roman" w:cs="Times New Roman"/>
          <w:color w:val="FF0000"/>
        </w:rPr>
        <w:t>ce zagospodarowania oraz użytkowania terenów, w tym tereny przeznaczone pod zabudowę oraz tereny wyłączone spod zabudowy uzupełniona została o następującą treść:</w:t>
      </w:r>
    </w:p>
    <w:p w:rsidR="006D6DB6" w:rsidRDefault="006D6DB6" w:rsidP="006D6DB6">
      <w:pPr>
        <w:pStyle w:val="Nagwek20"/>
        <w:spacing w:before="0" w:line="360" w:lineRule="auto"/>
        <w:ind w:firstLine="0"/>
        <w:jc w:val="both"/>
        <w:rPr>
          <w:rStyle w:val="Nagwek2"/>
          <w:rFonts w:ascii="Times New Roman" w:hAnsi="Times New Roman" w:cs="Times New Roman"/>
          <w:bCs/>
          <w:color w:val="FF0000"/>
          <w:sz w:val="24"/>
        </w:rPr>
      </w:pPr>
      <w:r>
        <w:rPr>
          <w:rStyle w:val="Nagwek2"/>
          <w:rFonts w:ascii="Times New Roman" w:hAnsi="Times New Roman" w:cs="Times New Roman"/>
          <w:bCs/>
          <w:color w:val="FF0000"/>
          <w:sz w:val="24"/>
        </w:rPr>
        <w:tab/>
      </w:r>
      <w:r w:rsidRPr="00183EF8">
        <w:rPr>
          <w:rStyle w:val="Nagwek2"/>
          <w:rFonts w:ascii="Times New Roman" w:hAnsi="Times New Roman" w:cs="Times New Roman"/>
          <w:bCs/>
          <w:color w:val="FF0000"/>
          <w:sz w:val="24"/>
        </w:rPr>
        <w:t>Is</w:t>
      </w:r>
      <w:r>
        <w:rPr>
          <w:rStyle w:val="Nagwek2"/>
          <w:rFonts w:ascii="Times New Roman" w:hAnsi="Times New Roman" w:cs="Times New Roman"/>
          <w:bCs/>
          <w:color w:val="FF0000"/>
          <w:sz w:val="24"/>
        </w:rPr>
        <w:t xml:space="preserve">tniejąca i nadal rozwijająca się funkcja turystyczna oraz gospodarka rolnicza oparta na tradycyjnych gospodarstwach rolnych zobowiązuje do kształtowania korzystnego </w:t>
      </w:r>
      <w:r w:rsidRPr="00EB7A2D">
        <w:rPr>
          <w:rStyle w:val="Nagwek2"/>
          <w:rFonts w:ascii="Times New Roman" w:hAnsi="Times New Roman" w:cs="Times New Roman"/>
          <w:bCs/>
          <w:color w:val="FF0000"/>
          <w:sz w:val="24"/>
        </w:rPr>
        <w:t>środowiska zgodnie</w:t>
      </w:r>
      <w:r>
        <w:rPr>
          <w:rStyle w:val="Nagwek2"/>
          <w:rFonts w:ascii="Times New Roman" w:hAnsi="Times New Roman" w:cs="Times New Roman"/>
          <w:bCs/>
          <w:color w:val="FF0000"/>
          <w:sz w:val="24"/>
        </w:rPr>
        <w:t xml:space="preserve"> z zasadą zrównoważonego rozwoju.</w:t>
      </w:r>
    </w:p>
    <w:p w:rsidR="006D6DB6" w:rsidRPr="001C45DD" w:rsidRDefault="006D6DB6" w:rsidP="006D6DB6">
      <w:pPr>
        <w:pStyle w:val="Nagwek20"/>
        <w:spacing w:before="0" w:line="360" w:lineRule="auto"/>
        <w:ind w:firstLine="0"/>
        <w:jc w:val="both"/>
        <w:rPr>
          <w:rFonts w:ascii="Times New Roman" w:hAnsi="Times New Roman" w:cs="Times New Roman"/>
          <w:b w:val="0"/>
          <w:color w:val="FF0000"/>
          <w:sz w:val="24"/>
        </w:rPr>
      </w:pPr>
      <w:r w:rsidRPr="001C45DD">
        <w:rPr>
          <w:rStyle w:val="Nagwek2"/>
          <w:rFonts w:ascii="Times New Roman" w:hAnsi="Times New Roman" w:cs="Times New Roman"/>
          <w:bCs/>
          <w:color w:val="FF0000"/>
          <w:sz w:val="24"/>
        </w:rPr>
        <w:t xml:space="preserve">Mając na uwadze ochronę środowiska, zrównoważony rozwój rodzinnych </w:t>
      </w:r>
      <w:r w:rsidRPr="001C45DD">
        <w:rPr>
          <w:rStyle w:val="Nagwek2"/>
          <w:rFonts w:ascii="Times New Roman" w:hAnsi="Times New Roman" w:cs="Times New Roman"/>
          <w:bCs/>
          <w:color w:val="FF0000"/>
          <w:sz w:val="24"/>
        </w:rPr>
        <w:lastRenderedPageBreak/>
        <w:t xml:space="preserve">gospodarstw rolnych oraz dobro mieszkańców gminy i użytkowników działek rekreacji indywidualnej </w:t>
      </w:r>
      <w:r w:rsidRPr="001C45DD">
        <w:rPr>
          <w:rFonts w:ascii="Times New Roman" w:hAnsi="Times New Roman" w:cs="Times New Roman"/>
          <w:b w:val="0"/>
          <w:color w:val="FF0000"/>
          <w:sz w:val="24"/>
        </w:rPr>
        <w:t>wyznacza się kierunki rozwoju intensywnej produkcji zwierzęcej</w:t>
      </w:r>
      <w:r w:rsidRPr="001C45DD">
        <w:rPr>
          <w:rFonts w:ascii="Times New Roman" w:hAnsi="Times New Roman" w:cs="Times New Roman"/>
          <w:b w:val="0"/>
          <w:color w:val="FF0000"/>
        </w:rPr>
        <w:t xml:space="preserve"> </w:t>
      </w:r>
      <w:r w:rsidRPr="001C45DD">
        <w:rPr>
          <w:rFonts w:ascii="Times New Roman" w:hAnsi="Times New Roman" w:cs="Times New Roman"/>
          <w:b w:val="0"/>
          <w:color w:val="FF0000"/>
          <w:sz w:val="24"/>
        </w:rPr>
        <w:t>w zabudowie zagrodowej i fermach hodowlanych na terenie całej gminy:</w:t>
      </w:r>
    </w:p>
    <w:p w:rsidR="006D6DB6" w:rsidRPr="00DA4550" w:rsidRDefault="006D6DB6" w:rsidP="00297D57">
      <w:pPr>
        <w:pStyle w:val="Nagwek20"/>
        <w:numPr>
          <w:ilvl w:val="0"/>
          <w:numId w:val="36"/>
        </w:numPr>
        <w:spacing w:before="0" w:line="360" w:lineRule="auto"/>
        <w:ind w:left="426" w:hanging="426"/>
        <w:jc w:val="both"/>
        <w:rPr>
          <w:rFonts w:ascii="Times New Roman" w:hAnsi="Times New Roman" w:cs="Times New Roman"/>
          <w:b w:val="0"/>
          <w:bCs/>
          <w:color w:val="FF0000"/>
          <w:sz w:val="24"/>
        </w:rPr>
      </w:pPr>
      <w:r w:rsidRPr="001C45DD">
        <w:rPr>
          <w:rFonts w:ascii="Times New Roman" w:hAnsi="Times New Roman" w:cs="Times New Roman"/>
          <w:b w:val="0"/>
          <w:color w:val="FF0000"/>
          <w:sz w:val="24"/>
        </w:rPr>
        <w:t xml:space="preserve">Zmiana </w:t>
      </w:r>
      <w:r>
        <w:rPr>
          <w:rFonts w:ascii="Times New Roman" w:hAnsi="Times New Roman" w:cs="Times New Roman"/>
          <w:b w:val="0"/>
          <w:color w:val="FF0000"/>
          <w:sz w:val="24"/>
        </w:rPr>
        <w:t>S</w:t>
      </w:r>
      <w:r w:rsidRPr="001C45DD">
        <w:rPr>
          <w:rFonts w:ascii="Times New Roman" w:hAnsi="Times New Roman" w:cs="Times New Roman"/>
          <w:b w:val="0"/>
          <w:color w:val="FF0000"/>
          <w:sz w:val="24"/>
        </w:rPr>
        <w:t>tudium dopuszcza funkcjonowanie istniejących</w:t>
      </w:r>
      <w:r>
        <w:rPr>
          <w:rFonts w:ascii="Times New Roman" w:hAnsi="Times New Roman" w:cs="Times New Roman"/>
          <w:b w:val="0"/>
          <w:color w:val="FF0000"/>
          <w:sz w:val="24"/>
        </w:rPr>
        <w:t xml:space="preserve"> ferm hodowli i chowu</w:t>
      </w:r>
      <w:r w:rsidRPr="001C45DD">
        <w:rPr>
          <w:rFonts w:ascii="Times New Roman" w:hAnsi="Times New Roman" w:cs="Times New Roman"/>
          <w:b w:val="0"/>
          <w:color w:val="FF0000"/>
          <w:sz w:val="24"/>
        </w:rPr>
        <w:t xml:space="preserve"> drobiu w Józefowie i Popielżynie Górnym</w:t>
      </w:r>
      <w:r>
        <w:rPr>
          <w:rFonts w:ascii="Times New Roman" w:hAnsi="Times New Roman" w:cs="Times New Roman"/>
          <w:b w:val="0"/>
          <w:color w:val="FF0000"/>
          <w:sz w:val="24"/>
        </w:rPr>
        <w:t xml:space="preserve"> oraz chowu i hodowli w </w:t>
      </w:r>
      <w:r w:rsidRPr="001C45DD">
        <w:rPr>
          <w:rFonts w:ascii="Times New Roman" w:hAnsi="Times New Roman" w:cs="Times New Roman"/>
          <w:b w:val="0"/>
          <w:color w:val="FF0000"/>
          <w:sz w:val="24"/>
        </w:rPr>
        <w:t>indywidualnych gospodarstwach rolnych na terenie gminy Joniec, bez względu na</w:t>
      </w:r>
      <w:r>
        <w:rPr>
          <w:rFonts w:ascii="Times New Roman" w:hAnsi="Times New Roman" w:cs="Times New Roman"/>
          <w:b w:val="0"/>
          <w:color w:val="FF0000"/>
          <w:sz w:val="24"/>
        </w:rPr>
        <w:t xml:space="preserve"> wielkość obsady, jednak</w:t>
      </w:r>
      <w:r w:rsidRPr="001C45DD">
        <w:rPr>
          <w:rFonts w:ascii="Times New Roman" w:hAnsi="Times New Roman" w:cs="Times New Roman"/>
          <w:b w:val="0"/>
          <w:color w:val="FF0000"/>
          <w:sz w:val="24"/>
        </w:rPr>
        <w:t xml:space="preserve"> bez możliwości powiększania</w:t>
      </w:r>
      <w:r>
        <w:rPr>
          <w:rFonts w:ascii="Times New Roman" w:hAnsi="Times New Roman" w:cs="Times New Roman"/>
          <w:b w:val="0"/>
          <w:color w:val="FF0000"/>
          <w:sz w:val="24"/>
        </w:rPr>
        <w:t xml:space="preserve"> chowu i </w:t>
      </w:r>
      <w:r w:rsidRPr="001C45DD">
        <w:rPr>
          <w:rFonts w:ascii="Times New Roman" w:hAnsi="Times New Roman" w:cs="Times New Roman"/>
          <w:b w:val="0"/>
          <w:color w:val="FF0000"/>
          <w:sz w:val="24"/>
        </w:rPr>
        <w:t>hodowli.</w:t>
      </w:r>
    </w:p>
    <w:p w:rsidR="00DA4550" w:rsidRPr="001C45DD" w:rsidRDefault="00DA4550" w:rsidP="00DA4550">
      <w:pPr>
        <w:pStyle w:val="Nagwek20"/>
        <w:spacing w:before="0" w:line="360" w:lineRule="auto"/>
        <w:ind w:left="426" w:firstLine="0"/>
        <w:jc w:val="both"/>
        <w:rPr>
          <w:rFonts w:ascii="Times New Roman" w:hAnsi="Times New Roman" w:cs="Times New Roman"/>
          <w:b w:val="0"/>
          <w:bCs/>
          <w:color w:val="FF0000"/>
          <w:sz w:val="24"/>
        </w:rPr>
      </w:pPr>
      <w:r>
        <w:rPr>
          <w:rFonts w:ascii="Times New Roman" w:hAnsi="Times New Roman" w:cs="Times New Roman"/>
          <w:b w:val="0"/>
          <w:color w:val="FF0000"/>
          <w:sz w:val="24"/>
        </w:rPr>
        <w:t>Istniejące fermy oznaczone zos</w:t>
      </w:r>
      <w:r w:rsidR="00C768ED">
        <w:rPr>
          <w:rFonts w:ascii="Times New Roman" w:hAnsi="Times New Roman" w:cs="Times New Roman"/>
          <w:b w:val="0"/>
          <w:color w:val="FF0000"/>
          <w:sz w:val="24"/>
        </w:rPr>
        <w:t>tały na załączniku graficznym sy</w:t>
      </w:r>
      <w:r>
        <w:rPr>
          <w:rFonts w:ascii="Times New Roman" w:hAnsi="Times New Roman" w:cs="Times New Roman"/>
          <w:b w:val="0"/>
          <w:color w:val="FF0000"/>
          <w:sz w:val="24"/>
        </w:rPr>
        <w:t>mbolami 1RU</w:t>
      </w:r>
      <w:r w:rsidR="007C2C5A">
        <w:rPr>
          <w:rFonts w:ascii="Times New Roman" w:hAnsi="Times New Roman" w:cs="Times New Roman"/>
          <w:b w:val="0"/>
          <w:color w:val="FF0000"/>
          <w:sz w:val="24"/>
        </w:rPr>
        <w:t>, 2 RU i</w:t>
      </w:r>
      <w:r>
        <w:rPr>
          <w:rFonts w:ascii="Times New Roman" w:hAnsi="Times New Roman" w:cs="Times New Roman"/>
          <w:b w:val="0"/>
          <w:color w:val="FF0000"/>
          <w:sz w:val="24"/>
        </w:rPr>
        <w:t xml:space="preserve"> kreskowaniem żółto czerwonym.</w:t>
      </w:r>
    </w:p>
    <w:p w:rsidR="006D6DB6" w:rsidRPr="001C45DD" w:rsidRDefault="006D6DB6" w:rsidP="00297D57">
      <w:pPr>
        <w:pStyle w:val="Tekstpodstawowy2"/>
        <w:widowControl/>
        <w:numPr>
          <w:ilvl w:val="0"/>
          <w:numId w:val="36"/>
        </w:numPr>
        <w:suppressAutoHyphens w:val="0"/>
        <w:spacing w:line="360" w:lineRule="auto"/>
        <w:ind w:left="426" w:hanging="426"/>
        <w:jc w:val="both"/>
        <w:rPr>
          <w:color w:val="FF0000"/>
        </w:rPr>
      </w:pPr>
      <w:r>
        <w:rPr>
          <w:color w:val="FF0000"/>
        </w:rPr>
        <w:t>Zmiana S</w:t>
      </w:r>
      <w:r w:rsidRPr="001C45DD">
        <w:rPr>
          <w:color w:val="FF0000"/>
        </w:rPr>
        <w:t xml:space="preserve">tudium dopuszcza </w:t>
      </w:r>
      <w:r w:rsidRPr="001B6026">
        <w:rPr>
          <w:color w:val="FF0000"/>
        </w:rPr>
        <w:t>lokalizację nowych tradycyjnych gospodarstw rolnych</w:t>
      </w:r>
      <w:r w:rsidRPr="001C45DD">
        <w:rPr>
          <w:color w:val="FF0000"/>
        </w:rPr>
        <w:t xml:space="preserve"> </w:t>
      </w:r>
      <w:r w:rsidR="001B6026">
        <w:rPr>
          <w:color w:val="FF0000"/>
        </w:rPr>
        <w:t>i ferm hodowlanych</w:t>
      </w:r>
      <w:r w:rsidR="008D4081">
        <w:rPr>
          <w:color w:val="FF0000"/>
        </w:rPr>
        <w:t xml:space="preserve"> </w:t>
      </w:r>
      <w:r w:rsidRPr="001C45DD">
        <w:rPr>
          <w:color w:val="FF0000"/>
        </w:rPr>
        <w:t xml:space="preserve">o obsadzie do 40 DJP na obszarze </w:t>
      </w:r>
      <w:proofErr w:type="spellStart"/>
      <w:r w:rsidRPr="001C45DD">
        <w:rPr>
          <w:color w:val="FF0000"/>
        </w:rPr>
        <w:t>Nadwkrzańskiego</w:t>
      </w:r>
      <w:proofErr w:type="spellEnd"/>
      <w:r w:rsidRPr="001C45DD">
        <w:rPr>
          <w:color w:val="FF0000"/>
        </w:rPr>
        <w:t xml:space="preserve"> i Krysko-Jonieckiego Obszaru Chronionego Krajobrazu oraz o obsadzie do 60 DJP na pozostałym obszarze gminy Joniec w</w:t>
      </w:r>
      <w:r w:rsidR="001B6026">
        <w:rPr>
          <w:color w:val="FF0000"/>
        </w:rPr>
        <w:t xml:space="preserve"> minimalnej</w:t>
      </w:r>
      <w:r w:rsidRPr="001C45DD">
        <w:rPr>
          <w:color w:val="FF0000"/>
        </w:rPr>
        <w:t xml:space="preserve"> odległości 500 m od istniejącej i projektowanej zabudowy zagrodowej, mieszkaniowej jednorodzinnej i zabudowy rekreacji indywidualnej.</w:t>
      </w:r>
    </w:p>
    <w:p w:rsidR="006D6DB6" w:rsidRPr="001C45DD" w:rsidRDefault="006D6DB6" w:rsidP="00297D57">
      <w:pPr>
        <w:pStyle w:val="Tekstpodstawowy2"/>
        <w:widowControl/>
        <w:numPr>
          <w:ilvl w:val="0"/>
          <w:numId w:val="36"/>
        </w:numPr>
        <w:suppressAutoHyphens w:val="0"/>
        <w:spacing w:line="360" w:lineRule="auto"/>
        <w:ind w:left="426" w:hanging="426"/>
        <w:jc w:val="both"/>
        <w:rPr>
          <w:color w:val="FF0000"/>
        </w:rPr>
      </w:pPr>
      <w:r>
        <w:rPr>
          <w:color w:val="FF0000"/>
        </w:rPr>
        <w:t>Zmiana S</w:t>
      </w:r>
      <w:r w:rsidRPr="001C45DD">
        <w:rPr>
          <w:color w:val="FF0000"/>
        </w:rPr>
        <w:t xml:space="preserve">tudium dopuszcza </w:t>
      </w:r>
      <w:r w:rsidRPr="001C45DD">
        <w:rPr>
          <w:color w:val="FF0000"/>
          <w:u w:val="single"/>
        </w:rPr>
        <w:t>lokalizację nowych ferm</w:t>
      </w:r>
      <w:r w:rsidRPr="001C45DD">
        <w:rPr>
          <w:rFonts w:ascii="Times New Roman" w:hAnsi="Times New Roman" w:cs="Times New Roman"/>
          <w:color w:val="FF0000"/>
          <w:u w:val="single"/>
        </w:rPr>
        <w:t xml:space="preserve"> hodowli i chowu zwierząt</w:t>
      </w:r>
      <w:r w:rsidRPr="001C45DD">
        <w:rPr>
          <w:rFonts w:ascii="Times New Roman" w:hAnsi="Times New Roman" w:cs="Times New Roman"/>
          <w:color w:val="FF0000"/>
        </w:rPr>
        <w:t xml:space="preserve"> </w:t>
      </w:r>
      <w:r w:rsidRPr="001C45DD">
        <w:rPr>
          <w:rFonts w:ascii="Times New Roman" w:hAnsi="Times New Roman" w:cs="Times New Roman"/>
          <w:color w:val="FF0000"/>
          <w:u w:val="single"/>
        </w:rPr>
        <w:t>i drobiu</w:t>
      </w:r>
      <w:r w:rsidRPr="001C45DD">
        <w:rPr>
          <w:color w:val="FF0000"/>
        </w:rPr>
        <w:t xml:space="preserve"> do 210 DJP na terenie całej gminy</w:t>
      </w:r>
      <w:r w:rsidRPr="001C45DD">
        <w:rPr>
          <w:color w:val="FF0000"/>
          <w:szCs w:val="24"/>
        </w:rPr>
        <w:t xml:space="preserve"> w</w:t>
      </w:r>
      <w:r w:rsidR="008D4081">
        <w:rPr>
          <w:color w:val="FF0000"/>
          <w:szCs w:val="24"/>
        </w:rPr>
        <w:t xml:space="preserve"> minimalnej</w:t>
      </w:r>
      <w:r w:rsidRPr="001C45DD">
        <w:rPr>
          <w:color w:val="FF0000"/>
          <w:szCs w:val="24"/>
        </w:rPr>
        <w:t> odległości 1000 m od istniejącej i projektowanej zabudowy zagrodowej, zabudowy mieszkaniowej jednorodzinnej i zabudowy rekreacji indywidualnej. Nie dopuszcza si</w:t>
      </w:r>
      <w:r w:rsidR="00593B07">
        <w:rPr>
          <w:color w:val="FF0000"/>
          <w:szCs w:val="24"/>
        </w:rPr>
        <w:t>ę lokalizacji ferm powyżej</w:t>
      </w:r>
      <w:r w:rsidR="001F6A0A">
        <w:rPr>
          <w:color w:val="FF0000"/>
          <w:szCs w:val="24"/>
        </w:rPr>
        <w:t xml:space="preserve"> 210</w:t>
      </w:r>
      <w:r w:rsidR="00593B07">
        <w:rPr>
          <w:color w:val="FF0000"/>
          <w:szCs w:val="24"/>
        </w:rPr>
        <w:t> </w:t>
      </w:r>
      <w:r w:rsidRPr="001C45DD">
        <w:rPr>
          <w:color w:val="FF0000"/>
          <w:szCs w:val="24"/>
        </w:rPr>
        <w:t>DJP.</w:t>
      </w:r>
    </w:p>
    <w:p w:rsidR="003C6437" w:rsidRPr="00F33472" w:rsidRDefault="006D6DB6" w:rsidP="00F33472">
      <w:pPr>
        <w:pStyle w:val="Nagwek20"/>
        <w:numPr>
          <w:ilvl w:val="0"/>
          <w:numId w:val="36"/>
        </w:numPr>
        <w:spacing w:before="0" w:after="120" w:line="360" w:lineRule="auto"/>
        <w:ind w:left="426" w:hanging="69"/>
        <w:jc w:val="both"/>
        <w:rPr>
          <w:color w:val="FF0000"/>
        </w:rPr>
      </w:pPr>
      <w:r w:rsidRPr="001C45DD">
        <w:rPr>
          <w:rFonts w:ascii="Times New Roman" w:hAnsi="Times New Roman" w:cs="Times New Roman"/>
          <w:b w:val="0"/>
          <w:color w:val="FF0000"/>
          <w:sz w:val="24"/>
        </w:rPr>
        <w:t xml:space="preserve">Zmiana </w:t>
      </w:r>
      <w:r>
        <w:rPr>
          <w:rFonts w:ascii="Times New Roman" w:hAnsi="Times New Roman" w:cs="Times New Roman"/>
          <w:b w:val="0"/>
          <w:color w:val="FF0000"/>
          <w:sz w:val="24"/>
        </w:rPr>
        <w:t>S</w:t>
      </w:r>
      <w:r w:rsidRPr="001C45DD">
        <w:rPr>
          <w:rFonts w:ascii="Times New Roman" w:hAnsi="Times New Roman" w:cs="Times New Roman"/>
          <w:b w:val="0"/>
          <w:color w:val="FF0000"/>
          <w:sz w:val="24"/>
        </w:rPr>
        <w:t xml:space="preserve">tudium wprowadza </w:t>
      </w:r>
      <w:r w:rsidRPr="00B344E9">
        <w:rPr>
          <w:rFonts w:ascii="Times New Roman" w:hAnsi="Times New Roman" w:cs="Times New Roman"/>
          <w:b w:val="0"/>
          <w:color w:val="FF0000"/>
          <w:sz w:val="24"/>
        </w:rPr>
        <w:t>zakaz lokalizacji</w:t>
      </w:r>
      <w:r w:rsidR="00B344E9" w:rsidRPr="00B344E9">
        <w:rPr>
          <w:rFonts w:ascii="Times New Roman" w:hAnsi="Times New Roman" w:cs="Times New Roman"/>
          <w:b w:val="0"/>
          <w:color w:val="FF0000"/>
          <w:sz w:val="24"/>
        </w:rPr>
        <w:t xml:space="preserve"> na terenie gminy</w:t>
      </w:r>
      <w:r w:rsidRPr="001C45DD">
        <w:rPr>
          <w:rFonts w:ascii="Times New Roman" w:hAnsi="Times New Roman" w:cs="Times New Roman"/>
          <w:b w:val="0"/>
          <w:color w:val="FF0000"/>
          <w:sz w:val="24"/>
        </w:rPr>
        <w:t xml:space="preserve"> przedsięwzięć mogących znacząco oddziaływać na środowisko, takich jak turbiny wiatrowe, składowiska odpadów stałych, w tym również odpadów niebezpiecznych, spalarnie odpadów, składowiska osadów ściekowych, </w:t>
      </w:r>
      <w:proofErr w:type="spellStart"/>
      <w:r w:rsidRPr="001C45DD">
        <w:rPr>
          <w:rFonts w:ascii="Times New Roman" w:hAnsi="Times New Roman" w:cs="Times New Roman"/>
          <w:b w:val="0"/>
          <w:color w:val="FF0000"/>
          <w:sz w:val="24"/>
        </w:rPr>
        <w:t>biogazownie</w:t>
      </w:r>
      <w:proofErr w:type="spellEnd"/>
      <w:r w:rsidRPr="001C45DD">
        <w:rPr>
          <w:rFonts w:ascii="Times New Roman" w:hAnsi="Times New Roman" w:cs="Times New Roman"/>
          <w:b w:val="0"/>
          <w:color w:val="FF0000"/>
          <w:sz w:val="24"/>
        </w:rPr>
        <w:t xml:space="preserve"> i inne przedsięwzięcia, które mogą zagrozić zrównoważonemu rozwojowi</w:t>
      </w:r>
      <w:r w:rsidR="00297D57">
        <w:rPr>
          <w:rFonts w:ascii="Times New Roman" w:hAnsi="Times New Roman" w:cs="Times New Roman"/>
          <w:b w:val="0"/>
          <w:color w:val="FF0000"/>
          <w:sz w:val="24"/>
        </w:rPr>
        <w:t xml:space="preserve"> gminy</w:t>
      </w:r>
      <w:r>
        <w:rPr>
          <w:rFonts w:ascii="Times New Roman" w:hAnsi="Times New Roman" w:cs="Times New Roman"/>
          <w:b w:val="0"/>
          <w:color w:val="FF0000"/>
          <w:sz w:val="24"/>
        </w:rPr>
        <w:t>.</w:t>
      </w:r>
    </w:p>
    <w:sectPr w:rsidR="003C6437" w:rsidRPr="00F33472" w:rsidSect="001A5FD1">
      <w:headerReference w:type="default" r:id="rId10"/>
      <w:footerReference w:type="default" r:id="rId11"/>
      <w:pgSz w:w="11906" w:h="16838" w:code="9"/>
      <w:pgMar w:top="1417" w:right="1417" w:bottom="1417" w:left="1417" w:header="0" w:footer="831" w:gutter="0"/>
      <w:cols w:space="708"/>
      <w:formProt w:val="0"/>
      <w:titlePg/>
      <w:docGrid w:linePitch="326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0D8" w:rsidRDefault="00A870D8" w:rsidP="003867D4">
      <w:r>
        <w:separator/>
      </w:r>
    </w:p>
  </w:endnote>
  <w:endnote w:type="continuationSeparator" w:id="0">
    <w:p w:rsidR="00A870D8" w:rsidRDefault="00A870D8" w:rsidP="003867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068" w:rsidRDefault="00B903E6" w:rsidP="00573AF9">
    <w:pPr>
      <w:pStyle w:val="Stopka"/>
      <w:jc w:val="center"/>
    </w:pPr>
    <w:fldSimple w:instr=" PAGE   \* MERGEFORMAT ">
      <w:r w:rsidR="00D04669">
        <w:rPr>
          <w:noProof/>
        </w:rPr>
        <w:t>44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0D8" w:rsidRDefault="00A870D8" w:rsidP="003867D4">
      <w:r>
        <w:separator/>
      </w:r>
    </w:p>
  </w:footnote>
  <w:footnote w:type="continuationSeparator" w:id="0">
    <w:p w:rsidR="00A870D8" w:rsidRDefault="00A870D8" w:rsidP="003867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068" w:rsidRDefault="00D34068" w:rsidP="00080F34">
    <w:pPr>
      <w:tabs>
        <w:tab w:val="left" w:pos="4395"/>
      </w:tabs>
      <w:rPr>
        <w:rFonts w:ascii="Arial Narrow" w:hAnsi="Arial Narrow"/>
        <w:b/>
        <w:i/>
        <w:sz w:val="18"/>
        <w:szCs w:val="18"/>
      </w:rPr>
    </w:pPr>
    <w:r w:rsidRPr="00080F34">
      <w:rPr>
        <w:rFonts w:ascii="Arial Narrow" w:hAnsi="Arial Narrow"/>
        <w:b/>
        <w:i/>
        <w:sz w:val="18"/>
        <w:szCs w:val="18"/>
      </w:rPr>
      <w:t xml:space="preserve"> </w:t>
    </w:r>
  </w:p>
  <w:p w:rsidR="00D34068" w:rsidRDefault="00D34068" w:rsidP="00080F34">
    <w:pPr>
      <w:tabs>
        <w:tab w:val="left" w:pos="4395"/>
      </w:tabs>
      <w:rPr>
        <w:rFonts w:ascii="Arial Narrow" w:hAnsi="Arial Narrow"/>
        <w:b/>
        <w:i/>
        <w:sz w:val="18"/>
        <w:szCs w:val="18"/>
      </w:rPr>
    </w:pPr>
  </w:p>
  <w:p w:rsidR="00D34068" w:rsidRDefault="00D34068" w:rsidP="00080F34">
    <w:pPr>
      <w:tabs>
        <w:tab w:val="left" w:pos="4395"/>
      </w:tabs>
      <w:rPr>
        <w:rFonts w:ascii="Arial Narrow" w:hAnsi="Arial Narrow"/>
        <w:b/>
        <w:i/>
        <w:sz w:val="18"/>
        <w:szCs w:val="18"/>
      </w:rPr>
    </w:pPr>
    <w:r>
      <w:rPr>
        <w:rFonts w:ascii="Arial Narrow" w:hAnsi="Arial Narrow"/>
        <w:b/>
        <w:i/>
        <w:noProof/>
        <w:sz w:val="18"/>
        <w:szCs w:val="18"/>
        <w:lang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-26035</wp:posOffset>
          </wp:positionH>
          <wp:positionV relativeFrom="paragraph">
            <wp:posOffset>82550</wp:posOffset>
          </wp:positionV>
          <wp:extent cx="598170" cy="471170"/>
          <wp:effectExtent l="19050" t="0" r="0" b="0"/>
          <wp:wrapTight wrapText="bothSides">
            <wp:wrapPolygon edited="0">
              <wp:start x="-688" y="0"/>
              <wp:lineTo x="-688" y="20960"/>
              <wp:lineTo x="21325" y="20960"/>
              <wp:lineTo x="21325" y="0"/>
              <wp:lineTo x="-688" y="0"/>
            </wp:wrapPolygon>
          </wp:wrapTight>
          <wp:docPr id="8" name="Obraz 7" descr="logo gminy joniec kolor mał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miny joniec kolor mał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8170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34068" w:rsidRDefault="00D34068" w:rsidP="00080F34">
    <w:pPr>
      <w:tabs>
        <w:tab w:val="left" w:pos="4395"/>
      </w:tabs>
      <w:rPr>
        <w:rFonts w:ascii="Arial Narrow" w:hAnsi="Arial Narrow"/>
        <w:b/>
        <w:i/>
        <w:sz w:val="18"/>
        <w:szCs w:val="18"/>
      </w:rPr>
    </w:pPr>
  </w:p>
  <w:p w:rsidR="00D34068" w:rsidRPr="00080F34" w:rsidRDefault="00B903E6" w:rsidP="00080F34">
    <w:pPr>
      <w:tabs>
        <w:tab w:val="left" w:pos="4395"/>
      </w:tabs>
      <w:ind w:left="1134"/>
      <w:rPr>
        <w:rFonts w:ascii="Arial Narrow" w:hAnsi="Arial Narrow"/>
        <w:b/>
        <w:i/>
        <w:sz w:val="18"/>
        <w:szCs w:val="18"/>
      </w:rPr>
    </w:pPr>
    <w:r>
      <w:rPr>
        <w:rFonts w:ascii="Arial Narrow" w:hAnsi="Arial Narrow"/>
        <w:b/>
        <w:i/>
        <w:noProof/>
        <w:sz w:val="18"/>
        <w:szCs w:val="18"/>
        <w:lang w:eastAsia="pl-PL"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2529" type="#_x0000_t32" style="position:absolute;left:0;text-align:left;margin-left:-4.15pt;margin-top:25.2pt;width:436.55pt;height:0;z-index:251659264" o:connectortype="straight"/>
      </w:pict>
    </w:r>
    <w:r w:rsidR="00D34068" w:rsidRPr="00507A99">
      <w:rPr>
        <w:rFonts w:ascii="Arial Narrow" w:hAnsi="Arial Narrow"/>
        <w:b/>
        <w:i/>
        <w:sz w:val="18"/>
        <w:szCs w:val="18"/>
      </w:rPr>
      <w:t>Zmiana Studium Uwarunkowań i Kierunków Zagospodarowania Przestrzennego Gminy Joniec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5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787C04"/>
    <w:multiLevelType w:val="hybridMultilevel"/>
    <w:tmpl w:val="C73E48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94856"/>
    <w:multiLevelType w:val="hybridMultilevel"/>
    <w:tmpl w:val="B314BD6C"/>
    <w:lvl w:ilvl="0" w:tplc="58A07CDE">
      <w:start w:val="1"/>
      <w:numFmt w:val="lowerLetter"/>
      <w:lvlText w:val="%1)"/>
      <w:lvlJc w:val="left"/>
      <w:pPr>
        <w:ind w:left="3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">
    <w:nsid w:val="0A4E0584"/>
    <w:multiLevelType w:val="hybridMultilevel"/>
    <w:tmpl w:val="7EE6B3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710BDF"/>
    <w:multiLevelType w:val="hybridMultilevel"/>
    <w:tmpl w:val="F69EBAE8"/>
    <w:lvl w:ilvl="0" w:tplc="E80001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8A22CA"/>
    <w:multiLevelType w:val="hybridMultilevel"/>
    <w:tmpl w:val="65BC32E4"/>
    <w:lvl w:ilvl="0" w:tplc="A1DE301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57D0B5A"/>
    <w:multiLevelType w:val="multilevel"/>
    <w:tmpl w:val="079C59BA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4"/>
        <w:szCs w:val="24"/>
        <w:u w:val="none"/>
      </w:rPr>
    </w:lvl>
    <w:lvl w:ilvl="1">
      <w:start w:val="1"/>
      <w:numFmt w:val="decimal"/>
      <w:suff w:val="nothing"/>
      <w:lvlText w:val="%2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3">
      <w:start w:val="1"/>
      <w:numFmt w:val="decimal"/>
      <w:suff w:val="nothing"/>
      <w:lvlText w:val="%4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4">
      <w:start w:val="1"/>
      <w:numFmt w:val="decimal"/>
      <w:suff w:val="nothing"/>
      <w:lvlText w:val="%5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5">
      <w:start w:val="1"/>
      <w:numFmt w:val="decimal"/>
      <w:suff w:val="nothing"/>
      <w:lvlText w:val="%6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6">
      <w:start w:val="1"/>
      <w:numFmt w:val="decimal"/>
      <w:suff w:val="nothing"/>
      <w:lvlText w:val="%7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7">
      <w:start w:val="1"/>
      <w:numFmt w:val="decimal"/>
      <w:suff w:val="nothing"/>
      <w:lvlText w:val="%8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8">
      <w:start w:val="1"/>
      <w:numFmt w:val="decimal"/>
      <w:suff w:val="nothing"/>
      <w:lvlText w:val="%9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</w:abstractNum>
  <w:abstractNum w:abstractNumId="7">
    <w:nsid w:val="17D50820"/>
    <w:multiLevelType w:val="hybridMultilevel"/>
    <w:tmpl w:val="4D3C508E"/>
    <w:lvl w:ilvl="0" w:tplc="A85426C6">
      <w:start w:val="9"/>
      <w:numFmt w:val="upperRoman"/>
      <w:lvlText w:val="%1."/>
      <w:lvlJc w:val="left"/>
      <w:pPr>
        <w:ind w:left="1004" w:hanging="720"/>
      </w:pPr>
      <w:rPr>
        <w:rFonts w:ascii="Times New Roman" w:hAnsi="Times New Roman"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80B15A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88258A0"/>
    <w:multiLevelType w:val="hybridMultilevel"/>
    <w:tmpl w:val="53DEF29C"/>
    <w:lvl w:ilvl="0" w:tplc="02469922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191299"/>
    <w:multiLevelType w:val="hybridMultilevel"/>
    <w:tmpl w:val="20B8B286"/>
    <w:lvl w:ilvl="0" w:tplc="3DEE500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C27E6E"/>
    <w:multiLevelType w:val="hybridMultilevel"/>
    <w:tmpl w:val="EC563362"/>
    <w:lvl w:ilvl="0" w:tplc="9392F5B0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sz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300AC5"/>
    <w:multiLevelType w:val="hybridMultilevel"/>
    <w:tmpl w:val="53DEF29C"/>
    <w:lvl w:ilvl="0" w:tplc="02469922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DF2449"/>
    <w:multiLevelType w:val="hybridMultilevel"/>
    <w:tmpl w:val="09E86818"/>
    <w:lvl w:ilvl="0" w:tplc="DE064692">
      <w:start w:val="1"/>
      <w:numFmt w:val="lowerLetter"/>
      <w:lvlText w:val="%1)"/>
      <w:lvlJc w:val="left"/>
      <w:pPr>
        <w:ind w:left="36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4">
    <w:nsid w:val="28C542BB"/>
    <w:multiLevelType w:val="hybridMultilevel"/>
    <w:tmpl w:val="5AF60096"/>
    <w:lvl w:ilvl="0" w:tplc="5E7C3714">
      <w:start w:val="1"/>
      <w:numFmt w:val="lowerLetter"/>
      <w:lvlText w:val="%1)"/>
      <w:lvlJc w:val="left"/>
      <w:pPr>
        <w:tabs>
          <w:tab w:val="num" w:pos="750"/>
        </w:tabs>
        <w:ind w:left="75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A385BAE"/>
    <w:multiLevelType w:val="multilevel"/>
    <w:tmpl w:val="E19CCC50"/>
    <w:lvl w:ilvl="0">
      <w:start w:val="1"/>
      <w:numFmt w:val="bullet"/>
      <w:suff w:val="nothing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1">
      <w:start w:val="1"/>
      <w:numFmt w:val="bullet"/>
      <w:suff w:val="nothing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2">
      <w:start w:val="1"/>
      <w:numFmt w:val="bullet"/>
      <w:suff w:val="nothing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3">
      <w:start w:val="1"/>
      <w:numFmt w:val="bullet"/>
      <w:suff w:val="nothing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4">
      <w:start w:val="1"/>
      <w:numFmt w:val="bullet"/>
      <w:suff w:val="nothing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5">
      <w:start w:val="1"/>
      <w:numFmt w:val="bullet"/>
      <w:suff w:val="nothing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6">
      <w:start w:val="1"/>
      <w:numFmt w:val="bullet"/>
      <w:suff w:val="nothing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7">
      <w:start w:val="1"/>
      <w:numFmt w:val="bullet"/>
      <w:suff w:val="nothing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8">
      <w:start w:val="1"/>
      <w:numFmt w:val="bullet"/>
      <w:suff w:val="nothing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</w:abstractNum>
  <w:abstractNum w:abstractNumId="16">
    <w:nsid w:val="2AC03449"/>
    <w:multiLevelType w:val="multilevel"/>
    <w:tmpl w:val="8C006C90"/>
    <w:lvl w:ilvl="0">
      <w:start w:val="9"/>
      <w:numFmt w:val="upperRoman"/>
      <w:suff w:val="nothing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10"/>
        <w:w w:val="100"/>
        <w:position w:val="0"/>
        <w:sz w:val="16"/>
        <w:szCs w:val="16"/>
        <w:u w:val="none"/>
        <w:vertAlign w:val="baseline"/>
      </w:rPr>
    </w:lvl>
    <w:lvl w:ilvl="1">
      <w:start w:val="9"/>
      <w:numFmt w:val="upperRoman"/>
      <w:suff w:val="nothing"/>
      <w:lvlText w:val="%2."/>
      <w:lvlJc w:val="left"/>
      <w:pPr>
        <w:ind w:left="0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vertAlign w:val="baseline"/>
      </w:rPr>
    </w:lvl>
    <w:lvl w:ilvl="2">
      <w:start w:val="9"/>
      <w:numFmt w:val="upperRoman"/>
      <w:pStyle w:val="Nagwek31"/>
      <w:suff w:val="nothing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10"/>
        <w:w w:val="100"/>
        <w:position w:val="0"/>
        <w:sz w:val="16"/>
        <w:szCs w:val="16"/>
        <w:u w:val="none"/>
        <w:vertAlign w:val="baseline"/>
      </w:rPr>
    </w:lvl>
    <w:lvl w:ilvl="3">
      <w:start w:val="9"/>
      <w:numFmt w:val="upperRoman"/>
      <w:suff w:val="nothing"/>
      <w:lvlText w:val="%4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10"/>
        <w:w w:val="100"/>
        <w:position w:val="0"/>
        <w:sz w:val="16"/>
        <w:szCs w:val="16"/>
        <w:u w:val="none"/>
        <w:vertAlign w:val="baseline"/>
      </w:rPr>
    </w:lvl>
    <w:lvl w:ilvl="4">
      <w:start w:val="9"/>
      <w:numFmt w:val="upperRoman"/>
      <w:suff w:val="nothing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10"/>
        <w:w w:val="100"/>
        <w:position w:val="0"/>
        <w:sz w:val="16"/>
        <w:szCs w:val="16"/>
        <w:u w:val="none"/>
        <w:vertAlign w:val="baseline"/>
      </w:rPr>
    </w:lvl>
    <w:lvl w:ilvl="5">
      <w:start w:val="9"/>
      <w:numFmt w:val="upperRoman"/>
      <w:suff w:val="nothing"/>
      <w:lvlText w:val="%6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10"/>
        <w:w w:val="100"/>
        <w:position w:val="0"/>
        <w:sz w:val="16"/>
        <w:szCs w:val="16"/>
        <w:u w:val="none"/>
        <w:vertAlign w:val="baseline"/>
      </w:rPr>
    </w:lvl>
    <w:lvl w:ilvl="6">
      <w:start w:val="9"/>
      <w:numFmt w:val="upperRoman"/>
      <w:suff w:val="nothing"/>
      <w:lvlText w:val="%7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10"/>
        <w:w w:val="100"/>
        <w:position w:val="0"/>
        <w:sz w:val="16"/>
        <w:szCs w:val="16"/>
        <w:u w:val="none"/>
        <w:vertAlign w:val="baseline"/>
      </w:rPr>
    </w:lvl>
    <w:lvl w:ilvl="7">
      <w:start w:val="9"/>
      <w:numFmt w:val="upperRoman"/>
      <w:suff w:val="nothing"/>
      <w:lvlText w:val="%8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10"/>
        <w:w w:val="100"/>
        <w:position w:val="0"/>
        <w:sz w:val="16"/>
        <w:szCs w:val="16"/>
        <w:u w:val="none"/>
        <w:vertAlign w:val="baseline"/>
      </w:rPr>
    </w:lvl>
    <w:lvl w:ilvl="8">
      <w:start w:val="9"/>
      <w:numFmt w:val="upperRoman"/>
      <w:suff w:val="nothing"/>
      <w:lvlText w:val="%9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10"/>
        <w:w w:val="100"/>
        <w:position w:val="0"/>
        <w:sz w:val="16"/>
        <w:szCs w:val="16"/>
        <w:u w:val="none"/>
        <w:vertAlign w:val="baseline"/>
      </w:rPr>
    </w:lvl>
  </w:abstractNum>
  <w:abstractNum w:abstractNumId="17">
    <w:nsid w:val="2D990C3E"/>
    <w:multiLevelType w:val="hybridMultilevel"/>
    <w:tmpl w:val="039008DA"/>
    <w:lvl w:ilvl="0" w:tplc="0278256A">
      <w:start w:val="1"/>
      <w:numFmt w:val="decimal"/>
      <w:lvlText w:val="%1."/>
      <w:lvlJc w:val="left"/>
      <w:pPr>
        <w:ind w:left="720" w:hanging="360"/>
      </w:pPr>
      <w:rPr>
        <w:rFonts w:ascii="Liberation Serif" w:eastAsia="Lucida Sans Unicode" w:hAnsi="Liberation Serif" w:cs="Courier New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BF33AF"/>
    <w:multiLevelType w:val="hybridMultilevel"/>
    <w:tmpl w:val="C5C4A1D2"/>
    <w:lvl w:ilvl="0" w:tplc="D6AAEC1C">
      <w:start w:val="1"/>
      <w:numFmt w:val="decimal"/>
      <w:lvlText w:val="%1)"/>
      <w:lvlJc w:val="left"/>
      <w:pPr>
        <w:tabs>
          <w:tab w:val="num" w:pos="587"/>
        </w:tabs>
        <w:ind w:left="58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3D77AE"/>
    <w:multiLevelType w:val="multilevel"/>
    <w:tmpl w:val="3D869FFA"/>
    <w:lvl w:ilvl="0">
      <w:start w:val="1"/>
      <w:numFmt w:val="upperRoman"/>
      <w:suff w:val="nothing"/>
      <w:lvlText w:val="%1"/>
      <w:lvlJc w:val="left"/>
      <w:pPr>
        <w:ind w:left="0" w:firstLine="0"/>
      </w:pPr>
      <w:rPr>
        <w:rFonts w:ascii="Times New Roman" w:eastAsia="Times New Roman" w:hAnsi="Times New Roman"/>
        <w:b/>
        <w:i/>
        <w:caps w:val="0"/>
        <w:smallCaps w:val="0"/>
        <w:strike w:val="0"/>
        <w:dstrike w:val="0"/>
        <w:color w:val="000000"/>
        <w:spacing w:val="3"/>
        <w:w w:val="100"/>
        <w:sz w:val="21"/>
        <w:u w:val="none"/>
      </w:rPr>
    </w:lvl>
    <w:lvl w:ilvl="1">
      <w:start w:val="1"/>
      <w:numFmt w:val="upperRoman"/>
      <w:suff w:val="nothing"/>
      <w:lvlText w:val="%2"/>
      <w:lvlJc w:val="left"/>
      <w:pPr>
        <w:ind w:left="0" w:firstLine="0"/>
      </w:pPr>
      <w:rPr>
        <w:rFonts w:ascii="Times New Roman" w:eastAsia="Times New Roman" w:hAnsi="Times New Roman"/>
        <w:b/>
        <w:i/>
        <w:caps w:val="0"/>
        <w:smallCaps w:val="0"/>
        <w:strike w:val="0"/>
        <w:dstrike w:val="0"/>
        <w:color w:val="000000"/>
        <w:spacing w:val="3"/>
        <w:w w:val="100"/>
        <w:sz w:val="21"/>
        <w:u w:val="none"/>
      </w:rPr>
    </w:lvl>
    <w:lvl w:ilvl="2">
      <w:start w:val="1"/>
      <w:numFmt w:val="upperRoman"/>
      <w:suff w:val="nothing"/>
      <w:lvlText w:val="%3"/>
      <w:lvlJc w:val="left"/>
      <w:pPr>
        <w:ind w:left="0" w:firstLine="0"/>
      </w:pPr>
      <w:rPr>
        <w:rFonts w:ascii="Times New Roman" w:eastAsia="Times New Roman" w:hAnsi="Times New Roman"/>
        <w:b/>
        <w:i/>
        <w:caps w:val="0"/>
        <w:smallCaps w:val="0"/>
        <w:strike w:val="0"/>
        <w:dstrike w:val="0"/>
        <w:color w:val="000000"/>
        <w:spacing w:val="3"/>
        <w:w w:val="100"/>
        <w:sz w:val="21"/>
        <w:u w:val="none"/>
      </w:rPr>
    </w:lvl>
    <w:lvl w:ilvl="3">
      <w:start w:val="1"/>
      <w:numFmt w:val="upperRoman"/>
      <w:suff w:val="nothing"/>
      <w:lvlText w:val="%4"/>
      <w:lvlJc w:val="left"/>
      <w:pPr>
        <w:ind w:left="0" w:firstLine="0"/>
      </w:pPr>
      <w:rPr>
        <w:rFonts w:ascii="Times New Roman" w:eastAsia="Times New Roman" w:hAnsi="Times New Roman"/>
        <w:b/>
        <w:i/>
        <w:caps w:val="0"/>
        <w:smallCaps w:val="0"/>
        <w:strike w:val="0"/>
        <w:dstrike w:val="0"/>
        <w:color w:val="000000"/>
        <w:spacing w:val="3"/>
        <w:w w:val="100"/>
        <w:sz w:val="21"/>
        <w:u w:val="none"/>
      </w:rPr>
    </w:lvl>
    <w:lvl w:ilvl="4">
      <w:start w:val="1"/>
      <w:numFmt w:val="upperRoman"/>
      <w:suff w:val="nothing"/>
      <w:lvlText w:val="%5"/>
      <w:lvlJc w:val="left"/>
      <w:pPr>
        <w:ind w:left="0" w:firstLine="0"/>
      </w:pPr>
      <w:rPr>
        <w:rFonts w:ascii="Times New Roman" w:eastAsia="Times New Roman" w:hAnsi="Times New Roman"/>
        <w:b/>
        <w:i/>
        <w:caps w:val="0"/>
        <w:smallCaps w:val="0"/>
        <w:strike w:val="0"/>
        <w:dstrike w:val="0"/>
        <w:color w:val="000000"/>
        <w:spacing w:val="3"/>
        <w:w w:val="100"/>
        <w:sz w:val="21"/>
        <w:u w:val="none"/>
      </w:rPr>
    </w:lvl>
    <w:lvl w:ilvl="5">
      <w:start w:val="1"/>
      <w:numFmt w:val="upperRoman"/>
      <w:suff w:val="nothing"/>
      <w:lvlText w:val="%6"/>
      <w:lvlJc w:val="left"/>
      <w:pPr>
        <w:ind w:left="0" w:firstLine="0"/>
      </w:pPr>
      <w:rPr>
        <w:rFonts w:ascii="Times New Roman" w:eastAsia="Times New Roman" w:hAnsi="Times New Roman"/>
        <w:b/>
        <w:i/>
        <w:caps w:val="0"/>
        <w:smallCaps w:val="0"/>
        <w:strike w:val="0"/>
        <w:dstrike w:val="0"/>
        <w:color w:val="000000"/>
        <w:spacing w:val="3"/>
        <w:w w:val="100"/>
        <w:sz w:val="21"/>
        <w:u w:val="none"/>
      </w:rPr>
    </w:lvl>
    <w:lvl w:ilvl="6">
      <w:start w:val="1"/>
      <w:numFmt w:val="upperRoman"/>
      <w:suff w:val="nothing"/>
      <w:lvlText w:val="%7"/>
      <w:lvlJc w:val="left"/>
      <w:pPr>
        <w:ind w:left="0" w:firstLine="0"/>
      </w:pPr>
      <w:rPr>
        <w:rFonts w:ascii="Times New Roman" w:eastAsia="Times New Roman" w:hAnsi="Times New Roman"/>
        <w:b/>
        <w:i/>
        <w:caps w:val="0"/>
        <w:smallCaps w:val="0"/>
        <w:strike w:val="0"/>
        <w:dstrike w:val="0"/>
        <w:color w:val="000000"/>
        <w:spacing w:val="3"/>
        <w:w w:val="100"/>
        <w:sz w:val="21"/>
        <w:u w:val="none"/>
      </w:rPr>
    </w:lvl>
    <w:lvl w:ilvl="7">
      <w:start w:val="1"/>
      <w:numFmt w:val="upperRoman"/>
      <w:suff w:val="nothing"/>
      <w:lvlText w:val="%8"/>
      <w:lvlJc w:val="left"/>
      <w:pPr>
        <w:ind w:left="0" w:firstLine="0"/>
      </w:pPr>
      <w:rPr>
        <w:rFonts w:ascii="Times New Roman" w:eastAsia="Times New Roman" w:hAnsi="Times New Roman"/>
        <w:b/>
        <w:i/>
        <w:caps w:val="0"/>
        <w:smallCaps w:val="0"/>
        <w:strike w:val="0"/>
        <w:dstrike w:val="0"/>
        <w:color w:val="000000"/>
        <w:spacing w:val="3"/>
        <w:w w:val="100"/>
        <w:sz w:val="21"/>
        <w:u w:val="none"/>
      </w:rPr>
    </w:lvl>
    <w:lvl w:ilvl="8">
      <w:start w:val="1"/>
      <w:numFmt w:val="upperRoman"/>
      <w:suff w:val="nothing"/>
      <w:lvlText w:val="%9"/>
      <w:lvlJc w:val="left"/>
      <w:pPr>
        <w:ind w:left="0" w:firstLine="0"/>
      </w:pPr>
      <w:rPr>
        <w:rFonts w:ascii="Times New Roman" w:eastAsia="Times New Roman" w:hAnsi="Times New Roman"/>
        <w:b/>
        <w:i/>
        <w:caps w:val="0"/>
        <w:smallCaps w:val="0"/>
        <w:strike w:val="0"/>
        <w:dstrike w:val="0"/>
        <w:color w:val="000000"/>
        <w:spacing w:val="3"/>
        <w:w w:val="100"/>
        <w:sz w:val="21"/>
        <w:u w:val="none"/>
      </w:rPr>
    </w:lvl>
  </w:abstractNum>
  <w:abstractNum w:abstractNumId="20">
    <w:nsid w:val="34EB55F2"/>
    <w:multiLevelType w:val="hybridMultilevel"/>
    <w:tmpl w:val="749C20A0"/>
    <w:lvl w:ilvl="0" w:tplc="7EF043C0">
      <w:start w:val="1"/>
      <w:numFmt w:val="decimal"/>
      <w:lvlText w:val="%1)"/>
      <w:lvlJc w:val="left"/>
      <w:pPr>
        <w:ind w:left="720" w:hanging="360"/>
      </w:pPr>
      <w:rPr>
        <w:rFonts w:hint="default"/>
        <w:sz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225EED"/>
    <w:multiLevelType w:val="multilevel"/>
    <w:tmpl w:val="3DF2C382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7"/>
        <w:w w:val="100"/>
        <w:sz w:val="24"/>
        <w:szCs w:val="24"/>
        <w:u w:val="none"/>
      </w:rPr>
    </w:lvl>
    <w:lvl w:ilvl="1">
      <w:start w:val="1"/>
      <w:numFmt w:val="decimal"/>
      <w:suff w:val="nothing"/>
      <w:lvlText w:val="%2.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 w:themeColor="text1"/>
        <w:spacing w:val="7"/>
        <w:w w:val="100"/>
        <w:sz w:val="24"/>
        <w:szCs w:val="24"/>
        <w:u w:val="none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 w:themeColor="text1"/>
        <w:spacing w:val="7"/>
        <w:w w:val="100"/>
        <w:sz w:val="20"/>
        <w:u w:val="none"/>
      </w:rPr>
    </w:lvl>
    <w:lvl w:ilvl="3">
      <w:start w:val="1"/>
      <w:numFmt w:val="decimal"/>
      <w:suff w:val="nothing"/>
      <w:lvlText w:val="%4.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7"/>
        <w:w w:val="100"/>
        <w:sz w:val="20"/>
        <w:u w:val="none"/>
      </w:rPr>
    </w:lvl>
    <w:lvl w:ilvl="4">
      <w:start w:val="1"/>
      <w:numFmt w:val="decimal"/>
      <w:suff w:val="nothing"/>
      <w:lvlText w:val="%5."/>
      <w:lvlJc w:val="left"/>
      <w:pPr>
        <w:ind w:left="0" w:firstLine="0"/>
      </w:pPr>
      <w:rPr>
        <w:rFonts w:ascii="Times New Roman" w:eastAsia="Times New Roman" w:hAnsi="Times New Roman"/>
        <w:b/>
        <w:i w:val="0"/>
        <w:caps w:val="0"/>
        <w:smallCaps w:val="0"/>
        <w:strike w:val="0"/>
        <w:dstrike w:val="0"/>
        <w:color w:val="000000"/>
        <w:spacing w:val="7"/>
        <w:w w:val="100"/>
        <w:sz w:val="20"/>
        <w:u w:val="none"/>
      </w:rPr>
    </w:lvl>
    <w:lvl w:ilvl="5">
      <w:start w:val="1"/>
      <w:numFmt w:val="decimal"/>
      <w:suff w:val="nothing"/>
      <w:lvlText w:val="%6."/>
      <w:lvlJc w:val="left"/>
      <w:pPr>
        <w:ind w:left="0" w:firstLine="0"/>
      </w:pPr>
      <w:rPr>
        <w:rFonts w:ascii="Times New Roman" w:eastAsia="Times New Roman" w:hAnsi="Times New Roman"/>
        <w:b/>
        <w:i w:val="0"/>
        <w:caps w:val="0"/>
        <w:smallCaps w:val="0"/>
        <w:strike w:val="0"/>
        <w:dstrike w:val="0"/>
        <w:color w:val="000000"/>
        <w:spacing w:val="7"/>
        <w:w w:val="100"/>
        <w:sz w:val="20"/>
        <w:u w:val="none"/>
      </w:rPr>
    </w:lvl>
    <w:lvl w:ilvl="6">
      <w:start w:val="1"/>
      <w:numFmt w:val="decimal"/>
      <w:suff w:val="nothing"/>
      <w:lvlText w:val="%7."/>
      <w:lvlJc w:val="left"/>
      <w:pPr>
        <w:ind w:left="0" w:firstLine="0"/>
      </w:pPr>
      <w:rPr>
        <w:rFonts w:ascii="Times New Roman" w:eastAsia="Times New Roman" w:hAnsi="Times New Roman"/>
        <w:b/>
        <w:i w:val="0"/>
        <w:caps w:val="0"/>
        <w:smallCaps w:val="0"/>
        <w:strike w:val="0"/>
        <w:dstrike w:val="0"/>
        <w:color w:val="000000"/>
        <w:spacing w:val="7"/>
        <w:w w:val="100"/>
        <w:sz w:val="20"/>
        <w:u w:val="none"/>
      </w:rPr>
    </w:lvl>
    <w:lvl w:ilvl="7">
      <w:start w:val="1"/>
      <w:numFmt w:val="decimal"/>
      <w:suff w:val="nothing"/>
      <w:lvlText w:val="%8."/>
      <w:lvlJc w:val="left"/>
      <w:pPr>
        <w:ind w:left="0" w:firstLine="0"/>
      </w:pPr>
      <w:rPr>
        <w:rFonts w:ascii="Times New Roman" w:eastAsia="Times New Roman" w:hAnsi="Times New Roman"/>
        <w:b/>
        <w:i w:val="0"/>
        <w:caps w:val="0"/>
        <w:smallCaps w:val="0"/>
        <w:strike w:val="0"/>
        <w:dstrike w:val="0"/>
        <w:color w:val="000000"/>
        <w:spacing w:val="7"/>
        <w:w w:val="100"/>
        <w:sz w:val="20"/>
        <w:u w:val="none"/>
      </w:rPr>
    </w:lvl>
    <w:lvl w:ilvl="8">
      <w:start w:val="1"/>
      <w:numFmt w:val="decimal"/>
      <w:suff w:val="nothing"/>
      <w:lvlText w:val="%9."/>
      <w:lvlJc w:val="left"/>
      <w:pPr>
        <w:ind w:left="0" w:firstLine="0"/>
      </w:pPr>
      <w:rPr>
        <w:rFonts w:ascii="Times New Roman" w:eastAsia="Times New Roman" w:hAnsi="Times New Roman"/>
        <w:b/>
        <w:i w:val="0"/>
        <w:caps w:val="0"/>
        <w:smallCaps w:val="0"/>
        <w:strike w:val="0"/>
        <w:dstrike w:val="0"/>
        <w:color w:val="000000"/>
        <w:spacing w:val="7"/>
        <w:w w:val="100"/>
        <w:sz w:val="20"/>
        <w:u w:val="none"/>
      </w:rPr>
    </w:lvl>
  </w:abstractNum>
  <w:abstractNum w:abstractNumId="22">
    <w:nsid w:val="412B54DB"/>
    <w:multiLevelType w:val="multilevel"/>
    <w:tmpl w:val="15ACBBD8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1">
      <w:start w:val="1"/>
      <w:numFmt w:val="decimal"/>
      <w:suff w:val="nothing"/>
      <w:lvlText w:val="%2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3">
      <w:start w:val="1"/>
      <w:numFmt w:val="decimal"/>
      <w:suff w:val="nothing"/>
      <w:lvlText w:val="%4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4">
      <w:start w:val="1"/>
      <w:numFmt w:val="decimal"/>
      <w:suff w:val="nothing"/>
      <w:lvlText w:val="%5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5">
      <w:start w:val="1"/>
      <w:numFmt w:val="decimal"/>
      <w:suff w:val="nothing"/>
      <w:lvlText w:val="%6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6">
      <w:start w:val="1"/>
      <w:numFmt w:val="decimal"/>
      <w:suff w:val="nothing"/>
      <w:lvlText w:val="%7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7">
      <w:start w:val="1"/>
      <w:numFmt w:val="decimal"/>
      <w:suff w:val="nothing"/>
      <w:lvlText w:val="%8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8">
      <w:start w:val="1"/>
      <w:numFmt w:val="decimal"/>
      <w:suff w:val="nothing"/>
      <w:lvlText w:val="%9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</w:abstractNum>
  <w:abstractNum w:abstractNumId="23">
    <w:nsid w:val="517E122F"/>
    <w:multiLevelType w:val="multilevel"/>
    <w:tmpl w:val="FA1E0EC0"/>
    <w:lvl w:ilvl="0">
      <w:start w:val="1"/>
      <w:numFmt w:val="upperRoman"/>
      <w:suff w:val="nothing"/>
      <w:lvlText w:val="%1."/>
      <w:lvlJc w:val="left"/>
      <w:pPr>
        <w:ind w:left="284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0"/>
        <w:szCs w:val="20"/>
        <w:u w:val="none"/>
      </w:rPr>
    </w:lvl>
    <w:lvl w:ilvl="1">
      <w:start w:val="1"/>
      <w:numFmt w:val="upperRoman"/>
      <w:suff w:val="nothing"/>
      <w:lvlText w:val="%2."/>
      <w:lvlJc w:val="left"/>
      <w:pPr>
        <w:ind w:left="284" w:firstLine="0"/>
      </w:pPr>
      <w:rPr>
        <w:rFonts w:ascii="Arial" w:eastAsia="Arial" w:hAnsi="Arial"/>
        <w:b w:val="0"/>
        <w:i w:val="0"/>
        <w:caps w:val="0"/>
        <w:smallCaps w:val="0"/>
        <w:strike w:val="0"/>
        <w:dstrike w:val="0"/>
        <w:color w:val="auto"/>
        <w:spacing w:val="9"/>
        <w:w w:val="100"/>
        <w:sz w:val="24"/>
        <w:szCs w:val="24"/>
        <w:u w:val="none"/>
      </w:rPr>
    </w:lvl>
    <w:lvl w:ilvl="2">
      <w:start w:val="1"/>
      <w:numFmt w:val="upperRoman"/>
      <w:suff w:val="nothing"/>
      <w:lvlText w:val="%3."/>
      <w:lvlJc w:val="left"/>
      <w:pPr>
        <w:ind w:left="284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FF0000"/>
        <w:spacing w:val="9"/>
        <w:w w:val="100"/>
        <w:sz w:val="21"/>
        <w:u w:val="none"/>
      </w:rPr>
    </w:lvl>
    <w:lvl w:ilvl="3">
      <w:start w:val="1"/>
      <w:numFmt w:val="upperRoman"/>
      <w:suff w:val="nothing"/>
      <w:lvlText w:val="%4."/>
      <w:lvlJc w:val="left"/>
      <w:pPr>
        <w:ind w:left="284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4">
      <w:start w:val="1"/>
      <w:numFmt w:val="upperRoman"/>
      <w:suff w:val="nothing"/>
      <w:lvlText w:val="%5."/>
      <w:lvlJc w:val="left"/>
      <w:pPr>
        <w:ind w:left="284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5">
      <w:start w:val="1"/>
      <w:numFmt w:val="upperRoman"/>
      <w:suff w:val="nothing"/>
      <w:lvlText w:val="%6."/>
      <w:lvlJc w:val="left"/>
      <w:pPr>
        <w:ind w:left="284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6">
      <w:start w:val="1"/>
      <w:numFmt w:val="upperRoman"/>
      <w:suff w:val="nothing"/>
      <w:lvlText w:val="%7."/>
      <w:lvlJc w:val="left"/>
      <w:pPr>
        <w:ind w:left="284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7">
      <w:start w:val="1"/>
      <w:numFmt w:val="upperRoman"/>
      <w:suff w:val="nothing"/>
      <w:lvlText w:val="%8."/>
      <w:lvlJc w:val="left"/>
      <w:pPr>
        <w:ind w:left="284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8">
      <w:start w:val="1"/>
      <w:numFmt w:val="upperRoman"/>
      <w:suff w:val="nothing"/>
      <w:lvlText w:val="%9."/>
      <w:lvlJc w:val="left"/>
      <w:pPr>
        <w:ind w:left="284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</w:abstractNum>
  <w:abstractNum w:abstractNumId="24">
    <w:nsid w:val="59E73F6F"/>
    <w:multiLevelType w:val="hybridMultilevel"/>
    <w:tmpl w:val="E3FA89D6"/>
    <w:lvl w:ilvl="0" w:tplc="0F383A88">
      <w:start w:val="15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1D1E6E"/>
    <w:multiLevelType w:val="hybridMultilevel"/>
    <w:tmpl w:val="2EDC2B38"/>
    <w:lvl w:ilvl="0" w:tplc="6DD2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307338"/>
    <w:multiLevelType w:val="multilevel"/>
    <w:tmpl w:val="F0464622"/>
    <w:lvl w:ilvl="0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1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2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3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4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5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6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7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8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</w:abstractNum>
  <w:abstractNum w:abstractNumId="27">
    <w:nsid w:val="61CF7E4D"/>
    <w:multiLevelType w:val="multilevel"/>
    <w:tmpl w:val="31501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8">
    <w:nsid w:val="664F25F4"/>
    <w:multiLevelType w:val="multilevel"/>
    <w:tmpl w:val="79F2B612"/>
    <w:lvl w:ilvl="0">
      <w:start w:val="1"/>
      <w:numFmt w:val="bullet"/>
      <w:suff w:val="nothing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1">
      <w:start w:val="1"/>
      <w:numFmt w:val="bullet"/>
      <w:suff w:val="nothing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2">
      <w:start w:val="1"/>
      <w:numFmt w:val="bullet"/>
      <w:suff w:val="nothing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3">
      <w:start w:val="1"/>
      <w:numFmt w:val="bullet"/>
      <w:suff w:val="nothing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4">
      <w:start w:val="1"/>
      <w:numFmt w:val="bullet"/>
      <w:suff w:val="nothing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5">
      <w:start w:val="1"/>
      <w:numFmt w:val="bullet"/>
      <w:suff w:val="nothing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6">
      <w:start w:val="1"/>
      <w:numFmt w:val="bullet"/>
      <w:suff w:val="nothing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7">
      <w:start w:val="1"/>
      <w:numFmt w:val="bullet"/>
      <w:suff w:val="nothing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  <w:lvl w:ilvl="8">
      <w:start w:val="1"/>
      <w:numFmt w:val="bullet"/>
      <w:suff w:val="nothing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6"/>
        <w:w w:val="100"/>
        <w:sz w:val="19"/>
        <w:u w:val="none"/>
      </w:rPr>
    </w:lvl>
  </w:abstractNum>
  <w:abstractNum w:abstractNumId="29">
    <w:nsid w:val="67700AF6"/>
    <w:multiLevelType w:val="multilevel"/>
    <w:tmpl w:val="A970B706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 w:themeColor="text1"/>
        <w:spacing w:val="9"/>
        <w:w w:val="100"/>
        <w:sz w:val="21"/>
        <w:u w:val="none"/>
      </w:rPr>
    </w:lvl>
    <w:lvl w:ilvl="1">
      <w:start w:val="1"/>
      <w:numFmt w:val="decimal"/>
      <w:suff w:val="nothing"/>
      <w:lvlText w:val="%2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3">
      <w:start w:val="1"/>
      <w:numFmt w:val="decimal"/>
      <w:suff w:val="nothing"/>
      <w:lvlText w:val="%4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4">
      <w:start w:val="1"/>
      <w:numFmt w:val="decimal"/>
      <w:suff w:val="nothing"/>
      <w:lvlText w:val="%5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5">
      <w:start w:val="1"/>
      <w:numFmt w:val="decimal"/>
      <w:suff w:val="nothing"/>
      <w:lvlText w:val="%6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6">
      <w:start w:val="1"/>
      <w:numFmt w:val="decimal"/>
      <w:suff w:val="nothing"/>
      <w:lvlText w:val="%7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7">
      <w:start w:val="1"/>
      <w:numFmt w:val="decimal"/>
      <w:suff w:val="nothing"/>
      <w:lvlText w:val="%8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8">
      <w:start w:val="1"/>
      <w:numFmt w:val="decimal"/>
      <w:suff w:val="nothing"/>
      <w:lvlText w:val="%9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</w:abstractNum>
  <w:abstractNum w:abstractNumId="30">
    <w:nsid w:val="683F170D"/>
    <w:multiLevelType w:val="hybridMultilevel"/>
    <w:tmpl w:val="1190FF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1E4299"/>
    <w:multiLevelType w:val="hybridMultilevel"/>
    <w:tmpl w:val="749C20A0"/>
    <w:lvl w:ilvl="0" w:tplc="7EF043C0">
      <w:start w:val="1"/>
      <w:numFmt w:val="decimal"/>
      <w:lvlText w:val="%1)"/>
      <w:lvlJc w:val="left"/>
      <w:pPr>
        <w:ind w:left="720" w:hanging="360"/>
      </w:pPr>
      <w:rPr>
        <w:rFonts w:hint="default"/>
        <w:sz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805B9D"/>
    <w:multiLevelType w:val="hybridMultilevel"/>
    <w:tmpl w:val="B5CAB1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AB214C"/>
    <w:multiLevelType w:val="multilevel"/>
    <w:tmpl w:val="18E0CA40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1">
      <w:start w:val="1"/>
      <w:numFmt w:val="decimal"/>
      <w:suff w:val="nothing"/>
      <w:lvlText w:val="%2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3">
      <w:start w:val="1"/>
      <w:numFmt w:val="decimal"/>
      <w:suff w:val="nothing"/>
      <w:lvlText w:val="%4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4">
      <w:start w:val="1"/>
      <w:numFmt w:val="decimal"/>
      <w:suff w:val="nothing"/>
      <w:lvlText w:val="%5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5">
      <w:start w:val="1"/>
      <w:numFmt w:val="decimal"/>
      <w:suff w:val="nothing"/>
      <w:lvlText w:val="%6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6">
      <w:start w:val="1"/>
      <w:numFmt w:val="decimal"/>
      <w:suff w:val="nothing"/>
      <w:lvlText w:val="%7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7">
      <w:start w:val="1"/>
      <w:numFmt w:val="decimal"/>
      <w:suff w:val="nothing"/>
      <w:lvlText w:val="%8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  <w:lvl w:ilvl="8">
      <w:start w:val="1"/>
      <w:numFmt w:val="decimal"/>
      <w:suff w:val="nothing"/>
      <w:lvlText w:val="%9."/>
      <w:lvlJc w:val="left"/>
      <w:pPr>
        <w:ind w:left="0" w:firstLine="0"/>
      </w:pPr>
      <w:rPr>
        <w:rFonts w:ascii="Arial" w:eastAsia="Arial" w:hAnsi="Arial"/>
        <w:b/>
        <w:i w:val="0"/>
        <w:caps w:val="0"/>
        <w:smallCaps w:val="0"/>
        <w:strike w:val="0"/>
        <w:dstrike w:val="0"/>
        <w:color w:val="000000"/>
        <w:spacing w:val="9"/>
        <w:w w:val="100"/>
        <w:sz w:val="21"/>
        <w:u w:val="none"/>
      </w:rPr>
    </w:lvl>
  </w:abstractNum>
  <w:abstractNum w:abstractNumId="34">
    <w:nsid w:val="718F5A30"/>
    <w:multiLevelType w:val="hybridMultilevel"/>
    <w:tmpl w:val="F0162280"/>
    <w:lvl w:ilvl="0" w:tplc="47E48544">
      <w:start w:val="5"/>
      <w:numFmt w:val="upperRoman"/>
      <w:lvlText w:val="%1."/>
      <w:lvlJc w:val="left"/>
      <w:pPr>
        <w:ind w:left="1004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DF147BF"/>
    <w:multiLevelType w:val="multilevel"/>
    <w:tmpl w:val="2ECA41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6"/>
  </w:num>
  <w:num w:numId="2">
    <w:abstractNumId w:val="23"/>
  </w:num>
  <w:num w:numId="3">
    <w:abstractNumId w:val="29"/>
  </w:num>
  <w:num w:numId="4">
    <w:abstractNumId w:val="28"/>
  </w:num>
  <w:num w:numId="5">
    <w:abstractNumId w:val="15"/>
  </w:num>
  <w:num w:numId="6">
    <w:abstractNumId w:val="27"/>
  </w:num>
  <w:num w:numId="7">
    <w:abstractNumId w:val="21"/>
  </w:num>
  <w:num w:numId="8">
    <w:abstractNumId w:val="26"/>
  </w:num>
  <w:num w:numId="9">
    <w:abstractNumId w:val="33"/>
  </w:num>
  <w:num w:numId="10">
    <w:abstractNumId w:val="6"/>
  </w:num>
  <w:num w:numId="11">
    <w:abstractNumId w:val="19"/>
  </w:num>
  <w:num w:numId="12">
    <w:abstractNumId w:val="22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1"/>
  </w:num>
  <w:num w:numId="16">
    <w:abstractNumId w:val="8"/>
  </w:num>
  <w:num w:numId="17">
    <w:abstractNumId w:val="10"/>
  </w:num>
  <w:num w:numId="18">
    <w:abstractNumId w:val="5"/>
  </w:num>
  <w:num w:numId="19">
    <w:abstractNumId w:val="13"/>
  </w:num>
  <w:num w:numId="20">
    <w:abstractNumId w:val="25"/>
  </w:num>
  <w:num w:numId="21">
    <w:abstractNumId w:val="4"/>
  </w:num>
  <w:num w:numId="22">
    <w:abstractNumId w:val="34"/>
  </w:num>
  <w:num w:numId="23">
    <w:abstractNumId w:val="31"/>
  </w:num>
  <w:num w:numId="24">
    <w:abstractNumId w:val="24"/>
  </w:num>
  <w:num w:numId="25">
    <w:abstractNumId w:val="30"/>
  </w:num>
  <w:num w:numId="26">
    <w:abstractNumId w:val="12"/>
  </w:num>
  <w:num w:numId="27">
    <w:abstractNumId w:val="9"/>
  </w:num>
  <w:num w:numId="28">
    <w:abstractNumId w:val="32"/>
  </w:num>
  <w:num w:numId="29">
    <w:abstractNumId w:val="7"/>
  </w:num>
  <w:num w:numId="30">
    <w:abstractNumId w:val="0"/>
  </w:num>
  <w:num w:numId="31">
    <w:abstractNumId w:val="2"/>
  </w:num>
  <w:num w:numId="32">
    <w:abstractNumId w:val="18"/>
  </w:num>
  <w:num w:numId="33">
    <w:abstractNumId w:val="3"/>
  </w:num>
  <w:num w:numId="34">
    <w:abstractNumId w:val="35"/>
  </w:num>
  <w:num w:numId="35">
    <w:abstractNumId w:val="17"/>
  </w:num>
  <w:num w:numId="36">
    <w:abstractNumId w:val="11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hyphenationZone w:val="425"/>
  <w:drawingGridHorizontalSpacing w:val="108"/>
  <w:displayHorizontalDrawingGridEvery w:val="2"/>
  <w:characterSpacingControl w:val="doNotCompress"/>
  <w:hdrShapeDefaults>
    <o:shapedefaults v:ext="edit" spidmax="121858"/>
    <o:shapelayout v:ext="edit">
      <o:idmap v:ext="edit" data="22"/>
      <o:rules v:ext="edit">
        <o:r id="V:Rule2" type="connector" idref="#_x0000_s2252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254663"/>
    <w:rsid w:val="00002507"/>
    <w:rsid w:val="00004CCB"/>
    <w:rsid w:val="00010517"/>
    <w:rsid w:val="00011E34"/>
    <w:rsid w:val="000235E7"/>
    <w:rsid w:val="00030EA8"/>
    <w:rsid w:val="0003162B"/>
    <w:rsid w:val="00033067"/>
    <w:rsid w:val="00036695"/>
    <w:rsid w:val="00040210"/>
    <w:rsid w:val="00047E61"/>
    <w:rsid w:val="00053BCB"/>
    <w:rsid w:val="00053CAA"/>
    <w:rsid w:val="0005756B"/>
    <w:rsid w:val="000579B9"/>
    <w:rsid w:val="00062260"/>
    <w:rsid w:val="00066821"/>
    <w:rsid w:val="00066953"/>
    <w:rsid w:val="000701A0"/>
    <w:rsid w:val="00070312"/>
    <w:rsid w:val="0007109D"/>
    <w:rsid w:val="00071724"/>
    <w:rsid w:val="000726A3"/>
    <w:rsid w:val="00073359"/>
    <w:rsid w:val="00073EA9"/>
    <w:rsid w:val="00075579"/>
    <w:rsid w:val="00080115"/>
    <w:rsid w:val="00080F34"/>
    <w:rsid w:val="00083BE8"/>
    <w:rsid w:val="00084D1C"/>
    <w:rsid w:val="00085AB0"/>
    <w:rsid w:val="0008681B"/>
    <w:rsid w:val="000869CC"/>
    <w:rsid w:val="00094982"/>
    <w:rsid w:val="000978B5"/>
    <w:rsid w:val="00097CF5"/>
    <w:rsid w:val="00097E35"/>
    <w:rsid w:val="000A0A0F"/>
    <w:rsid w:val="000A0FAF"/>
    <w:rsid w:val="000A31C8"/>
    <w:rsid w:val="000A3227"/>
    <w:rsid w:val="000A539D"/>
    <w:rsid w:val="000A67F5"/>
    <w:rsid w:val="000B3108"/>
    <w:rsid w:val="000C092C"/>
    <w:rsid w:val="000C1D21"/>
    <w:rsid w:val="000C26D1"/>
    <w:rsid w:val="000C2D18"/>
    <w:rsid w:val="000C3833"/>
    <w:rsid w:val="000C50D4"/>
    <w:rsid w:val="000D061F"/>
    <w:rsid w:val="000D1B9B"/>
    <w:rsid w:val="000D28E4"/>
    <w:rsid w:val="000D339B"/>
    <w:rsid w:val="000E01C7"/>
    <w:rsid w:val="000E41CC"/>
    <w:rsid w:val="000E6D48"/>
    <w:rsid w:val="000E739D"/>
    <w:rsid w:val="000F00AE"/>
    <w:rsid w:val="000F676D"/>
    <w:rsid w:val="001009E8"/>
    <w:rsid w:val="00104158"/>
    <w:rsid w:val="00104F0B"/>
    <w:rsid w:val="00106B90"/>
    <w:rsid w:val="00107FA9"/>
    <w:rsid w:val="001111A1"/>
    <w:rsid w:val="00113771"/>
    <w:rsid w:val="001216B2"/>
    <w:rsid w:val="00121D97"/>
    <w:rsid w:val="0012511E"/>
    <w:rsid w:val="001266FA"/>
    <w:rsid w:val="0012708D"/>
    <w:rsid w:val="00135799"/>
    <w:rsid w:val="00135C6D"/>
    <w:rsid w:val="00143B46"/>
    <w:rsid w:val="0014409F"/>
    <w:rsid w:val="00145877"/>
    <w:rsid w:val="00145FFF"/>
    <w:rsid w:val="0014605D"/>
    <w:rsid w:val="001505BB"/>
    <w:rsid w:val="00151EBD"/>
    <w:rsid w:val="0015304F"/>
    <w:rsid w:val="001545AA"/>
    <w:rsid w:val="00154A6E"/>
    <w:rsid w:val="00157FCD"/>
    <w:rsid w:val="00160DF4"/>
    <w:rsid w:val="00164266"/>
    <w:rsid w:val="0017011A"/>
    <w:rsid w:val="00171C06"/>
    <w:rsid w:val="00174334"/>
    <w:rsid w:val="00174A5D"/>
    <w:rsid w:val="0018216C"/>
    <w:rsid w:val="00183EF8"/>
    <w:rsid w:val="00186785"/>
    <w:rsid w:val="0019087A"/>
    <w:rsid w:val="00192091"/>
    <w:rsid w:val="00193346"/>
    <w:rsid w:val="001946D0"/>
    <w:rsid w:val="00196837"/>
    <w:rsid w:val="001A0022"/>
    <w:rsid w:val="001A24D2"/>
    <w:rsid w:val="001A29A4"/>
    <w:rsid w:val="001A478A"/>
    <w:rsid w:val="001A56A7"/>
    <w:rsid w:val="001A5D79"/>
    <w:rsid w:val="001A5FD1"/>
    <w:rsid w:val="001B2CED"/>
    <w:rsid w:val="001B6026"/>
    <w:rsid w:val="001B6C8D"/>
    <w:rsid w:val="001B7355"/>
    <w:rsid w:val="001B7880"/>
    <w:rsid w:val="001C43C3"/>
    <w:rsid w:val="001C45DD"/>
    <w:rsid w:val="001C78FC"/>
    <w:rsid w:val="001D1B5C"/>
    <w:rsid w:val="001E0B68"/>
    <w:rsid w:val="001E1BFD"/>
    <w:rsid w:val="001E5511"/>
    <w:rsid w:val="001E5B71"/>
    <w:rsid w:val="001F220E"/>
    <w:rsid w:val="001F25DB"/>
    <w:rsid w:val="001F6A0A"/>
    <w:rsid w:val="001F7EF5"/>
    <w:rsid w:val="00200576"/>
    <w:rsid w:val="00201EA6"/>
    <w:rsid w:val="00202042"/>
    <w:rsid w:val="00206CBD"/>
    <w:rsid w:val="0021130A"/>
    <w:rsid w:val="00213AE9"/>
    <w:rsid w:val="00213EE5"/>
    <w:rsid w:val="00216056"/>
    <w:rsid w:val="002178B6"/>
    <w:rsid w:val="00220633"/>
    <w:rsid w:val="00220C3D"/>
    <w:rsid w:val="002224D0"/>
    <w:rsid w:val="002235DE"/>
    <w:rsid w:val="002252F3"/>
    <w:rsid w:val="00225C71"/>
    <w:rsid w:val="002265A5"/>
    <w:rsid w:val="00227AE0"/>
    <w:rsid w:val="00231388"/>
    <w:rsid w:val="00232284"/>
    <w:rsid w:val="00240741"/>
    <w:rsid w:val="00241951"/>
    <w:rsid w:val="002422EC"/>
    <w:rsid w:val="00243FE3"/>
    <w:rsid w:val="002470D5"/>
    <w:rsid w:val="002505B9"/>
    <w:rsid w:val="00254663"/>
    <w:rsid w:val="002573EB"/>
    <w:rsid w:val="002575F0"/>
    <w:rsid w:val="00260F46"/>
    <w:rsid w:val="0026101C"/>
    <w:rsid w:val="00261E0E"/>
    <w:rsid w:val="00266074"/>
    <w:rsid w:val="002674BC"/>
    <w:rsid w:val="002710F1"/>
    <w:rsid w:val="00273CAA"/>
    <w:rsid w:val="00273EC3"/>
    <w:rsid w:val="00283199"/>
    <w:rsid w:val="002833C4"/>
    <w:rsid w:val="002834A3"/>
    <w:rsid w:val="00286B9B"/>
    <w:rsid w:val="00297190"/>
    <w:rsid w:val="00297D57"/>
    <w:rsid w:val="00297D9E"/>
    <w:rsid w:val="002A3478"/>
    <w:rsid w:val="002A3F96"/>
    <w:rsid w:val="002A51D3"/>
    <w:rsid w:val="002A567F"/>
    <w:rsid w:val="002B6915"/>
    <w:rsid w:val="002C2D3B"/>
    <w:rsid w:val="002C594A"/>
    <w:rsid w:val="002C7F9D"/>
    <w:rsid w:val="002D0499"/>
    <w:rsid w:val="002D0CC3"/>
    <w:rsid w:val="002D2E58"/>
    <w:rsid w:val="002D6113"/>
    <w:rsid w:val="002D78C4"/>
    <w:rsid w:val="002E0475"/>
    <w:rsid w:val="002E194A"/>
    <w:rsid w:val="002E75AA"/>
    <w:rsid w:val="002F085A"/>
    <w:rsid w:val="002F15E6"/>
    <w:rsid w:val="002F2448"/>
    <w:rsid w:val="002F6006"/>
    <w:rsid w:val="002F792E"/>
    <w:rsid w:val="00301BD6"/>
    <w:rsid w:val="00301D55"/>
    <w:rsid w:val="003037F5"/>
    <w:rsid w:val="003049F5"/>
    <w:rsid w:val="00304CF9"/>
    <w:rsid w:val="00305534"/>
    <w:rsid w:val="00307768"/>
    <w:rsid w:val="003129C2"/>
    <w:rsid w:val="00314226"/>
    <w:rsid w:val="00314546"/>
    <w:rsid w:val="00317168"/>
    <w:rsid w:val="00325ED2"/>
    <w:rsid w:val="00332E1C"/>
    <w:rsid w:val="0033674B"/>
    <w:rsid w:val="003403E9"/>
    <w:rsid w:val="003407CD"/>
    <w:rsid w:val="00343201"/>
    <w:rsid w:val="00350286"/>
    <w:rsid w:val="00360950"/>
    <w:rsid w:val="00362D5F"/>
    <w:rsid w:val="00366E8B"/>
    <w:rsid w:val="00367E30"/>
    <w:rsid w:val="0037487E"/>
    <w:rsid w:val="0037631A"/>
    <w:rsid w:val="00382ADB"/>
    <w:rsid w:val="00383481"/>
    <w:rsid w:val="003867D4"/>
    <w:rsid w:val="00386DD4"/>
    <w:rsid w:val="003A0CF5"/>
    <w:rsid w:val="003A2C5F"/>
    <w:rsid w:val="003A3B00"/>
    <w:rsid w:val="003A407C"/>
    <w:rsid w:val="003A4458"/>
    <w:rsid w:val="003B268F"/>
    <w:rsid w:val="003B27E7"/>
    <w:rsid w:val="003B491B"/>
    <w:rsid w:val="003B5822"/>
    <w:rsid w:val="003B5A00"/>
    <w:rsid w:val="003C00C5"/>
    <w:rsid w:val="003C0927"/>
    <w:rsid w:val="003C32CA"/>
    <w:rsid w:val="003C4540"/>
    <w:rsid w:val="003C5D65"/>
    <w:rsid w:val="003C6437"/>
    <w:rsid w:val="003C7A49"/>
    <w:rsid w:val="003D08C0"/>
    <w:rsid w:val="003D1352"/>
    <w:rsid w:val="003D4C40"/>
    <w:rsid w:val="003F1703"/>
    <w:rsid w:val="003F1D6B"/>
    <w:rsid w:val="003F59E9"/>
    <w:rsid w:val="003F7A8D"/>
    <w:rsid w:val="003F7CAD"/>
    <w:rsid w:val="00401381"/>
    <w:rsid w:val="00402795"/>
    <w:rsid w:val="00403252"/>
    <w:rsid w:val="004033D7"/>
    <w:rsid w:val="00406343"/>
    <w:rsid w:val="00411AC5"/>
    <w:rsid w:val="0041284F"/>
    <w:rsid w:val="0041687C"/>
    <w:rsid w:val="00421048"/>
    <w:rsid w:val="0042344E"/>
    <w:rsid w:val="0042653B"/>
    <w:rsid w:val="0044433C"/>
    <w:rsid w:val="00445A42"/>
    <w:rsid w:val="00446318"/>
    <w:rsid w:val="004478A9"/>
    <w:rsid w:val="004504B1"/>
    <w:rsid w:val="004505D3"/>
    <w:rsid w:val="00453067"/>
    <w:rsid w:val="00454118"/>
    <w:rsid w:val="00454C4C"/>
    <w:rsid w:val="00454CA7"/>
    <w:rsid w:val="00463AD0"/>
    <w:rsid w:val="00467F6A"/>
    <w:rsid w:val="0047314E"/>
    <w:rsid w:val="004743BE"/>
    <w:rsid w:val="00474810"/>
    <w:rsid w:val="004749E2"/>
    <w:rsid w:val="00477390"/>
    <w:rsid w:val="004776CC"/>
    <w:rsid w:val="00481FF2"/>
    <w:rsid w:val="00484A7A"/>
    <w:rsid w:val="00490AD4"/>
    <w:rsid w:val="00495DF6"/>
    <w:rsid w:val="004A0C81"/>
    <w:rsid w:val="004A34D8"/>
    <w:rsid w:val="004A7987"/>
    <w:rsid w:val="004B0CD0"/>
    <w:rsid w:val="004C3220"/>
    <w:rsid w:val="004C34B2"/>
    <w:rsid w:val="004C40C6"/>
    <w:rsid w:val="004D2CD9"/>
    <w:rsid w:val="004D53EB"/>
    <w:rsid w:val="004D6323"/>
    <w:rsid w:val="004D6442"/>
    <w:rsid w:val="004E5043"/>
    <w:rsid w:val="004F2F3E"/>
    <w:rsid w:val="004F4D10"/>
    <w:rsid w:val="00501050"/>
    <w:rsid w:val="005058DF"/>
    <w:rsid w:val="00507145"/>
    <w:rsid w:val="00514128"/>
    <w:rsid w:val="005141D3"/>
    <w:rsid w:val="00517677"/>
    <w:rsid w:val="00521EEF"/>
    <w:rsid w:val="00522056"/>
    <w:rsid w:val="00523563"/>
    <w:rsid w:val="00524508"/>
    <w:rsid w:val="0053045E"/>
    <w:rsid w:val="00530653"/>
    <w:rsid w:val="005316D0"/>
    <w:rsid w:val="00531A75"/>
    <w:rsid w:val="0053248E"/>
    <w:rsid w:val="00532DD9"/>
    <w:rsid w:val="005333F4"/>
    <w:rsid w:val="00534669"/>
    <w:rsid w:val="0053504F"/>
    <w:rsid w:val="005351A0"/>
    <w:rsid w:val="00535769"/>
    <w:rsid w:val="005369ED"/>
    <w:rsid w:val="00537616"/>
    <w:rsid w:val="00540A7D"/>
    <w:rsid w:val="00541910"/>
    <w:rsid w:val="0054303E"/>
    <w:rsid w:val="00543E4C"/>
    <w:rsid w:val="00544B05"/>
    <w:rsid w:val="005518BF"/>
    <w:rsid w:val="00551DDD"/>
    <w:rsid w:val="00554F8D"/>
    <w:rsid w:val="00556FBE"/>
    <w:rsid w:val="005573DE"/>
    <w:rsid w:val="005601DA"/>
    <w:rsid w:val="00564EB9"/>
    <w:rsid w:val="0057147F"/>
    <w:rsid w:val="00573AF9"/>
    <w:rsid w:val="00576DFF"/>
    <w:rsid w:val="005839A2"/>
    <w:rsid w:val="005875B5"/>
    <w:rsid w:val="005928C1"/>
    <w:rsid w:val="00592E64"/>
    <w:rsid w:val="00593B07"/>
    <w:rsid w:val="00594595"/>
    <w:rsid w:val="00596AC3"/>
    <w:rsid w:val="00597C58"/>
    <w:rsid w:val="005A0C3E"/>
    <w:rsid w:val="005A3822"/>
    <w:rsid w:val="005A3F51"/>
    <w:rsid w:val="005A6A4A"/>
    <w:rsid w:val="005C4B8D"/>
    <w:rsid w:val="005C4EE6"/>
    <w:rsid w:val="005E0F3F"/>
    <w:rsid w:val="005E1370"/>
    <w:rsid w:val="005E15AE"/>
    <w:rsid w:val="005E2936"/>
    <w:rsid w:val="005E309C"/>
    <w:rsid w:val="005E3F68"/>
    <w:rsid w:val="005E46DB"/>
    <w:rsid w:val="005E7F84"/>
    <w:rsid w:val="005F250A"/>
    <w:rsid w:val="005F55E0"/>
    <w:rsid w:val="005F5895"/>
    <w:rsid w:val="00605271"/>
    <w:rsid w:val="00605A08"/>
    <w:rsid w:val="006062D2"/>
    <w:rsid w:val="0061027F"/>
    <w:rsid w:val="00610C76"/>
    <w:rsid w:val="00614DA1"/>
    <w:rsid w:val="00614DB6"/>
    <w:rsid w:val="006267C1"/>
    <w:rsid w:val="00631DFA"/>
    <w:rsid w:val="00632075"/>
    <w:rsid w:val="00632673"/>
    <w:rsid w:val="00635417"/>
    <w:rsid w:val="00637F8F"/>
    <w:rsid w:val="00642868"/>
    <w:rsid w:val="00646AF8"/>
    <w:rsid w:val="00647084"/>
    <w:rsid w:val="00647D28"/>
    <w:rsid w:val="00660146"/>
    <w:rsid w:val="00660D3E"/>
    <w:rsid w:val="00666CD0"/>
    <w:rsid w:val="00667C0F"/>
    <w:rsid w:val="0067006A"/>
    <w:rsid w:val="006710BA"/>
    <w:rsid w:val="00671450"/>
    <w:rsid w:val="00676818"/>
    <w:rsid w:val="00676A33"/>
    <w:rsid w:val="006770EB"/>
    <w:rsid w:val="00677C75"/>
    <w:rsid w:val="00685DFD"/>
    <w:rsid w:val="006865A5"/>
    <w:rsid w:val="00687A50"/>
    <w:rsid w:val="0069102D"/>
    <w:rsid w:val="00691574"/>
    <w:rsid w:val="00692181"/>
    <w:rsid w:val="00693B36"/>
    <w:rsid w:val="00695651"/>
    <w:rsid w:val="00697784"/>
    <w:rsid w:val="00697DA1"/>
    <w:rsid w:val="006A19B0"/>
    <w:rsid w:val="006A22D4"/>
    <w:rsid w:val="006A2AD3"/>
    <w:rsid w:val="006A5CF0"/>
    <w:rsid w:val="006A6E85"/>
    <w:rsid w:val="006B1193"/>
    <w:rsid w:val="006B1BE0"/>
    <w:rsid w:val="006B2EFF"/>
    <w:rsid w:val="006B35E4"/>
    <w:rsid w:val="006B4B03"/>
    <w:rsid w:val="006B6A1A"/>
    <w:rsid w:val="006B7E7A"/>
    <w:rsid w:val="006C027C"/>
    <w:rsid w:val="006C4873"/>
    <w:rsid w:val="006C658B"/>
    <w:rsid w:val="006D0343"/>
    <w:rsid w:val="006D06E2"/>
    <w:rsid w:val="006D165B"/>
    <w:rsid w:val="006D1E17"/>
    <w:rsid w:val="006D25B0"/>
    <w:rsid w:val="006D4793"/>
    <w:rsid w:val="006D495D"/>
    <w:rsid w:val="006D5CA8"/>
    <w:rsid w:val="006D604E"/>
    <w:rsid w:val="006D6DB6"/>
    <w:rsid w:val="006D7AA0"/>
    <w:rsid w:val="006E424C"/>
    <w:rsid w:val="006F0A7F"/>
    <w:rsid w:val="006F609D"/>
    <w:rsid w:val="007007DD"/>
    <w:rsid w:val="00702191"/>
    <w:rsid w:val="007029E2"/>
    <w:rsid w:val="00704218"/>
    <w:rsid w:val="00704475"/>
    <w:rsid w:val="00704C75"/>
    <w:rsid w:val="00705A7C"/>
    <w:rsid w:val="00705AE3"/>
    <w:rsid w:val="007068A6"/>
    <w:rsid w:val="00706BDB"/>
    <w:rsid w:val="00706E5A"/>
    <w:rsid w:val="007075C6"/>
    <w:rsid w:val="00707813"/>
    <w:rsid w:val="00712C2B"/>
    <w:rsid w:val="00713A90"/>
    <w:rsid w:val="0071522C"/>
    <w:rsid w:val="007159E0"/>
    <w:rsid w:val="00722BBE"/>
    <w:rsid w:val="007234D0"/>
    <w:rsid w:val="00730DB2"/>
    <w:rsid w:val="00740343"/>
    <w:rsid w:val="007433B5"/>
    <w:rsid w:val="00744747"/>
    <w:rsid w:val="007470FC"/>
    <w:rsid w:val="0075016D"/>
    <w:rsid w:val="0075121B"/>
    <w:rsid w:val="007552B8"/>
    <w:rsid w:val="00757143"/>
    <w:rsid w:val="0076170C"/>
    <w:rsid w:val="00762BDC"/>
    <w:rsid w:val="00764A1E"/>
    <w:rsid w:val="0076554D"/>
    <w:rsid w:val="0077021D"/>
    <w:rsid w:val="00774AF8"/>
    <w:rsid w:val="00774C01"/>
    <w:rsid w:val="00774F75"/>
    <w:rsid w:val="00775401"/>
    <w:rsid w:val="007758AB"/>
    <w:rsid w:val="00775FAD"/>
    <w:rsid w:val="007777C0"/>
    <w:rsid w:val="00780322"/>
    <w:rsid w:val="0078337D"/>
    <w:rsid w:val="0078582A"/>
    <w:rsid w:val="00786542"/>
    <w:rsid w:val="0078667D"/>
    <w:rsid w:val="00794EE0"/>
    <w:rsid w:val="0079569B"/>
    <w:rsid w:val="007963C7"/>
    <w:rsid w:val="007A7851"/>
    <w:rsid w:val="007B519C"/>
    <w:rsid w:val="007B51A9"/>
    <w:rsid w:val="007C0716"/>
    <w:rsid w:val="007C2C5A"/>
    <w:rsid w:val="007C33D5"/>
    <w:rsid w:val="007C4094"/>
    <w:rsid w:val="007C6661"/>
    <w:rsid w:val="007C7B06"/>
    <w:rsid w:val="007C7F37"/>
    <w:rsid w:val="007D15E7"/>
    <w:rsid w:val="007D264B"/>
    <w:rsid w:val="007D3D80"/>
    <w:rsid w:val="007D4FFC"/>
    <w:rsid w:val="007D6741"/>
    <w:rsid w:val="007F3DD8"/>
    <w:rsid w:val="007F46B0"/>
    <w:rsid w:val="007F4802"/>
    <w:rsid w:val="007F4EC1"/>
    <w:rsid w:val="007F53EE"/>
    <w:rsid w:val="007F74E9"/>
    <w:rsid w:val="00801290"/>
    <w:rsid w:val="00801F64"/>
    <w:rsid w:val="00810785"/>
    <w:rsid w:val="008107AC"/>
    <w:rsid w:val="00815428"/>
    <w:rsid w:val="00817912"/>
    <w:rsid w:val="00817ACA"/>
    <w:rsid w:val="00820739"/>
    <w:rsid w:val="008213F9"/>
    <w:rsid w:val="0082430F"/>
    <w:rsid w:val="008253C7"/>
    <w:rsid w:val="0082651A"/>
    <w:rsid w:val="008305A4"/>
    <w:rsid w:val="0083385A"/>
    <w:rsid w:val="00836201"/>
    <w:rsid w:val="008362E4"/>
    <w:rsid w:val="008374F2"/>
    <w:rsid w:val="008376E6"/>
    <w:rsid w:val="008438F2"/>
    <w:rsid w:val="00845474"/>
    <w:rsid w:val="008459F4"/>
    <w:rsid w:val="00850501"/>
    <w:rsid w:val="00852D12"/>
    <w:rsid w:val="008575C3"/>
    <w:rsid w:val="0085783D"/>
    <w:rsid w:val="00860B71"/>
    <w:rsid w:val="008616A0"/>
    <w:rsid w:val="00863DE1"/>
    <w:rsid w:val="00865405"/>
    <w:rsid w:val="00874FC1"/>
    <w:rsid w:val="00875EDC"/>
    <w:rsid w:val="00882A16"/>
    <w:rsid w:val="00884056"/>
    <w:rsid w:val="00885557"/>
    <w:rsid w:val="00887A00"/>
    <w:rsid w:val="00887E9F"/>
    <w:rsid w:val="008909AC"/>
    <w:rsid w:val="00891170"/>
    <w:rsid w:val="008A0786"/>
    <w:rsid w:val="008A0AC6"/>
    <w:rsid w:val="008A1016"/>
    <w:rsid w:val="008A26C3"/>
    <w:rsid w:val="008A55C9"/>
    <w:rsid w:val="008B0329"/>
    <w:rsid w:val="008B317B"/>
    <w:rsid w:val="008B344A"/>
    <w:rsid w:val="008C120D"/>
    <w:rsid w:val="008C5051"/>
    <w:rsid w:val="008C5AD5"/>
    <w:rsid w:val="008C75B7"/>
    <w:rsid w:val="008D1AF4"/>
    <w:rsid w:val="008D20A8"/>
    <w:rsid w:val="008D2F77"/>
    <w:rsid w:val="008D3990"/>
    <w:rsid w:val="008D4081"/>
    <w:rsid w:val="008D5A9D"/>
    <w:rsid w:val="008D72AD"/>
    <w:rsid w:val="008E49C8"/>
    <w:rsid w:val="008E4CB1"/>
    <w:rsid w:val="008E4DBC"/>
    <w:rsid w:val="008E539B"/>
    <w:rsid w:val="008F0F97"/>
    <w:rsid w:val="008F3166"/>
    <w:rsid w:val="008F48CE"/>
    <w:rsid w:val="008F4B99"/>
    <w:rsid w:val="00900BE7"/>
    <w:rsid w:val="00903F07"/>
    <w:rsid w:val="00906BF5"/>
    <w:rsid w:val="00911DC5"/>
    <w:rsid w:val="00912A32"/>
    <w:rsid w:val="0091376E"/>
    <w:rsid w:val="0091559B"/>
    <w:rsid w:val="00920593"/>
    <w:rsid w:val="009259A7"/>
    <w:rsid w:val="00931C5C"/>
    <w:rsid w:val="009329F4"/>
    <w:rsid w:val="00932E37"/>
    <w:rsid w:val="00933A6B"/>
    <w:rsid w:val="00934202"/>
    <w:rsid w:val="0093797C"/>
    <w:rsid w:val="00937B1E"/>
    <w:rsid w:val="00941CE7"/>
    <w:rsid w:val="00943596"/>
    <w:rsid w:val="009461C7"/>
    <w:rsid w:val="00952120"/>
    <w:rsid w:val="009555CC"/>
    <w:rsid w:val="0095655E"/>
    <w:rsid w:val="00956E53"/>
    <w:rsid w:val="00963A9D"/>
    <w:rsid w:val="00967349"/>
    <w:rsid w:val="00970D0B"/>
    <w:rsid w:val="0097214A"/>
    <w:rsid w:val="00973F72"/>
    <w:rsid w:val="00975101"/>
    <w:rsid w:val="0097595F"/>
    <w:rsid w:val="0098064A"/>
    <w:rsid w:val="00980C48"/>
    <w:rsid w:val="00990F81"/>
    <w:rsid w:val="00990FAF"/>
    <w:rsid w:val="009A0C4C"/>
    <w:rsid w:val="009A122B"/>
    <w:rsid w:val="009A38B5"/>
    <w:rsid w:val="009B013F"/>
    <w:rsid w:val="009B1772"/>
    <w:rsid w:val="009B3AE8"/>
    <w:rsid w:val="009B62E9"/>
    <w:rsid w:val="009C5759"/>
    <w:rsid w:val="009C6778"/>
    <w:rsid w:val="009C7072"/>
    <w:rsid w:val="009D0BE5"/>
    <w:rsid w:val="009D40C4"/>
    <w:rsid w:val="009D47C0"/>
    <w:rsid w:val="009E74A9"/>
    <w:rsid w:val="009F3DFF"/>
    <w:rsid w:val="00A016C7"/>
    <w:rsid w:val="00A023E5"/>
    <w:rsid w:val="00A032F5"/>
    <w:rsid w:val="00A047BA"/>
    <w:rsid w:val="00A04EC4"/>
    <w:rsid w:val="00A10037"/>
    <w:rsid w:val="00A111A7"/>
    <w:rsid w:val="00A17AA1"/>
    <w:rsid w:val="00A2070E"/>
    <w:rsid w:val="00A23A43"/>
    <w:rsid w:val="00A27F38"/>
    <w:rsid w:val="00A36A87"/>
    <w:rsid w:val="00A4265C"/>
    <w:rsid w:val="00A43BBB"/>
    <w:rsid w:val="00A45EEF"/>
    <w:rsid w:val="00A47115"/>
    <w:rsid w:val="00A47DAE"/>
    <w:rsid w:val="00A51426"/>
    <w:rsid w:val="00A560B6"/>
    <w:rsid w:val="00A56C43"/>
    <w:rsid w:val="00A600EF"/>
    <w:rsid w:val="00A63F3A"/>
    <w:rsid w:val="00A66B68"/>
    <w:rsid w:val="00A66E95"/>
    <w:rsid w:val="00A70462"/>
    <w:rsid w:val="00A70E31"/>
    <w:rsid w:val="00A730E4"/>
    <w:rsid w:val="00A7476E"/>
    <w:rsid w:val="00A75EF3"/>
    <w:rsid w:val="00A766EA"/>
    <w:rsid w:val="00A8123C"/>
    <w:rsid w:val="00A8328E"/>
    <w:rsid w:val="00A842CF"/>
    <w:rsid w:val="00A870D8"/>
    <w:rsid w:val="00A9124E"/>
    <w:rsid w:val="00A94798"/>
    <w:rsid w:val="00A9483C"/>
    <w:rsid w:val="00A95F92"/>
    <w:rsid w:val="00AA12F8"/>
    <w:rsid w:val="00AA52B5"/>
    <w:rsid w:val="00AB1505"/>
    <w:rsid w:val="00AB36B4"/>
    <w:rsid w:val="00AB585E"/>
    <w:rsid w:val="00AC006C"/>
    <w:rsid w:val="00AC19EA"/>
    <w:rsid w:val="00AC1A8F"/>
    <w:rsid w:val="00AC36A0"/>
    <w:rsid w:val="00AC4A21"/>
    <w:rsid w:val="00AC763E"/>
    <w:rsid w:val="00AD0C42"/>
    <w:rsid w:val="00AD2C1B"/>
    <w:rsid w:val="00AD3320"/>
    <w:rsid w:val="00AD358A"/>
    <w:rsid w:val="00AD383E"/>
    <w:rsid w:val="00AD621C"/>
    <w:rsid w:val="00AD7C47"/>
    <w:rsid w:val="00AE77F0"/>
    <w:rsid w:val="00AF0434"/>
    <w:rsid w:val="00AF0673"/>
    <w:rsid w:val="00AF0FD2"/>
    <w:rsid w:val="00AF5057"/>
    <w:rsid w:val="00AF5F3B"/>
    <w:rsid w:val="00B00D26"/>
    <w:rsid w:val="00B01D6D"/>
    <w:rsid w:val="00B0371C"/>
    <w:rsid w:val="00B04EC3"/>
    <w:rsid w:val="00B11C0C"/>
    <w:rsid w:val="00B13DDE"/>
    <w:rsid w:val="00B1599D"/>
    <w:rsid w:val="00B15C85"/>
    <w:rsid w:val="00B2016D"/>
    <w:rsid w:val="00B20D3F"/>
    <w:rsid w:val="00B219D3"/>
    <w:rsid w:val="00B2573B"/>
    <w:rsid w:val="00B33454"/>
    <w:rsid w:val="00B338D6"/>
    <w:rsid w:val="00B33B0C"/>
    <w:rsid w:val="00B33D57"/>
    <w:rsid w:val="00B344E9"/>
    <w:rsid w:val="00B35D6C"/>
    <w:rsid w:val="00B37CAF"/>
    <w:rsid w:val="00B41790"/>
    <w:rsid w:val="00B418D7"/>
    <w:rsid w:val="00B456E1"/>
    <w:rsid w:val="00B57232"/>
    <w:rsid w:val="00B5769B"/>
    <w:rsid w:val="00B57A34"/>
    <w:rsid w:val="00B64FBE"/>
    <w:rsid w:val="00B6553F"/>
    <w:rsid w:val="00B76681"/>
    <w:rsid w:val="00B76D95"/>
    <w:rsid w:val="00B81020"/>
    <w:rsid w:val="00B8119F"/>
    <w:rsid w:val="00B827D4"/>
    <w:rsid w:val="00B83506"/>
    <w:rsid w:val="00B835F5"/>
    <w:rsid w:val="00B85717"/>
    <w:rsid w:val="00B85B1A"/>
    <w:rsid w:val="00B87855"/>
    <w:rsid w:val="00B903E6"/>
    <w:rsid w:val="00B91A6D"/>
    <w:rsid w:val="00B92EF8"/>
    <w:rsid w:val="00B93023"/>
    <w:rsid w:val="00B93CD2"/>
    <w:rsid w:val="00B93DA1"/>
    <w:rsid w:val="00BB117F"/>
    <w:rsid w:val="00BB155D"/>
    <w:rsid w:val="00BB1F32"/>
    <w:rsid w:val="00BB282B"/>
    <w:rsid w:val="00BB3525"/>
    <w:rsid w:val="00BB3DBA"/>
    <w:rsid w:val="00BB60CC"/>
    <w:rsid w:val="00BC65DD"/>
    <w:rsid w:val="00BC6F54"/>
    <w:rsid w:val="00BD3DBC"/>
    <w:rsid w:val="00BD40B3"/>
    <w:rsid w:val="00BD696C"/>
    <w:rsid w:val="00BE090F"/>
    <w:rsid w:val="00BE1502"/>
    <w:rsid w:val="00BE3CF3"/>
    <w:rsid w:val="00BE3D10"/>
    <w:rsid w:val="00BE4460"/>
    <w:rsid w:val="00BE4F53"/>
    <w:rsid w:val="00BE6117"/>
    <w:rsid w:val="00BF0C64"/>
    <w:rsid w:val="00BF3856"/>
    <w:rsid w:val="00C02DE9"/>
    <w:rsid w:val="00C1001C"/>
    <w:rsid w:val="00C10F68"/>
    <w:rsid w:val="00C14A66"/>
    <w:rsid w:val="00C15C5D"/>
    <w:rsid w:val="00C17AC4"/>
    <w:rsid w:val="00C211D2"/>
    <w:rsid w:val="00C2454E"/>
    <w:rsid w:val="00C2498D"/>
    <w:rsid w:val="00C255B5"/>
    <w:rsid w:val="00C303B0"/>
    <w:rsid w:val="00C35F4F"/>
    <w:rsid w:val="00C35F5E"/>
    <w:rsid w:val="00C40793"/>
    <w:rsid w:val="00C443CE"/>
    <w:rsid w:val="00C445F0"/>
    <w:rsid w:val="00C46149"/>
    <w:rsid w:val="00C506D5"/>
    <w:rsid w:val="00C5275F"/>
    <w:rsid w:val="00C52794"/>
    <w:rsid w:val="00C528AE"/>
    <w:rsid w:val="00C57969"/>
    <w:rsid w:val="00C60ABF"/>
    <w:rsid w:val="00C60D64"/>
    <w:rsid w:val="00C64B8E"/>
    <w:rsid w:val="00C66142"/>
    <w:rsid w:val="00C66D5B"/>
    <w:rsid w:val="00C66D7E"/>
    <w:rsid w:val="00C71637"/>
    <w:rsid w:val="00C7213F"/>
    <w:rsid w:val="00C7220B"/>
    <w:rsid w:val="00C72214"/>
    <w:rsid w:val="00C75E58"/>
    <w:rsid w:val="00C768ED"/>
    <w:rsid w:val="00C833B9"/>
    <w:rsid w:val="00C8454C"/>
    <w:rsid w:val="00C84B50"/>
    <w:rsid w:val="00C85531"/>
    <w:rsid w:val="00C875E7"/>
    <w:rsid w:val="00C9125F"/>
    <w:rsid w:val="00C91288"/>
    <w:rsid w:val="00CA579A"/>
    <w:rsid w:val="00CB000F"/>
    <w:rsid w:val="00CB4CF4"/>
    <w:rsid w:val="00CC5A40"/>
    <w:rsid w:val="00CD2EB8"/>
    <w:rsid w:val="00CD5684"/>
    <w:rsid w:val="00CE08FF"/>
    <w:rsid w:val="00CE0AD0"/>
    <w:rsid w:val="00CE0B2F"/>
    <w:rsid w:val="00CE2CB2"/>
    <w:rsid w:val="00CE40DB"/>
    <w:rsid w:val="00CE6CE0"/>
    <w:rsid w:val="00CF05AB"/>
    <w:rsid w:val="00CF1EC9"/>
    <w:rsid w:val="00CF2ECD"/>
    <w:rsid w:val="00CF4302"/>
    <w:rsid w:val="00D01168"/>
    <w:rsid w:val="00D01597"/>
    <w:rsid w:val="00D0213D"/>
    <w:rsid w:val="00D02E4A"/>
    <w:rsid w:val="00D04070"/>
    <w:rsid w:val="00D04669"/>
    <w:rsid w:val="00D05E20"/>
    <w:rsid w:val="00D05F54"/>
    <w:rsid w:val="00D106F7"/>
    <w:rsid w:val="00D1479A"/>
    <w:rsid w:val="00D208E1"/>
    <w:rsid w:val="00D21525"/>
    <w:rsid w:val="00D22684"/>
    <w:rsid w:val="00D26879"/>
    <w:rsid w:val="00D27051"/>
    <w:rsid w:val="00D274A8"/>
    <w:rsid w:val="00D30C2E"/>
    <w:rsid w:val="00D31F89"/>
    <w:rsid w:val="00D34068"/>
    <w:rsid w:val="00D34115"/>
    <w:rsid w:val="00D37880"/>
    <w:rsid w:val="00D37AE9"/>
    <w:rsid w:val="00D37B21"/>
    <w:rsid w:val="00D37D71"/>
    <w:rsid w:val="00D441DA"/>
    <w:rsid w:val="00D442F4"/>
    <w:rsid w:val="00D448B8"/>
    <w:rsid w:val="00D53145"/>
    <w:rsid w:val="00D54B91"/>
    <w:rsid w:val="00D54C3B"/>
    <w:rsid w:val="00D55397"/>
    <w:rsid w:val="00D63A8C"/>
    <w:rsid w:val="00D66379"/>
    <w:rsid w:val="00D67094"/>
    <w:rsid w:val="00D734F6"/>
    <w:rsid w:val="00D76366"/>
    <w:rsid w:val="00D771A0"/>
    <w:rsid w:val="00D80699"/>
    <w:rsid w:val="00D80CBA"/>
    <w:rsid w:val="00D81588"/>
    <w:rsid w:val="00D81A72"/>
    <w:rsid w:val="00D82972"/>
    <w:rsid w:val="00D84AF3"/>
    <w:rsid w:val="00D86F84"/>
    <w:rsid w:val="00D922DB"/>
    <w:rsid w:val="00D96EE9"/>
    <w:rsid w:val="00D97316"/>
    <w:rsid w:val="00D97B33"/>
    <w:rsid w:val="00DA0A94"/>
    <w:rsid w:val="00DA0BEB"/>
    <w:rsid w:val="00DA4550"/>
    <w:rsid w:val="00DA7CB5"/>
    <w:rsid w:val="00DB201D"/>
    <w:rsid w:val="00DB4016"/>
    <w:rsid w:val="00DB42CA"/>
    <w:rsid w:val="00DB44D9"/>
    <w:rsid w:val="00DB4E10"/>
    <w:rsid w:val="00DB549F"/>
    <w:rsid w:val="00DB658C"/>
    <w:rsid w:val="00DC160E"/>
    <w:rsid w:val="00DC2903"/>
    <w:rsid w:val="00DC5E9E"/>
    <w:rsid w:val="00DC667C"/>
    <w:rsid w:val="00DC79F9"/>
    <w:rsid w:val="00DD1F3B"/>
    <w:rsid w:val="00DD2012"/>
    <w:rsid w:val="00DD296F"/>
    <w:rsid w:val="00DD4DBA"/>
    <w:rsid w:val="00DE04EC"/>
    <w:rsid w:val="00DE2CF6"/>
    <w:rsid w:val="00DE526A"/>
    <w:rsid w:val="00DE6C0D"/>
    <w:rsid w:val="00DF2A69"/>
    <w:rsid w:val="00DF3C3D"/>
    <w:rsid w:val="00DF4ED6"/>
    <w:rsid w:val="00DF5C4C"/>
    <w:rsid w:val="00E014DC"/>
    <w:rsid w:val="00E03A3E"/>
    <w:rsid w:val="00E048FB"/>
    <w:rsid w:val="00E049E7"/>
    <w:rsid w:val="00E10C6B"/>
    <w:rsid w:val="00E11DB7"/>
    <w:rsid w:val="00E21DDD"/>
    <w:rsid w:val="00E24E53"/>
    <w:rsid w:val="00E2642D"/>
    <w:rsid w:val="00E2710F"/>
    <w:rsid w:val="00E2724D"/>
    <w:rsid w:val="00E31D01"/>
    <w:rsid w:val="00E32092"/>
    <w:rsid w:val="00E339A6"/>
    <w:rsid w:val="00E3541F"/>
    <w:rsid w:val="00E354DC"/>
    <w:rsid w:val="00E371A8"/>
    <w:rsid w:val="00E40A41"/>
    <w:rsid w:val="00E42F87"/>
    <w:rsid w:val="00E43392"/>
    <w:rsid w:val="00E4717D"/>
    <w:rsid w:val="00E51233"/>
    <w:rsid w:val="00E52610"/>
    <w:rsid w:val="00E5612B"/>
    <w:rsid w:val="00E61657"/>
    <w:rsid w:val="00E62DC0"/>
    <w:rsid w:val="00E634BA"/>
    <w:rsid w:val="00E65DCF"/>
    <w:rsid w:val="00E66783"/>
    <w:rsid w:val="00E81626"/>
    <w:rsid w:val="00E84C72"/>
    <w:rsid w:val="00E92E37"/>
    <w:rsid w:val="00E94705"/>
    <w:rsid w:val="00E96EE8"/>
    <w:rsid w:val="00E97669"/>
    <w:rsid w:val="00EA0230"/>
    <w:rsid w:val="00EA1104"/>
    <w:rsid w:val="00EA1E8F"/>
    <w:rsid w:val="00EA4A0F"/>
    <w:rsid w:val="00EB51E0"/>
    <w:rsid w:val="00EB64A4"/>
    <w:rsid w:val="00EB7A2D"/>
    <w:rsid w:val="00EC29B0"/>
    <w:rsid w:val="00EC2DAA"/>
    <w:rsid w:val="00EC3AE5"/>
    <w:rsid w:val="00ED2244"/>
    <w:rsid w:val="00ED31D3"/>
    <w:rsid w:val="00ED64BE"/>
    <w:rsid w:val="00ED6B7E"/>
    <w:rsid w:val="00ED6F68"/>
    <w:rsid w:val="00EE3952"/>
    <w:rsid w:val="00EE5726"/>
    <w:rsid w:val="00EE6D3E"/>
    <w:rsid w:val="00EE7D19"/>
    <w:rsid w:val="00EF0D29"/>
    <w:rsid w:val="00EF46A4"/>
    <w:rsid w:val="00EF4EB2"/>
    <w:rsid w:val="00EF70ED"/>
    <w:rsid w:val="00F00B4A"/>
    <w:rsid w:val="00F05BF9"/>
    <w:rsid w:val="00F06302"/>
    <w:rsid w:val="00F07B9E"/>
    <w:rsid w:val="00F1042F"/>
    <w:rsid w:val="00F115AA"/>
    <w:rsid w:val="00F11CED"/>
    <w:rsid w:val="00F13F01"/>
    <w:rsid w:val="00F14107"/>
    <w:rsid w:val="00F14CE0"/>
    <w:rsid w:val="00F16A47"/>
    <w:rsid w:val="00F228CD"/>
    <w:rsid w:val="00F238BD"/>
    <w:rsid w:val="00F23F92"/>
    <w:rsid w:val="00F244AF"/>
    <w:rsid w:val="00F26EA4"/>
    <w:rsid w:val="00F275DA"/>
    <w:rsid w:val="00F33472"/>
    <w:rsid w:val="00F37AF4"/>
    <w:rsid w:val="00F40856"/>
    <w:rsid w:val="00F44EEA"/>
    <w:rsid w:val="00F4547E"/>
    <w:rsid w:val="00F500D5"/>
    <w:rsid w:val="00F510B7"/>
    <w:rsid w:val="00F52E9E"/>
    <w:rsid w:val="00F53F3E"/>
    <w:rsid w:val="00F540A8"/>
    <w:rsid w:val="00F543BE"/>
    <w:rsid w:val="00F547DC"/>
    <w:rsid w:val="00F5632B"/>
    <w:rsid w:val="00F6050A"/>
    <w:rsid w:val="00F607F7"/>
    <w:rsid w:val="00F6182C"/>
    <w:rsid w:val="00F62038"/>
    <w:rsid w:val="00F627DC"/>
    <w:rsid w:val="00F62C33"/>
    <w:rsid w:val="00F6559E"/>
    <w:rsid w:val="00F660E7"/>
    <w:rsid w:val="00F67703"/>
    <w:rsid w:val="00F7552E"/>
    <w:rsid w:val="00F76208"/>
    <w:rsid w:val="00F85989"/>
    <w:rsid w:val="00F8666D"/>
    <w:rsid w:val="00F86B91"/>
    <w:rsid w:val="00F91229"/>
    <w:rsid w:val="00F91775"/>
    <w:rsid w:val="00F91A47"/>
    <w:rsid w:val="00F922C6"/>
    <w:rsid w:val="00F92643"/>
    <w:rsid w:val="00F933E6"/>
    <w:rsid w:val="00F9375B"/>
    <w:rsid w:val="00F9595C"/>
    <w:rsid w:val="00F95A48"/>
    <w:rsid w:val="00FA4126"/>
    <w:rsid w:val="00FB2FEA"/>
    <w:rsid w:val="00FB3E1F"/>
    <w:rsid w:val="00FB474F"/>
    <w:rsid w:val="00FC1BDD"/>
    <w:rsid w:val="00FC1D73"/>
    <w:rsid w:val="00FC6621"/>
    <w:rsid w:val="00FD04B9"/>
    <w:rsid w:val="00FD6732"/>
    <w:rsid w:val="00FE1843"/>
    <w:rsid w:val="00FE1850"/>
    <w:rsid w:val="00FE4A2A"/>
    <w:rsid w:val="00FE6EE2"/>
    <w:rsid w:val="00FE7AEA"/>
    <w:rsid w:val="00FF4371"/>
    <w:rsid w:val="00FF6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Lucida Sans Unicode" w:hAnsi="Liberation Serif" w:cs="Mangal"/>
        <w:sz w:val="24"/>
        <w:szCs w:val="24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4663"/>
    <w:pPr>
      <w:widowControl w:val="0"/>
      <w:suppressAutoHyphens/>
    </w:pPr>
    <w:rPr>
      <w:rFonts w:cs="Courier New"/>
      <w:color w:val="00000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35F4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1">
    <w:name w:val="Heading 1"/>
    <w:basedOn w:val="Nagwek"/>
    <w:qFormat/>
    <w:rsid w:val="00254663"/>
  </w:style>
  <w:style w:type="character" w:customStyle="1" w:styleId="WWCharLFO6LVL1">
    <w:name w:val="WW_CharLFO6LVL1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6LVL2">
    <w:name w:val="WW_CharLFO6LVL2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6LVL3">
    <w:name w:val="WW_CharLFO6LVL3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6LVL4">
    <w:name w:val="WW_CharLFO6LVL4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6LVL5">
    <w:name w:val="WW_CharLFO6LVL5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6LVL6">
    <w:name w:val="WW_CharLFO6LVL6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6LVL7">
    <w:name w:val="WW_CharLFO6LVL7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6LVL8">
    <w:name w:val="WW_CharLFO6LVL8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6LVL9">
    <w:name w:val="WW_CharLFO6LVL9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czeinternetowe">
    <w:name w:val="Łącze internetowe"/>
    <w:rsid w:val="00254663"/>
    <w:rPr>
      <w:color w:val="000080"/>
      <w:u w:val="single"/>
    </w:rPr>
  </w:style>
  <w:style w:type="character" w:customStyle="1" w:styleId="Odwiedzoneczeinternetowe">
    <w:name w:val="Odwiedzone łącze internetowe"/>
    <w:rsid w:val="00254663"/>
    <w:rPr>
      <w:color w:val="800000"/>
      <w:u w:val="single"/>
    </w:rPr>
  </w:style>
  <w:style w:type="character" w:customStyle="1" w:styleId="WWCharLFO2LVL1">
    <w:name w:val="WW_CharLFO2LVL1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2LVL2">
    <w:name w:val="WW_CharLFO2LVL2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2LVL3">
    <w:name w:val="WW_CharLFO2LVL3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2LVL4">
    <w:name w:val="WW_CharLFO2LVL4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2LVL5">
    <w:name w:val="WW_CharLFO2LVL5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2LVL6">
    <w:name w:val="WW_CharLFO2LVL6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2LVL7">
    <w:name w:val="WW_CharLFO2LVL7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2LVL8">
    <w:name w:val="WW_CharLFO2LVL8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2LVL9">
    <w:name w:val="WW_CharLFO2LVL9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3LVL1">
    <w:name w:val="WW_CharLFO3LVL1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3LVL2">
    <w:name w:val="WW_CharLFO3LVL2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3LVL3">
    <w:name w:val="WW_CharLFO3LVL3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3LVL4">
    <w:name w:val="WW_CharLFO3LVL4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3LVL5">
    <w:name w:val="WW_CharLFO3LVL5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3LVL6">
    <w:name w:val="WW_CharLFO3LVL6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3LVL7">
    <w:name w:val="WW_CharLFO3LVL7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3LVL8">
    <w:name w:val="WW_CharLFO3LVL8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3LVL9">
    <w:name w:val="WW_CharLFO3LVL9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Spistreci2Znak">
    <w:name w:val="Spis treści 2 Znak"/>
    <w:basedOn w:val="Domylnaczcionkaakapitu"/>
    <w:qFormat/>
    <w:rsid w:val="00254663"/>
    <w:rPr>
      <w:rFonts w:ascii="Times New Roman" w:hAnsi="Times New Roman" w:cs="Times New Roman"/>
      <w:spacing w:val="10"/>
      <w:sz w:val="16"/>
      <w:szCs w:val="16"/>
      <w:u w:val="none"/>
    </w:rPr>
  </w:style>
  <w:style w:type="character" w:customStyle="1" w:styleId="WWCharLFO4LVL1">
    <w:name w:val="WW_CharLFO4LVL1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4LVL2">
    <w:name w:val="WW_CharLFO4LVL2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4LVL3">
    <w:name w:val="WW_CharLFO4LVL3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4LVL4">
    <w:name w:val="WW_CharLFO4LVL4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4LVL5">
    <w:name w:val="WW_CharLFO4LVL5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4LVL6">
    <w:name w:val="WW_CharLFO4LVL6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4LVL7">
    <w:name w:val="WW_CharLFO4LVL7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4LVL8">
    <w:name w:val="WW_CharLFO4LVL8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4LVL9">
    <w:name w:val="WW_CharLFO4LVL9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5LVL1">
    <w:name w:val="WW_CharLFO5LVL1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5LVL2">
    <w:name w:val="WW_CharLFO5LVL2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5LVL3">
    <w:name w:val="WW_CharLFO5LVL3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5LVL4">
    <w:name w:val="WW_CharLFO5LVL4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5LVL5">
    <w:name w:val="WW_CharLFO5LVL5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5LVL6">
    <w:name w:val="WW_CharLFO5LVL6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5LVL7">
    <w:name w:val="WW_CharLFO5LVL7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5LVL8">
    <w:name w:val="WW_CharLFO5LVL8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WWCharLFO5LVL9">
    <w:name w:val="WW_CharLFO5LVL9"/>
    <w:qFormat/>
    <w:rsid w:val="0025466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position w:val="0"/>
      <w:sz w:val="16"/>
      <w:szCs w:val="16"/>
      <w:u w:val="none"/>
      <w:vertAlign w:val="baseline"/>
    </w:rPr>
  </w:style>
  <w:style w:type="character" w:customStyle="1" w:styleId="Teksttreci8">
    <w:name w:val="Tekst treści (8)_"/>
    <w:basedOn w:val="Domylnaczcionkaakapitu"/>
    <w:qFormat/>
    <w:rsid w:val="00254663"/>
    <w:rPr>
      <w:rFonts w:ascii="Arial" w:hAnsi="Arial" w:cs="Arial"/>
      <w:b/>
      <w:bCs/>
      <w:spacing w:val="9"/>
      <w:sz w:val="21"/>
      <w:szCs w:val="21"/>
      <w:u w:val="none"/>
    </w:rPr>
  </w:style>
  <w:style w:type="character" w:customStyle="1" w:styleId="Teksttreci8Odstpy4pt">
    <w:name w:val="Tekst treści (8) + Odstępy 4 pt"/>
    <w:basedOn w:val="Teksttreci8"/>
    <w:qFormat/>
    <w:rsid w:val="00254663"/>
    <w:rPr>
      <w:rFonts w:ascii="Arial" w:hAnsi="Arial" w:cs="Arial"/>
      <w:b/>
      <w:bCs/>
      <w:spacing w:val="81"/>
      <w:sz w:val="21"/>
      <w:szCs w:val="21"/>
      <w:u w:val="none"/>
    </w:rPr>
  </w:style>
  <w:style w:type="character" w:customStyle="1" w:styleId="WWCharLFO38LVL9">
    <w:name w:val="WW_CharLFO38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8LVL8">
    <w:name w:val="WW_CharLFO38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8LVL7">
    <w:name w:val="WW_CharLFO38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8LVL6">
    <w:name w:val="WW_CharLFO38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8LVL5">
    <w:name w:val="WW_CharLFO38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8LVL4">
    <w:name w:val="WW_CharLFO38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8LVL3">
    <w:name w:val="WW_CharLFO38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8LVL2">
    <w:name w:val="WW_CharLFO38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8LVL1">
    <w:name w:val="WW_CharLFO38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7LVL9">
    <w:name w:val="WW_CharLFO37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7LVL8">
    <w:name w:val="WW_CharLFO37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7LVL7">
    <w:name w:val="WW_CharLFO37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7LVL6">
    <w:name w:val="WW_CharLFO37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7LVL5">
    <w:name w:val="WW_CharLFO37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7LVL4">
    <w:name w:val="WW_CharLFO37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7LVL3">
    <w:name w:val="WW_CharLFO37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7LVL2">
    <w:name w:val="WW_CharLFO37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7LVL1">
    <w:name w:val="WW_CharLFO37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6LVL9">
    <w:name w:val="WW_CharLFO36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6LVL8">
    <w:name w:val="WW_CharLFO36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6LVL7">
    <w:name w:val="WW_CharLFO36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6LVL6">
    <w:name w:val="WW_CharLFO36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6LVL5">
    <w:name w:val="WW_CharLFO36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6LVL4">
    <w:name w:val="WW_CharLFO36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6LVL3">
    <w:name w:val="WW_CharLFO36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6LVL2">
    <w:name w:val="WW_CharLFO36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6LVL1">
    <w:name w:val="WW_CharLFO36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5LVL9">
    <w:name w:val="WW_CharLFO35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5LVL8">
    <w:name w:val="WW_CharLFO35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5LVL7">
    <w:name w:val="WW_CharLFO35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5LVL6">
    <w:name w:val="WW_CharLFO35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5LVL5">
    <w:name w:val="WW_CharLFO35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5LVL4">
    <w:name w:val="WW_CharLFO35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5LVL3">
    <w:name w:val="WW_CharLFO35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5LVL2">
    <w:name w:val="WW_CharLFO35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5LVL1">
    <w:name w:val="WW_CharLFO35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4LVL9">
    <w:name w:val="WW_CharLFO34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4LVL8">
    <w:name w:val="WW_CharLFO34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4LVL7">
    <w:name w:val="WW_CharLFO34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4LVL6">
    <w:name w:val="WW_CharLFO34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4LVL5">
    <w:name w:val="WW_CharLFO34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4LVL4">
    <w:name w:val="WW_CharLFO34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4LVL3">
    <w:name w:val="WW_CharLFO34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4LVL2">
    <w:name w:val="WW_CharLFO34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4LVL1">
    <w:name w:val="WW_CharLFO34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3LVL9">
    <w:name w:val="WW_CharLFO33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3LVL8">
    <w:name w:val="WW_CharLFO33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3LVL7">
    <w:name w:val="WW_CharLFO33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3LVL6">
    <w:name w:val="WW_CharLFO33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3LVL5">
    <w:name w:val="WW_CharLFO33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3LVL4">
    <w:name w:val="WW_CharLFO33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3LVL3">
    <w:name w:val="WW_CharLFO33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3LVL2">
    <w:name w:val="WW_CharLFO33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3LVL1">
    <w:name w:val="WW_CharLFO33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2LVL9">
    <w:name w:val="WW_CharLFO32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2LVL8">
    <w:name w:val="WW_CharLFO32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2LVL7">
    <w:name w:val="WW_CharLFO32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2LVL6">
    <w:name w:val="WW_CharLFO32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2LVL5">
    <w:name w:val="WW_CharLFO32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2LVL4">
    <w:name w:val="WW_CharLFO32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2LVL3">
    <w:name w:val="WW_CharLFO32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2LVL2">
    <w:name w:val="WW_CharLFO32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2LVL1">
    <w:name w:val="WW_CharLFO32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1LVL9">
    <w:name w:val="WW_CharLFO31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1LVL8">
    <w:name w:val="WW_CharLFO31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1LVL7">
    <w:name w:val="WW_CharLFO31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1LVL6">
    <w:name w:val="WW_CharLFO31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1LVL5">
    <w:name w:val="WW_CharLFO31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1LVL4">
    <w:name w:val="WW_CharLFO31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1LVL3">
    <w:name w:val="WW_CharLFO31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1LVL2">
    <w:name w:val="WW_CharLFO31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1LVL1">
    <w:name w:val="WW_CharLFO31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0LVL9">
    <w:name w:val="WW_CharLFO30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0LVL8">
    <w:name w:val="WW_CharLFO30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0LVL7">
    <w:name w:val="WW_CharLFO30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0LVL6">
    <w:name w:val="WW_CharLFO30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0LVL5">
    <w:name w:val="WW_CharLFO30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0LVL4">
    <w:name w:val="WW_CharLFO30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0LVL3">
    <w:name w:val="WW_CharLFO30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0LVL2">
    <w:name w:val="WW_CharLFO30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30LVL1">
    <w:name w:val="WW_CharLFO30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9LVL9">
    <w:name w:val="WW_CharLFO29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9LVL8">
    <w:name w:val="WW_CharLFO29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9LVL7">
    <w:name w:val="WW_CharLFO29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9LVL6">
    <w:name w:val="WW_CharLFO29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9LVL5">
    <w:name w:val="WW_CharLFO29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9LVL4">
    <w:name w:val="WW_CharLFO29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9LVL3">
    <w:name w:val="WW_CharLFO29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9LVL2">
    <w:name w:val="WW_CharLFO29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9LVL1">
    <w:name w:val="WW_CharLFO29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8LVL9">
    <w:name w:val="WW_CharLFO28LVL9"/>
    <w:qFormat/>
    <w:rsid w:val="00254663"/>
    <w:rPr>
      <w:rFonts w:ascii="Times New Roman" w:eastAsia="Times New Roman" w:hAnsi="Times New Roman"/>
      <w:b/>
      <w:i/>
      <w:caps w:val="0"/>
      <w:smallCaps w:val="0"/>
      <w:strike w:val="0"/>
      <w:dstrike w:val="0"/>
      <w:color w:val="000000"/>
      <w:spacing w:val="3"/>
      <w:w w:val="100"/>
      <w:sz w:val="21"/>
      <w:u w:val="none"/>
    </w:rPr>
  </w:style>
  <w:style w:type="character" w:customStyle="1" w:styleId="WWCharLFO28LVL8">
    <w:name w:val="WW_CharLFO28LVL8"/>
    <w:qFormat/>
    <w:rsid w:val="00254663"/>
    <w:rPr>
      <w:rFonts w:ascii="Times New Roman" w:eastAsia="Times New Roman" w:hAnsi="Times New Roman"/>
      <w:b/>
      <w:i/>
      <w:caps w:val="0"/>
      <w:smallCaps w:val="0"/>
      <w:strike w:val="0"/>
      <w:dstrike w:val="0"/>
      <w:color w:val="000000"/>
      <w:spacing w:val="3"/>
      <w:w w:val="100"/>
      <w:sz w:val="21"/>
      <w:u w:val="none"/>
    </w:rPr>
  </w:style>
  <w:style w:type="character" w:customStyle="1" w:styleId="WWCharLFO28LVL7">
    <w:name w:val="WW_CharLFO28LVL7"/>
    <w:qFormat/>
    <w:rsid w:val="00254663"/>
    <w:rPr>
      <w:rFonts w:ascii="Times New Roman" w:eastAsia="Times New Roman" w:hAnsi="Times New Roman"/>
      <w:b/>
      <w:i/>
      <w:caps w:val="0"/>
      <w:smallCaps w:val="0"/>
      <w:strike w:val="0"/>
      <w:dstrike w:val="0"/>
      <w:color w:val="000000"/>
      <w:spacing w:val="3"/>
      <w:w w:val="100"/>
      <w:sz w:val="21"/>
      <w:u w:val="none"/>
    </w:rPr>
  </w:style>
  <w:style w:type="character" w:customStyle="1" w:styleId="WWCharLFO28LVL6">
    <w:name w:val="WW_CharLFO28LVL6"/>
    <w:qFormat/>
    <w:rsid w:val="00254663"/>
    <w:rPr>
      <w:rFonts w:ascii="Times New Roman" w:eastAsia="Times New Roman" w:hAnsi="Times New Roman"/>
      <w:b/>
      <w:i/>
      <w:caps w:val="0"/>
      <w:smallCaps w:val="0"/>
      <w:strike w:val="0"/>
      <w:dstrike w:val="0"/>
      <w:color w:val="000000"/>
      <w:spacing w:val="3"/>
      <w:w w:val="100"/>
      <w:sz w:val="21"/>
      <w:u w:val="none"/>
    </w:rPr>
  </w:style>
  <w:style w:type="character" w:customStyle="1" w:styleId="WWCharLFO28LVL5">
    <w:name w:val="WW_CharLFO28LVL5"/>
    <w:qFormat/>
    <w:rsid w:val="00254663"/>
    <w:rPr>
      <w:rFonts w:ascii="Times New Roman" w:eastAsia="Times New Roman" w:hAnsi="Times New Roman"/>
      <w:b/>
      <w:i/>
      <w:caps w:val="0"/>
      <w:smallCaps w:val="0"/>
      <w:strike w:val="0"/>
      <w:dstrike w:val="0"/>
      <w:color w:val="000000"/>
      <w:spacing w:val="3"/>
      <w:w w:val="100"/>
      <w:sz w:val="21"/>
      <w:u w:val="none"/>
    </w:rPr>
  </w:style>
  <w:style w:type="character" w:customStyle="1" w:styleId="WWCharLFO28LVL4">
    <w:name w:val="WW_CharLFO28LVL4"/>
    <w:qFormat/>
    <w:rsid w:val="00254663"/>
    <w:rPr>
      <w:rFonts w:ascii="Times New Roman" w:eastAsia="Times New Roman" w:hAnsi="Times New Roman"/>
      <w:b/>
      <w:i/>
      <w:caps w:val="0"/>
      <w:smallCaps w:val="0"/>
      <w:strike w:val="0"/>
      <w:dstrike w:val="0"/>
      <w:color w:val="000000"/>
      <w:spacing w:val="3"/>
      <w:w w:val="100"/>
      <w:sz w:val="21"/>
      <w:u w:val="none"/>
    </w:rPr>
  </w:style>
  <w:style w:type="character" w:customStyle="1" w:styleId="WWCharLFO28LVL3">
    <w:name w:val="WW_CharLFO28LVL3"/>
    <w:qFormat/>
    <w:rsid w:val="00254663"/>
    <w:rPr>
      <w:rFonts w:ascii="Times New Roman" w:eastAsia="Times New Roman" w:hAnsi="Times New Roman"/>
      <w:b/>
      <w:i/>
      <w:caps w:val="0"/>
      <w:smallCaps w:val="0"/>
      <w:strike w:val="0"/>
      <w:dstrike w:val="0"/>
      <w:color w:val="000000"/>
      <w:spacing w:val="3"/>
      <w:w w:val="100"/>
      <w:sz w:val="21"/>
      <w:u w:val="none"/>
    </w:rPr>
  </w:style>
  <w:style w:type="character" w:customStyle="1" w:styleId="WWCharLFO28LVL2">
    <w:name w:val="WW_CharLFO28LVL2"/>
    <w:qFormat/>
    <w:rsid w:val="00254663"/>
    <w:rPr>
      <w:rFonts w:ascii="Times New Roman" w:eastAsia="Times New Roman" w:hAnsi="Times New Roman"/>
      <w:b/>
      <w:i/>
      <w:caps w:val="0"/>
      <w:smallCaps w:val="0"/>
      <w:strike w:val="0"/>
      <w:dstrike w:val="0"/>
      <w:color w:val="000000"/>
      <w:spacing w:val="3"/>
      <w:w w:val="100"/>
      <w:sz w:val="21"/>
      <w:u w:val="none"/>
    </w:rPr>
  </w:style>
  <w:style w:type="character" w:customStyle="1" w:styleId="WWCharLFO28LVL1">
    <w:name w:val="WW_CharLFO28LVL1"/>
    <w:qFormat/>
    <w:rsid w:val="00254663"/>
    <w:rPr>
      <w:rFonts w:ascii="Times New Roman" w:eastAsia="Times New Roman" w:hAnsi="Times New Roman"/>
      <w:b/>
      <w:i/>
      <w:caps w:val="0"/>
      <w:smallCaps w:val="0"/>
      <w:strike w:val="0"/>
      <w:dstrike w:val="0"/>
      <w:color w:val="000000"/>
      <w:spacing w:val="3"/>
      <w:w w:val="100"/>
      <w:sz w:val="21"/>
      <w:u w:val="none"/>
    </w:rPr>
  </w:style>
  <w:style w:type="character" w:customStyle="1" w:styleId="WWCharLFO27LVL9">
    <w:name w:val="WW_CharLFO27LVL9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7LVL8">
    <w:name w:val="WW_CharLFO27LVL8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7LVL7">
    <w:name w:val="WW_CharLFO27LVL7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7LVL6">
    <w:name w:val="WW_CharLFO27LVL6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7LVL5">
    <w:name w:val="WW_CharLFO27LVL5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7LVL4">
    <w:name w:val="WW_CharLFO27LVL4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7LVL3">
    <w:name w:val="WW_CharLFO27LVL3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7LVL2">
    <w:name w:val="WW_CharLFO27LVL2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7LVL1">
    <w:name w:val="WW_CharLFO27LVL1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6LVL9">
    <w:name w:val="WW_CharLFO26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6LVL8">
    <w:name w:val="WW_CharLFO26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6LVL7">
    <w:name w:val="WW_CharLFO26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6LVL6">
    <w:name w:val="WW_CharLFO26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6LVL5">
    <w:name w:val="WW_CharLFO26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6LVL4">
    <w:name w:val="WW_CharLFO26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6LVL3">
    <w:name w:val="WW_CharLFO26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6LVL2">
    <w:name w:val="WW_CharLFO26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6LVL1">
    <w:name w:val="WW_CharLFO26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5LVL9">
    <w:name w:val="WW_CharLFO25LVL9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5LVL8">
    <w:name w:val="WW_CharLFO25LVL8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5LVL7">
    <w:name w:val="WW_CharLFO25LVL7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5LVL6">
    <w:name w:val="WW_CharLFO25LVL6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5LVL5">
    <w:name w:val="WW_CharLFO25LVL5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5LVL4">
    <w:name w:val="WW_CharLFO25LVL4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5LVL3">
    <w:name w:val="WW_CharLFO25LVL3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5LVL2">
    <w:name w:val="WW_CharLFO25LVL2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5LVL1">
    <w:name w:val="WW_CharLFO25LVL1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4LVL9">
    <w:name w:val="WW_CharLFO24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4LVL8">
    <w:name w:val="WW_CharLFO24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4LVL7">
    <w:name w:val="WW_CharLFO24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4LVL6">
    <w:name w:val="WW_CharLFO24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4LVL5">
    <w:name w:val="WW_CharLFO24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4LVL4">
    <w:name w:val="WW_CharLFO24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4LVL3">
    <w:name w:val="WW_CharLFO24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4LVL2">
    <w:name w:val="WW_CharLFO24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4LVL1">
    <w:name w:val="WW_CharLFO24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3LVL9">
    <w:name w:val="WW_CharLFO23LVL9"/>
    <w:qFormat/>
    <w:rsid w:val="00254663"/>
    <w:rPr>
      <w:rFonts w:ascii="Times New Roman" w:eastAsia="Times New Roman" w:hAnsi="Times New Roman"/>
      <w:b/>
      <w:i w:val="0"/>
      <w:caps w:val="0"/>
      <w:smallCaps w:val="0"/>
      <w:strike w:val="0"/>
      <w:dstrike w:val="0"/>
      <w:color w:val="000000"/>
      <w:spacing w:val="7"/>
      <w:w w:val="100"/>
      <w:sz w:val="20"/>
      <w:u w:val="none"/>
    </w:rPr>
  </w:style>
  <w:style w:type="character" w:customStyle="1" w:styleId="WWCharLFO23LVL8">
    <w:name w:val="WW_CharLFO23LVL8"/>
    <w:qFormat/>
    <w:rsid w:val="00254663"/>
    <w:rPr>
      <w:rFonts w:ascii="Times New Roman" w:eastAsia="Times New Roman" w:hAnsi="Times New Roman"/>
      <w:b/>
      <w:i w:val="0"/>
      <w:caps w:val="0"/>
      <w:smallCaps w:val="0"/>
      <w:strike w:val="0"/>
      <w:dstrike w:val="0"/>
      <w:color w:val="000000"/>
      <w:spacing w:val="7"/>
      <w:w w:val="100"/>
      <w:sz w:val="20"/>
      <w:u w:val="none"/>
    </w:rPr>
  </w:style>
  <w:style w:type="character" w:customStyle="1" w:styleId="WWCharLFO23LVL7">
    <w:name w:val="WW_CharLFO23LVL7"/>
    <w:qFormat/>
    <w:rsid w:val="00254663"/>
    <w:rPr>
      <w:rFonts w:ascii="Times New Roman" w:eastAsia="Times New Roman" w:hAnsi="Times New Roman"/>
      <w:b/>
      <w:i w:val="0"/>
      <w:caps w:val="0"/>
      <w:smallCaps w:val="0"/>
      <w:strike w:val="0"/>
      <w:dstrike w:val="0"/>
      <w:color w:val="000000"/>
      <w:spacing w:val="7"/>
      <w:w w:val="100"/>
      <w:sz w:val="20"/>
      <w:u w:val="none"/>
    </w:rPr>
  </w:style>
  <w:style w:type="character" w:customStyle="1" w:styleId="WWCharLFO23LVL6">
    <w:name w:val="WW_CharLFO23LVL6"/>
    <w:qFormat/>
    <w:rsid w:val="00254663"/>
    <w:rPr>
      <w:rFonts w:ascii="Times New Roman" w:eastAsia="Times New Roman" w:hAnsi="Times New Roman"/>
      <w:b/>
      <w:i w:val="0"/>
      <w:caps w:val="0"/>
      <w:smallCaps w:val="0"/>
      <w:strike w:val="0"/>
      <w:dstrike w:val="0"/>
      <w:color w:val="000000"/>
      <w:spacing w:val="7"/>
      <w:w w:val="100"/>
      <w:sz w:val="20"/>
      <w:u w:val="none"/>
    </w:rPr>
  </w:style>
  <w:style w:type="character" w:customStyle="1" w:styleId="WWCharLFO23LVL5">
    <w:name w:val="WW_CharLFO23LVL5"/>
    <w:qFormat/>
    <w:rsid w:val="00254663"/>
    <w:rPr>
      <w:rFonts w:ascii="Times New Roman" w:eastAsia="Times New Roman" w:hAnsi="Times New Roman"/>
      <w:b/>
      <w:i w:val="0"/>
      <w:caps w:val="0"/>
      <w:smallCaps w:val="0"/>
      <w:strike w:val="0"/>
      <w:dstrike w:val="0"/>
      <w:color w:val="000000"/>
      <w:spacing w:val="7"/>
      <w:w w:val="100"/>
      <w:sz w:val="20"/>
      <w:u w:val="none"/>
    </w:rPr>
  </w:style>
  <w:style w:type="character" w:customStyle="1" w:styleId="WWCharLFO23LVL4">
    <w:name w:val="WW_CharLFO23LVL4"/>
    <w:qFormat/>
    <w:rsid w:val="00254663"/>
    <w:rPr>
      <w:rFonts w:ascii="Times New Roman" w:eastAsia="Times New Roman" w:hAnsi="Times New Roman"/>
      <w:b/>
      <w:i w:val="0"/>
      <w:caps w:val="0"/>
      <w:smallCaps w:val="0"/>
      <w:strike w:val="0"/>
      <w:dstrike w:val="0"/>
      <w:color w:val="000000"/>
      <w:spacing w:val="7"/>
      <w:w w:val="100"/>
      <w:sz w:val="20"/>
      <w:u w:val="none"/>
    </w:rPr>
  </w:style>
  <w:style w:type="character" w:customStyle="1" w:styleId="WWCharLFO23LVL3">
    <w:name w:val="WW_CharLFO23LVL3"/>
    <w:qFormat/>
    <w:rsid w:val="00254663"/>
    <w:rPr>
      <w:rFonts w:ascii="Times New Roman" w:eastAsia="Times New Roman" w:hAnsi="Times New Roman"/>
      <w:b/>
      <w:i w:val="0"/>
      <w:caps w:val="0"/>
      <w:smallCaps w:val="0"/>
      <w:strike w:val="0"/>
      <w:dstrike w:val="0"/>
      <w:color w:val="000000"/>
      <w:spacing w:val="7"/>
      <w:w w:val="100"/>
      <w:sz w:val="20"/>
      <w:u w:val="none"/>
    </w:rPr>
  </w:style>
  <w:style w:type="character" w:customStyle="1" w:styleId="WWCharLFO23LVL2">
    <w:name w:val="WW_CharLFO23LVL2"/>
    <w:qFormat/>
    <w:rsid w:val="00254663"/>
    <w:rPr>
      <w:rFonts w:ascii="Times New Roman" w:eastAsia="Times New Roman" w:hAnsi="Times New Roman"/>
      <w:b/>
      <w:i w:val="0"/>
      <w:caps w:val="0"/>
      <w:smallCaps w:val="0"/>
      <w:strike w:val="0"/>
      <w:dstrike w:val="0"/>
      <w:color w:val="000000"/>
      <w:spacing w:val="7"/>
      <w:w w:val="100"/>
      <w:sz w:val="20"/>
      <w:u w:val="none"/>
    </w:rPr>
  </w:style>
  <w:style w:type="character" w:customStyle="1" w:styleId="WWCharLFO23LVL1">
    <w:name w:val="WW_CharLFO23LVL1"/>
    <w:qFormat/>
    <w:rsid w:val="00254663"/>
    <w:rPr>
      <w:rFonts w:ascii="Times New Roman" w:eastAsia="Times New Roman" w:hAnsi="Times New Roman"/>
      <w:b/>
      <w:i w:val="0"/>
      <w:caps w:val="0"/>
      <w:smallCaps w:val="0"/>
      <w:strike w:val="0"/>
      <w:dstrike w:val="0"/>
      <w:color w:val="000000"/>
      <w:spacing w:val="7"/>
      <w:w w:val="100"/>
      <w:sz w:val="20"/>
      <w:u w:val="none"/>
    </w:rPr>
  </w:style>
  <w:style w:type="character" w:customStyle="1" w:styleId="WWCharLFO22LVL9">
    <w:name w:val="WW_CharLFO22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2LVL8">
    <w:name w:val="WW_CharLFO22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2LVL7">
    <w:name w:val="WW_CharLFO22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2LVL6">
    <w:name w:val="WW_CharLFO22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2LVL5">
    <w:name w:val="WW_CharLFO22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2LVL4">
    <w:name w:val="WW_CharLFO22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2LVL3">
    <w:name w:val="WW_CharLFO22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2LVL2">
    <w:name w:val="WW_CharLFO22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2LVL1">
    <w:name w:val="WW_CharLFO22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1LVL9">
    <w:name w:val="WW_CharLFO21LVL9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1LVL8">
    <w:name w:val="WW_CharLFO21LVL8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1LVL7">
    <w:name w:val="WW_CharLFO21LVL7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1LVL6">
    <w:name w:val="WW_CharLFO21LVL6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1LVL5">
    <w:name w:val="WW_CharLFO21LVL5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1LVL4">
    <w:name w:val="WW_CharLFO21LVL4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1LVL3">
    <w:name w:val="WW_CharLFO21LVL3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1LVL2">
    <w:name w:val="WW_CharLFO21LVL2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1LVL1">
    <w:name w:val="WW_CharLFO21LVL1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20LVL9">
    <w:name w:val="WW_CharLFO20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0LVL8">
    <w:name w:val="WW_CharLFO20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0LVL7">
    <w:name w:val="WW_CharLFO20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0LVL6">
    <w:name w:val="WW_CharLFO20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0LVL5">
    <w:name w:val="WW_CharLFO20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0LVL4">
    <w:name w:val="WW_CharLFO20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0LVL3">
    <w:name w:val="WW_CharLFO20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0LVL2">
    <w:name w:val="WW_CharLFO20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20LVL1">
    <w:name w:val="WW_CharLFO20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9LVL9">
    <w:name w:val="WW_CharLFO19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9LVL8">
    <w:name w:val="WW_CharLFO19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9LVL7">
    <w:name w:val="WW_CharLFO19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9LVL6">
    <w:name w:val="WW_CharLFO19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9LVL5">
    <w:name w:val="WW_CharLFO19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9LVL4">
    <w:name w:val="WW_CharLFO19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9LVL3">
    <w:name w:val="WW_CharLFO19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9LVL2">
    <w:name w:val="WW_CharLFO19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9LVL1">
    <w:name w:val="WW_CharLFO19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8LVL9">
    <w:name w:val="WW_CharLFO18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8LVL8">
    <w:name w:val="WW_CharLFO18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8LVL7">
    <w:name w:val="WW_CharLFO18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8LVL6">
    <w:name w:val="WW_CharLFO18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8LVL5">
    <w:name w:val="WW_CharLFO18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8LVL4">
    <w:name w:val="WW_CharLFO18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8LVL3">
    <w:name w:val="WW_CharLFO18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8LVL2">
    <w:name w:val="WW_CharLFO18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8LVL1">
    <w:name w:val="WW_CharLFO18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7LVL9">
    <w:name w:val="WW_CharLFO17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7LVL8">
    <w:name w:val="WW_CharLFO17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7LVL7">
    <w:name w:val="WW_CharLFO17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7LVL6">
    <w:name w:val="WW_CharLFO17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7LVL5">
    <w:name w:val="WW_CharLFO17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7LVL4">
    <w:name w:val="WW_CharLFO17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7LVL3">
    <w:name w:val="WW_CharLFO17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7LVL2">
    <w:name w:val="WW_CharLFO17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7LVL1">
    <w:name w:val="WW_CharLFO17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6LVL9">
    <w:name w:val="WW_CharLFO16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6LVL8">
    <w:name w:val="WW_CharLFO16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6LVL7">
    <w:name w:val="WW_CharLFO16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6LVL6">
    <w:name w:val="WW_CharLFO16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6LVL5">
    <w:name w:val="WW_CharLFO16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6LVL4">
    <w:name w:val="WW_CharLFO16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6LVL3">
    <w:name w:val="WW_CharLFO16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6LVL2">
    <w:name w:val="WW_CharLFO16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6LVL1">
    <w:name w:val="WW_CharLFO16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5LVL9">
    <w:name w:val="WW_CharLFO15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5LVL8">
    <w:name w:val="WW_CharLFO15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5LVL7">
    <w:name w:val="WW_CharLFO15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5LVL6">
    <w:name w:val="WW_CharLFO15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5LVL5">
    <w:name w:val="WW_CharLFO15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5LVL4">
    <w:name w:val="WW_CharLFO15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5LVL3">
    <w:name w:val="WW_CharLFO15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5LVL2">
    <w:name w:val="WW_CharLFO15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5LVL1">
    <w:name w:val="WW_CharLFO15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4LVL9">
    <w:name w:val="WW_CharLFO14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4LVL8">
    <w:name w:val="WW_CharLFO14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4LVL7">
    <w:name w:val="WW_CharLFO14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4LVL6">
    <w:name w:val="WW_CharLFO14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4LVL5">
    <w:name w:val="WW_CharLFO14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4LVL4">
    <w:name w:val="WW_CharLFO14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4LVL3">
    <w:name w:val="WW_CharLFO14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4LVL2">
    <w:name w:val="WW_CharLFO14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4LVL1">
    <w:name w:val="WW_CharLFO14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3LVL9">
    <w:name w:val="WW_CharLFO13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3LVL8">
    <w:name w:val="WW_CharLFO13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3LVL7">
    <w:name w:val="WW_CharLFO13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3LVL6">
    <w:name w:val="WW_CharLFO13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3LVL5">
    <w:name w:val="WW_CharLFO13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3LVL4">
    <w:name w:val="WW_CharLFO13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3LVL3">
    <w:name w:val="WW_CharLFO13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3LVL2">
    <w:name w:val="WW_CharLFO13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3LVL1">
    <w:name w:val="WW_CharLFO13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12LVL9">
    <w:name w:val="WW_CharLFO12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2LVL8">
    <w:name w:val="WW_CharLFO12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2LVL7">
    <w:name w:val="WW_CharLFO12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2LVL6">
    <w:name w:val="WW_CharLFO12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2LVL5">
    <w:name w:val="WW_CharLFO12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2LVL4">
    <w:name w:val="WW_CharLFO12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2LVL3">
    <w:name w:val="WW_CharLFO12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2LVL2">
    <w:name w:val="WW_CharLFO12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2LVL1">
    <w:name w:val="WW_CharLFO12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1LVL9">
    <w:name w:val="WW_CharLFO11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1LVL8">
    <w:name w:val="WW_CharLFO11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1LVL7">
    <w:name w:val="WW_CharLFO11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1LVL6">
    <w:name w:val="WW_CharLFO11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1LVL5">
    <w:name w:val="WW_CharLFO11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1LVL4">
    <w:name w:val="WW_CharLFO11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1LVL3">
    <w:name w:val="WW_CharLFO11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1LVL2">
    <w:name w:val="WW_CharLFO11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1LVL1">
    <w:name w:val="WW_CharLFO11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0LVL9">
    <w:name w:val="WW_CharLFO10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0LVL8">
    <w:name w:val="WW_CharLFO10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0LVL7">
    <w:name w:val="WW_CharLFO10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0LVL6">
    <w:name w:val="WW_CharLFO10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0LVL5">
    <w:name w:val="WW_CharLFO10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0LVL4">
    <w:name w:val="WW_CharLFO10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0LVL3">
    <w:name w:val="WW_CharLFO10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0LVL2">
    <w:name w:val="WW_CharLFO10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10LVL1">
    <w:name w:val="WW_CharLFO10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9LVL9">
    <w:name w:val="WW_CharLFO9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9LVL8">
    <w:name w:val="WW_CharLFO9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9LVL7">
    <w:name w:val="WW_CharLFO9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9LVL6">
    <w:name w:val="WW_CharLFO9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9LVL5">
    <w:name w:val="WW_CharLFO9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9LVL4">
    <w:name w:val="WW_CharLFO9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9LVL3">
    <w:name w:val="WW_CharLFO9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9LVL2">
    <w:name w:val="WW_CharLFO9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9LVL1">
    <w:name w:val="WW_CharLFO9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5"/>
      <w:w w:val="100"/>
      <w:sz w:val="15"/>
      <w:u w:val="none"/>
    </w:rPr>
  </w:style>
  <w:style w:type="character" w:customStyle="1" w:styleId="WWCharLFO8LVL9">
    <w:name w:val="WW_CharLFO8LVL9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8LVL8">
    <w:name w:val="WW_CharLFO8LVL8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8LVL7">
    <w:name w:val="WW_CharLFO8LVL7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8LVL6">
    <w:name w:val="WW_CharLFO8LVL6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8LVL5">
    <w:name w:val="WW_CharLFO8LVL5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8LVL4">
    <w:name w:val="WW_CharLFO8LVL4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8LVL3">
    <w:name w:val="WW_CharLFO8LVL3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8LVL2">
    <w:name w:val="WW_CharLFO8LVL2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8LVL1">
    <w:name w:val="WW_CharLFO8LVL1"/>
    <w:qFormat/>
    <w:rsid w:val="00254663"/>
    <w:rPr>
      <w:rFonts w:ascii="Times New Roman" w:eastAsia="Times New Roman" w:hAnsi="Times New Roman"/>
      <w:b w:val="0"/>
      <w:i w:val="0"/>
      <w:caps w:val="0"/>
      <w:smallCaps w:val="0"/>
      <w:strike w:val="0"/>
      <w:dstrike w:val="0"/>
      <w:color w:val="000000"/>
      <w:spacing w:val="6"/>
      <w:w w:val="100"/>
      <w:sz w:val="19"/>
      <w:u w:val="none"/>
    </w:rPr>
  </w:style>
  <w:style w:type="character" w:customStyle="1" w:styleId="WWCharLFO7LVL9">
    <w:name w:val="WW_CharLFO7LVL9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7LVL8">
    <w:name w:val="WW_CharLFO7LVL8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7LVL7">
    <w:name w:val="WW_CharLFO7LVL7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7LVL6">
    <w:name w:val="WW_CharLFO7LVL6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7LVL5">
    <w:name w:val="WW_CharLFO7LVL5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7LVL4">
    <w:name w:val="WW_CharLFO7LVL4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7LVL3">
    <w:name w:val="WW_CharLFO7LVL3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7LVL2">
    <w:name w:val="WW_CharLFO7LVL2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7LVL1">
    <w:name w:val="WW_CharLFO7LVL1"/>
    <w:qFormat/>
    <w:rsid w:val="00254663"/>
    <w:rPr>
      <w:rFonts w:ascii="Arial" w:eastAsia="Arial" w:hAnsi="Arial"/>
      <w:b/>
      <w:i w:val="0"/>
      <w:caps w:val="0"/>
      <w:smallCaps w:val="0"/>
      <w:strike w:val="0"/>
      <w:dstrike w:val="0"/>
      <w:color w:val="000000"/>
      <w:spacing w:val="9"/>
      <w:w w:val="100"/>
      <w:sz w:val="21"/>
      <w:u w:val="none"/>
    </w:rPr>
  </w:style>
  <w:style w:type="character" w:customStyle="1" w:styleId="WWCharLFO1LVL9">
    <w:name w:val="WW_CharLFO1LVL9"/>
    <w:qFormat/>
    <w:rsid w:val="00254663"/>
    <w:rPr>
      <w:rFonts w:ascii="Arial" w:eastAsia="Arial" w:hAnsi="Arial"/>
      <w:b w:val="0"/>
      <w:i w:val="0"/>
      <w:caps w:val="0"/>
      <w:smallCaps w:val="0"/>
      <w:strike w:val="0"/>
      <w:dstrike w:val="0"/>
      <w:color w:val="000000"/>
      <w:spacing w:val="7"/>
      <w:w w:val="100"/>
      <w:sz w:val="18"/>
      <w:u w:val="none"/>
    </w:rPr>
  </w:style>
  <w:style w:type="character" w:customStyle="1" w:styleId="WWCharLFO1LVL8">
    <w:name w:val="WW_CharLFO1LVL8"/>
    <w:qFormat/>
    <w:rsid w:val="00254663"/>
    <w:rPr>
      <w:rFonts w:ascii="Arial" w:eastAsia="Arial" w:hAnsi="Arial"/>
      <w:b w:val="0"/>
      <w:i w:val="0"/>
      <w:caps w:val="0"/>
      <w:smallCaps w:val="0"/>
      <w:strike w:val="0"/>
      <w:dstrike w:val="0"/>
      <w:color w:val="000000"/>
      <w:spacing w:val="7"/>
      <w:w w:val="100"/>
      <w:sz w:val="18"/>
      <w:u w:val="none"/>
    </w:rPr>
  </w:style>
  <w:style w:type="character" w:customStyle="1" w:styleId="WWCharLFO1LVL7">
    <w:name w:val="WW_CharLFO1LVL7"/>
    <w:qFormat/>
    <w:rsid w:val="00254663"/>
    <w:rPr>
      <w:rFonts w:ascii="Arial" w:eastAsia="Arial" w:hAnsi="Arial"/>
      <w:b w:val="0"/>
      <w:i w:val="0"/>
      <w:caps w:val="0"/>
      <w:smallCaps w:val="0"/>
      <w:strike w:val="0"/>
      <w:dstrike w:val="0"/>
      <w:color w:val="000000"/>
      <w:spacing w:val="7"/>
      <w:w w:val="100"/>
      <w:sz w:val="18"/>
      <w:u w:val="none"/>
    </w:rPr>
  </w:style>
  <w:style w:type="character" w:customStyle="1" w:styleId="WWCharLFO1LVL6">
    <w:name w:val="WW_CharLFO1LVL6"/>
    <w:qFormat/>
    <w:rsid w:val="00254663"/>
    <w:rPr>
      <w:rFonts w:ascii="Arial" w:eastAsia="Arial" w:hAnsi="Arial"/>
      <w:b w:val="0"/>
      <w:i w:val="0"/>
      <w:caps w:val="0"/>
      <w:smallCaps w:val="0"/>
      <w:strike w:val="0"/>
      <w:dstrike w:val="0"/>
      <w:color w:val="000000"/>
      <w:spacing w:val="7"/>
      <w:w w:val="100"/>
      <w:sz w:val="18"/>
      <w:u w:val="none"/>
    </w:rPr>
  </w:style>
  <w:style w:type="character" w:customStyle="1" w:styleId="WWCharLFO1LVL5">
    <w:name w:val="WW_CharLFO1LVL5"/>
    <w:qFormat/>
    <w:rsid w:val="00254663"/>
    <w:rPr>
      <w:rFonts w:ascii="Arial" w:eastAsia="Arial" w:hAnsi="Arial"/>
      <w:b w:val="0"/>
      <w:i w:val="0"/>
      <w:caps w:val="0"/>
      <w:smallCaps w:val="0"/>
      <w:strike w:val="0"/>
      <w:dstrike w:val="0"/>
      <w:color w:val="000000"/>
      <w:spacing w:val="7"/>
      <w:w w:val="100"/>
      <w:sz w:val="18"/>
      <w:u w:val="none"/>
    </w:rPr>
  </w:style>
  <w:style w:type="character" w:customStyle="1" w:styleId="WWCharLFO1LVL4">
    <w:name w:val="WW_CharLFO1LVL4"/>
    <w:qFormat/>
    <w:rsid w:val="00254663"/>
    <w:rPr>
      <w:rFonts w:ascii="Arial" w:eastAsia="Arial" w:hAnsi="Arial"/>
      <w:b w:val="0"/>
      <w:i w:val="0"/>
      <w:caps w:val="0"/>
      <w:smallCaps w:val="0"/>
      <w:strike w:val="0"/>
      <w:dstrike w:val="0"/>
      <w:color w:val="000000"/>
      <w:spacing w:val="7"/>
      <w:w w:val="100"/>
      <w:sz w:val="18"/>
      <w:u w:val="none"/>
    </w:rPr>
  </w:style>
  <w:style w:type="character" w:customStyle="1" w:styleId="WWCharLFO1LVL3">
    <w:name w:val="WW_CharLFO1LVL3"/>
    <w:qFormat/>
    <w:rsid w:val="00254663"/>
    <w:rPr>
      <w:rFonts w:ascii="Arial" w:eastAsia="Arial" w:hAnsi="Arial"/>
      <w:b w:val="0"/>
      <w:i w:val="0"/>
      <w:caps w:val="0"/>
      <w:smallCaps w:val="0"/>
      <w:strike w:val="0"/>
      <w:dstrike w:val="0"/>
      <w:color w:val="000000"/>
      <w:spacing w:val="7"/>
      <w:w w:val="100"/>
      <w:sz w:val="18"/>
      <w:u w:val="none"/>
    </w:rPr>
  </w:style>
  <w:style w:type="character" w:customStyle="1" w:styleId="WWCharLFO1LVL2">
    <w:name w:val="WW_CharLFO1LVL2"/>
    <w:qFormat/>
    <w:rsid w:val="00254663"/>
    <w:rPr>
      <w:rFonts w:ascii="Arial" w:eastAsia="Arial" w:hAnsi="Arial"/>
      <w:b w:val="0"/>
      <w:i w:val="0"/>
      <w:caps w:val="0"/>
      <w:smallCaps w:val="0"/>
      <w:strike w:val="0"/>
      <w:dstrike w:val="0"/>
      <w:color w:val="000000"/>
      <w:spacing w:val="7"/>
      <w:w w:val="100"/>
      <w:sz w:val="18"/>
      <w:u w:val="none"/>
    </w:rPr>
  </w:style>
  <w:style w:type="character" w:customStyle="1" w:styleId="WWCharLFO1LVL1">
    <w:name w:val="WW_CharLFO1LVL1"/>
    <w:qFormat/>
    <w:rsid w:val="00254663"/>
    <w:rPr>
      <w:rFonts w:ascii="Arial" w:eastAsia="Arial" w:hAnsi="Arial"/>
      <w:b w:val="0"/>
      <w:i w:val="0"/>
      <w:caps w:val="0"/>
      <w:smallCaps w:val="0"/>
      <w:strike w:val="0"/>
      <w:dstrike w:val="0"/>
      <w:color w:val="000000"/>
      <w:spacing w:val="7"/>
      <w:w w:val="100"/>
      <w:sz w:val="18"/>
      <w:u w:val="none"/>
    </w:rPr>
  </w:style>
  <w:style w:type="character" w:customStyle="1" w:styleId="Nagwek22">
    <w:name w:val="Nagłówek #2 (2)_"/>
    <w:qFormat/>
    <w:rsid w:val="00254663"/>
    <w:rPr>
      <w:rFonts w:ascii="Arial" w:eastAsia="Arial" w:hAnsi="Arial"/>
      <w:b/>
      <w:spacing w:val="8"/>
      <w:sz w:val="22"/>
      <w:u w:val="none"/>
    </w:rPr>
  </w:style>
  <w:style w:type="character" w:customStyle="1" w:styleId="Teksttreci12">
    <w:name w:val="Tekst treści (12)_"/>
    <w:qFormat/>
    <w:rsid w:val="00254663"/>
    <w:rPr>
      <w:rFonts w:ascii="Times New Roman" w:eastAsia="Times New Roman" w:hAnsi="Times New Roman"/>
      <w:b/>
      <w:i/>
      <w:spacing w:val="3"/>
      <w:sz w:val="21"/>
      <w:u w:val="none"/>
    </w:rPr>
  </w:style>
  <w:style w:type="character" w:customStyle="1" w:styleId="Teksttreci116pt">
    <w:name w:val="Tekst treści (11) + 6 pt"/>
    <w:qFormat/>
    <w:rsid w:val="00254663"/>
    <w:rPr>
      <w:rFonts w:ascii="Times New Roman" w:eastAsia="Times New Roman" w:hAnsi="Times New Roman"/>
      <w:sz w:val="12"/>
      <w:u w:val="none"/>
    </w:rPr>
  </w:style>
  <w:style w:type="character" w:customStyle="1" w:styleId="Teksttreci11">
    <w:name w:val="Tekst treści (11)_"/>
    <w:qFormat/>
    <w:rsid w:val="00254663"/>
    <w:rPr>
      <w:rFonts w:ascii="Times New Roman" w:eastAsia="Times New Roman" w:hAnsi="Times New Roman"/>
      <w:sz w:val="8"/>
      <w:u w:val="none"/>
    </w:rPr>
  </w:style>
  <w:style w:type="character" w:customStyle="1" w:styleId="Teksttreci2">
    <w:name w:val="Tekst treści2"/>
    <w:uiPriority w:val="99"/>
    <w:qFormat/>
    <w:rsid w:val="00254663"/>
    <w:rPr>
      <w:rFonts w:ascii="Times New Roman" w:eastAsia="Times New Roman" w:hAnsi="Times New Roman"/>
      <w:spacing w:val="6"/>
      <w:sz w:val="19"/>
      <w:u w:val="single"/>
    </w:rPr>
  </w:style>
  <w:style w:type="character" w:customStyle="1" w:styleId="Teksttreci10">
    <w:name w:val="Tekst treści (10)_"/>
    <w:qFormat/>
    <w:rsid w:val="00254663"/>
    <w:rPr>
      <w:rFonts w:ascii="Times New Roman" w:eastAsia="Times New Roman" w:hAnsi="Times New Roman"/>
      <w:b/>
      <w:spacing w:val="7"/>
      <w:sz w:val="20"/>
      <w:u w:val="none"/>
    </w:rPr>
  </w:style>
  <w:style w:type="character" w:customStyle="1" w:styleId="Teksttreci">
    <w:name w:val="Tekst treści"/>
    <w:qFormat/>
    <w:rsid w:val="00254663"/>
    <w:rPr>
      <w:rFonts w:ascii="Times New Roman" w:eastAsia="Times New Roman" w:hAnsi="Times New Roman"/>
      <w:spacing w:val="6"/>
      <w:sz w:val="19"/>
      <w:u w:val="none"/>
    </w:rPr>
  </w:style>
  <w:style w:type="character" w:customStyle="1" w:styleId="Podpistabeli">
    <w:name w:val="Podpis tabeli_"/>
    <w:qFormat/>
    <w:rsid w:val="00254663"/>
    <w:rPr>
      <w:rFonts w:ascii="Times New Roman" w:eastAsia="Times New Roman" w:hAnsi="Times New Roman"/>
      <w:spacing w:val="6"/>
      <w:sz w:val="19"/>
      <w:u w:val="none"/>
    </w:rPr>
  </w:style>
  <w:style w:type="character" w:customStyle="1" w:styleId="Teksttreci9Arial">
    <w:name w:val="Tekst treści (9) + Arial"/>
    <w:qFormat/>
    <w:rsid w:val="00254663"/>
    <w:rPr>
      <w:rFonts w:ascii="Arial" w:eastAsia="Arial" w:hAnsi="Arial"/>
      <w:b/>
      <w:sz w:val="11"/>
      <w:u w:val="none"/>
    </w:rPr>
  </w:style>
  <w:style w:type="character" w:customStyle="1" w:styleId="Teksttreci9Tahoma">
    <w:name w:val="Tekst treści (9) + Tahoma"/>
    <w:qFormat/>
    <w:rsid w:val="00254663"/>
    <w:rPr>
      <w:rFonts w:ascii="Tahoma" w:eastAsia="Tahoma" w:hAnsi="Tahoma"/>
      <w:b/>
      <w:sz w:val="10"/>
      <w:u w:val="none"/>
    </w:rPr>
  </w:style>
  <w:style w:type="character" w:customStyle="1" w:styleId="Teksttreci9">
    <w:name w:val="Tekst treści (9)_"/>
    <w:qFormat/>
    <w:rsid w:val="00254663"/>
    <w:rPr>
      <w:rFonts w:ascii="Segoe UI" w:eastAsia="Segoe UI" w:hAnsi="Segoe UI"/>
      <w:b/>
      <w:u w:val="none"/>
    </w:rPr>
  </w:style>
  <w:style w:type="character" w:customStyle="1" w:styleId="Nagweklubstopka">
    <w:name w:val="Nagłówek lub stopka_"/>
    <w:qFormat/>
    <w:rsid w:val="00254663"/>
    <w:rPr>
      <w:rFonts w:ascii="Times New Roman" w:eastAsia="Times New Roman" w:hAnsi="Times New Roman"/>
      <w:spacing w:val="8"/>
      <w:sz w:val="19"/>
      <w:u w:val="none"/>
    </w:rPr>
  </w:style>
  <w:style w:type="character" w:customStyle="1" w:styleId="Nagwek3">
    <w:name w:val="Nagłówek #3_"/>
    <w:uiPriority w:val="99"/>
    <w:qFormat/>
    <w:rsid w:val="00254663"/>
    <w:rPr>
      <w:rFonts w:ascii="Arial" w:eastAsia="Arial" w:hAnsi="Arial"/>
      <w:b/>
      <w:spacing w:val="9"/>
      <w:sz w:val="21"/>
      <w:u w:val="none"/>
    </w:rPr>
  </w:style>
  <w:style w:type="character" w:customStyle="1" w:styleId="Teksttreci7">
    <w:name w:val="Tekst treści (7)"/>
    <w:qFormat/>
    <w:rsid w:val="00254663"/>
    <w:rPr>
      <w:rFonts w:ascii="Arial" w:eastAsia="Arial" w:hAnsi="Arial"/>
      <w:spacing w:val="7"/>
      <w:sz w:val="18"/>
      <w:u w:val="single"/>
    </w:rPr>
  </w:style>
  <w:style w:type="character" w:customStyle="1" w:styleId="Teksttreci70">
    <w:name w:val="Tekst treści (7)_"/>
    <w:qFormat/>
    <w:rsid w:val="00254663"/>
    <w:rPr>
      <w:rFonts w:ascii="Arial" w:eastAsia="Arial" w:hAnsi="Arial"/>
      <w:spacing w:val="7"/>
      <w:sz w:val="18"/>
      <w:u w:val="none"/>
    </w:rPr>
  </w:style>
  <w:style w:type="character" w:customStyle="1" w:styleId="Nagwek6">
    <w:name w:val="Nagłówek #6_"/>
    <w:qFormat/>
    <w:rsid w:val="00254663"/>
    <w:rPr>
      <w:rFonts w:ascii="Times New Roman" w:eastAsia="Times New Roman" w:hAnsi="Times New Roman"/>
      <w:sz w:val="20"/>
      <w:u w:val="none"/>
    </w:rPr>
  </w:style>
  <w:style w:type="character" w:customStyle="1" w:styleId="Nagwek5">
    <w:name w:val="Nagłówek #5_"/>
    <w:qFormat/>
    <w:rsid w:val="00254663"/>
    <w:rPr>
      <w:rFonts w:ascii="Times New Roman" w:eastAsia="Times New Roman" w:hAnsi="Times New Roman"/>
      <w:sz w:val="20"/>
      <w:u w:val="none"/>
    </w:rPr>
  </w:style>
  <w:style w:type="character" w:styleId="Pogrubienie">
    <w:name w:val="Strong"/>
    <w:qFormat/>
    <w:rsid w:val="00254663"/>
    <w:rPr>
      <w:rFonts w:ascii="Tahoma" w:eastAsia="Tahoma" w:hAnsi="Tahoma"/>
      <w:i/>
      <w:spacing w:val="0"/>
      <w:sz w:val="13"/>
      <w:u w:val="none"/>
    </w:rPr>
  </w:style>
  <w:style w:type="character" w:customStyle="1" w:styleId="Nagwek4">
    <w:name w:val="Nagłówek #4_"/>
    <w:qFormat/>
    <w:rsid w:val="00254663"/>
    <w:rPr>
      <w:rFonts w:ascii="Times New Roman" w:eastAsia="Times New Roman" w:hAnsi="Times New Roman"/>
      <w:sz w:val="20"/>
      <w:u w:val="none"/>
    </w:rPr>
  </w:style>
  <w:style w:type="character" w:customStyle="1" w:styleId="Nagwek216pt1">
    <w:name w:val="Nagłówek #2 + 16 pt1"/>
    <w:qFormat/>
    <w:rsid w:val="00254663"/>
    <w:rPr>
      <w:rFonts w:ascii="Arial" w:eastAsia="Arial" w:hAnsi="Arial"/>
      <w:b/>
      <w:spacing w:val="124"/>
      <w:sz w:val="32"/>
      <w:u w:val="none"/>
    </w:rPr>
  </w:style>
  <w:style w:type="character" w:customStyle="1" w:styleId="Nagwek216pt">
    <w:name w:val="Nagłówek #2 + 16 pt"/>
    <w:qFormat/>
    <w:rsid w:val="00254663"/>
    <w:rPr>
      <w:rFonts w:ascii="Arial" w:eastAsia="Arial" w:hAnsi="Arial"/>
      <w:b/>
      <w:spacing w:val="9"/>
      <w:sz w:val="32"/>
      <w:u w:val="none"/>
    </w:rPr>
  </w:style>
  <w:style w:type="character" w:customStyle="1" w:styleId="Nagwek2">
    <w:name w:val="Nagłówek #2_"/>
    <w:qFormat/>
    <w:rsid w:val="00254663"/>
    <w:rPr>
      <w:rFonts w:ascii="Arial" w:eastAsia="Arial" w:hAnsi="Arial"/>
      <w:b/>
      <w:spacing w:val="9"/>
      <w:sz w:val="21"/>
      <w:u w:val="none"/>
    </w:rPr>
  </w:style>
  <w:style w:type="character" w:customStyle="1" w:styleId="Nagweklubstopka3">
    <w:name w:val="Nagłówek lub stopka (3)_"/>
    <w:qFormat/>
    <w:rsid w:val="00254663"/>
    <w:rPr>
      <w:rFonts w:ascii="Arial" w:eastAsia="Arial" w:hAnsi="Arial"/>
      <w:b/>
      <w:spacing w:val="10"/>
      <w:u w:val="none"/>
    </w:rPr>
  </w:style>
  <w:style w:type="character" w:customStyle="1" w:styleId="Teksttreci0">
    <w:name w:val="Tekst treści_"/>
    <w:qFormat/>
    <w:rsid w:val="00254663"/>
    <w:rPr>
      <w:rFonts w:ascii="Times New Roman" w:eastAsia="Times New Roman" w:hAnsi="Times New Roman"/>
      <w:spacing w:val="6"/>
      <w:sz w:val="19"/>
      <w:u w:val="none"/>
    </w:rPr>
  </w:style>
  <w:style w:type="character" w:customStyle="1" w:styleId="Nagwek1Odstpy0pt">
    <w:name w:val="Nagłówek #1 + Odstępy 0 pt"/>
    <w:qFormat/>
    <w:rsid w:val="00254663"/>
    <w:rPr>
      <w:rFonts w:ascii="Times New Roman" w:eastAsia="Times New Roman" w:hAnsi="Times New Roman"/>
      <w:b/>
      <w:spacing w:val="4"/>
      <w:sz w:val="36"/>
      <w:u w:val="none"/>
    </w:rPr>
  </w:style>
  <w:style w:type="character" w:customStyle="1" w:styleId="Teksttreci20">
    <w:name w:val="Tekst treści (2)_"/>
    <w:qFormat/>
    <w:rsid w:val="00254663"/>
    <w:rPr>
      <w:rFonts w:ascii="Times New Roman" w:eastAsia="Times New Roman" w:hAnsi="Times New Roman"/>
      <w:b/>
      <w:spacing w:val="6"/>
      <w:sz w:val="25"/>
      <w:u w:val="none"/>
    </w:rPr>
  </w:style>
  <w:style w:type="character" w:customStyle="1" w:styleId="Nagwek10">
    <w:name w:val="Nagłówek #1_"/>
    <w:qFormat/>
    <w:rsid w:val="00254663"/>
    <w:rPr>
      <w:rFonts w:ascii="Times New Roman" w:eastAsia="Times New Roman" w:hAnsi="Times New Roman"/>
      <w:b/>
      <w:spacing w:val="103"/>
      <w:sz w:val="36"/>
      <w:u w:val="none"/>
    </w:rPr>
  </w:style>
  <w:style w:type="character" w:customStyle="1" w:styleId="Nagweklubstopka2">
    <w:name w:val="Nagłówek lub stopka (2)_"/>
    <w:qFormat/>
    <w:rsid w:val="00254663"/>
    <w:rPr>
      <w:rFonts w:ascii="Times New Roman" w:eastAsia="Times New Roman" w:hAnsi="Times New Roman"/>
      <w:b/>
      <w:spacing w:val="18"/>
      <w:sz w:val="27"/>
      <w:u w:val="none"/>
    </w:rPr>
  </w:style>
  <w:style w:type="character" w:styleId="Hipercze">
    <w:name w:val="Hyperlink"/>
    <w:uiPriority w:val="99"/>
    <w:qFormat/>
    <w:rsid w:val="00254663"/>
    <w:rPr>
      <w:color w:val="0066CC"/>
      <w:u w:val="single"/>
    </w:rPr>
  </w:style>
  <w:style w:type="character" w:customStyle="1" w:styleId="ListLabel1">
    <w:name w:val="ListLabel 1"/>
    <w:qFormat/>
    <w:rsid w:val="00254663"/>
    <w:rPr>
      <w:rFonts w:eastAsia="Times New Roman"/>
    </w:rPr>
  </w:style>
  <w:style w:type="character" w:customStyle="1" w:styleId="ListLabel2">
    <w:name w:val="ListLabel 2"/>
    <w:qFormat/>
    <w:rsid w:val="00254663"/>
    <w:rPr>
      <w:rFonts w:eastAsia="Times New Roman"/>
    </w:rPr>
  </w:style>
  <w:style w:type="character" w:customStyle="1" w:styleId="ListLabel3">
    <w:name w:val="ListLabel 3"/>
    <w:qFormat/>
    <w:rsid w:val="00254663"/>
    <w:rPr>
      <w:rFonts w:eastAsia="Times New Roman"/>
    </w:rPr>
  </w:style>
  <w:style w:type="character" w:customStyle="1" w:styleId="ListLabel4">
    <w:name w:val="ListLabel 4"/>
    <w:qFormat/>
    <w:rsid w:val="00254663"/>
    <w:rPr>
      <w:rFonts w:eastAsia="Times New Roman"/>
    </w:rPr>
  </w:style>
  <w:style w:type="character" w:customStyle="1" w:styleId="ListLabel5">
    <w:name w:val="ListLabel 5"/>
    <w:qFormat/>
    <w:rsid w:val="00254663"/>
    <w:rPr>
      <w:rFonts w:eastAsia="Times New Roman"/>
    </w:rPr>
  </w:style>
  <w:style w:type="character" w:customStyle="1" w:styleId="ListLabel6">
    <w:name w:val="ListLabel 6"/>
    <w:qFormat/>
    <w:rsid w:val="00254663"/>
    <w:rPr>
      <w:rFonts w:eastAsia="Times New Roman"/>
    </w:rPr>
  </w:style>
  <w:style w:type="character" w:customStyle="1" w:styleId="ListLabel7">
    <w:name w:val="ListLabel 7"/>
    <w:qFormat/>
    <w:rsid w:val="00254663"/>
    <w:rPr>
      <w:rFonts w:eastAsia="Times New Roman"/>
    </w:rPr>
  </w:style>
  <w:style w:type="character" w:customStyle="1" w:styleId="ListLabel8">
    <w:name w:val="ListLabel 8"/>
    <w:qFormat/>
    <w:rsid w:val="00254663"/>
    <w:rPr>
      <w:rFonts w:eastAsia="Times New Roman"/>
    </w:rPr>
  </w:style>
  <w:style w:type="character" w:customStyle="1" w:styleId="ListLabel9">
    <w:name w:val="ListLabel 9"/>
    <w:qFormat/>
    <w:rsid w:val="00254663"/>
    <w:rPr>
      <w:rFonts w:eastAsia="Times New Roman"/>
    </w:rPr>
  </w:style>
  <w:style w:type="character" w:customStyle="1" w:styleId="ListLabel10">
    <w:name w:val="ListLabel 10"/>
    <w:qFormat/>
    <w:rsid w:val="00254663"/>
    <w:rPr>
      <w:rFonts w:eastAsia="Times New Roman"/>
    </w:rPr>
  </w:style>
  <w:style w:type="character" w:customStyle="1" w:styleId="ListLabel11">
    <w:name w:val="ListLabel 11"/>
    <w:qFormat/>
    <w:rsid w:val="00254663"/>
    <w:rPr>
      <w:rFonts w:eastAsia="Times New Roman"/>
    </w:rPr>
  </w:style>
  <w:style w:type="character" w:customStyle="1" w:styleId="ListLabel12">
    <w:name w:val="ListLabel 12"/>
    <w:qFormat/>
    <w:rsid w:val="00254663"/>
    <w:rPr>
      <w:rFonts w:eastAsia="Times New Roman"/>
    </w:rPr>
  </w:style>
  <w:style w:type="character" w:customStyle="1" w:styleId="ListLabel13">
    <w:name w:val="ListLabel 13"/>
    <w:qFormat/>
    <w:rsid w:val="00254663"/>
    <w:rPr>
      <w:rFonts w:eastAsia="Times New Roman"/>
    </w:rPr>
  </w:style>
  <w:style w:type="character" w:customStyle="1" w:styleId="ListLabel14">
    <w:name w:val="ListLabel 14"/>
    <w:qFormat/>
    <w:rsid w:val="00254663"/>
    <w:rPr>
      <w:rFonts w:eastAsia="Times New Roman"/>
    </w:rPr>
  </w:style>
  <w:style w:type="character" w:customStyle="1" w:styleId="ListLabel15">
    <w:name w:val="ListLabel 15"/>
    <w:qFormat/>
    <w:rsid w:val="00254663"/>
    <w:rPr>
      <w:rFonts w:eastAsia="Times New Roman"/>
    </w:rPr>
  </w:style>
  <w:style w:type="character" w:customStyle="1" w:styleId="ListLabel16">
    <w:name w:val="ListLabel 16"/>
    <w:qFormat/>
    <w:rsid w:val="00254663"/>
    <w:rPr>
      <w:rFonts w:eastAsia="Times New Roman"/>
    </w:rPr>
  </w:style>
  <w:style w:type="character" w:customStyle="1" w:styleId="ListLabel17">
    <w:name w:val="ListLabel 17"/>
    <w:qFormat/>
    <w:rsid w:val="00254663"/>
    <w:rPr>
      <w:rFonts w:eastAsia="Times New Roman"/>
    </w:rPr>
  </w:style>
  <w:style w:type="character" w:customStyle="1" w:styleId="ListLabel18">
    <w:name w:val="ListLabel 18"/>
    <w:qFormat/>
    <w:rsid w:val="00254663"/>
    <w:rPr>
      <w:rFonts w:eastAsia="Times New Roman"/>
    </w:rPr>
  </w:style>
  <w:style w:type="character" w:customStyle="1" w:styleId="ListLabel19">
    <w:name w:val="ListLabel 19"/>
    <w:qFormat/>
    <w:rsid w:val="00254663"/>
    <w:rPr>
      <w:rFonts w:eastAsia="Times New Roman"/>
    </w:rPr>
  </w:style>
  <w:style w:type="character" w:customStyle="1" w:styleId="ListLabel20">
    <w:name w:val="ListLabel 20"/>
    <w:qFormat/>
    <w:rsid w:val="00254663"/>
    <w:rPr>
      <w:rFonts w:eastAsia="Times New Roman"/>
    </w:rPr>
  </w:style>
  <w:style w:type="character" w:customStyle="1" w:styleId="ListLabel21">
    <w:name w:val="ListLabel 21"/>
    <w:qFormat/>
    <w:rsid w:val="00254663"/>
    <w:rPr>
      <w:rFonts w:eastAsia="Times New Roman"/>
    </w:rPr>
  </w:style>
  <w:style w:type="character" w:customStyle="1" w:styleId="ListLabel22">
    <w:name w:val="ListLabel 22"/>
    <w:qFormat/>
    <w:rsid w:val="00254663"/>
    <w:rPr>
      <w:rFonts w:eastAsia="Times New Roman"/>
    </w:rPr>
  </w:style>
  <w:style w:type="character" w:customStyle="1" w:styleId="ListLabel23">
    <w:name w:val="ListLabel 23"/>
    <w:qFormat/>
    <w:rsid w:val="00254663"/>
    <w:rPr>
      <w:rFonts w:eastAsia="Times New Roman"/>
    </w:rPr>
  </w:style>
  <w:style w:type="character" w:customStyle="1" w:styleId="ListLabel24">
    <w:name w:val="ListLabel 24"/>
    <w:qFormat/>
    <w:rsid w:val="00254663"/>
    <w:rPr>
      <w:rFonts w:eastAsia="Times New Roman"/>
    </w:rPr>
  </w:style>
  <w:style w:type="character" w:customStyle="1" w:styleId="ListLabel25">
    <w:name w:val="ListLabel 25"/>
    <w:qFormat/>
    <w:rsid w:val="00254663"/>
    <w:rPr>
      <w:rFonts w:eastAsia="Times New Roman"/>
    </w:rPr>
  </w:style>
  <w:style w:type="character" w:customStyle="1" w:styleId="ListLabel26">
    <w:name w:val="ListLabel 26"/>
    <w:qFormat/>
    <w:rsid w:val="00254663"/>
    <w:rPr>
      <w:rFonts w:eastAsia="Times New Roman"/>
    </w:rPr>
  </w:style>
  <w:style w:type="character" w:customStyle="1" w:styleId="ListLabel27">
    <w:name w:val="ListLabel 27"/>
    <w:qFormat/>
    <w:rsid w:val="00254663"/>
    <w:rPr>
      <w:rFonts w:eastAsia="Times New Roman"/>
    </w:rPr>
  </w:style>
  <w:style w:type="character" w:customStyle="1" w:styleId="ListLabel28">
    <w:name w:val="ListLabel 28"/>
    <w:qFormat/>
    <w:rsid w:val="00254663"/>
    <w:rPr>
      <w:rFonts w:eastAsia="Times New Roman"/>
    </w:rPr>
  </w:style>
  <w:style w:type="character" w:customStyle="1" w:styleId="ListLabel29">
    <w:name w:val="ListLabel 29"/>
    <w:qFormat/>
    <w:rsid w:val="00254663"/>
    <w:rPr>
      <w:rFonts w:eastAsia="Times New Roman"/>
    </w:rPr>
  </w:style>
  <w:style w:type="character" w:customStyle="1" w:styleId="ListLabel30">
    <w:name w:val="ListLabel 30"/>
    <w:qFormat/>
    <w:rsid w:val="00254663"/>
    <w:rPr>
      <w:rFonts w:eastAsia="Times New Roman"/>
    </w:rPr>
  </w:style>
  <w:style w:type="character" w:customStyle="1" w:styleId="ListLabel31">
    <w:name w:val="ListLabel 31"/>
    <w:qFormat/>
    <w:rsid w:val="00254663"/>
    <w:rPr>
      <w:rFonts w:eastAsia="Times New Roman"/>
    </w:rPr>
  </w:style>
  <w:style w:type="character" w:customStyle="1" w:styleId="ListLabel32">
    <w:name w:val="ListLabel 32"/>
    <w:qFormat/>
    <w:rsid w:val="00254663"/>
    <w:rPr>
      <w:rFonts w:eastAsia="Times New Roman"/>
    </w:rPr>
  </w:style>
  <w:style w:type="character" w:customStyle="1" w:styleId="ListLabel33">
    <w:name w:val="ListLabel 33"/>
    <w:qFormat/>
    <w:rsid w:val="00254663"/>
    <w:rPr>
      <w:rFonts w:eastAsia="Times New Roman"/>
    </w:rPr>
  </w:style>
  <w:style w:type="character" w:customStyle="1" w:styleId="ListLabel34">
    <w:name w:val="ListLabel 34"/>
    <w:qFormat/>
    <w:rsid w:val="00254663"/>
    <w:rPr>
      <w:rFonts w:eastAsia="Times New Roman"/>
    </w:rPr>
  </w:style>
  <w:style w:type="character" w:customStyle="1" w:styleId="ListLabel35">
    <w:name w:val="ListLabel 35"/>
    <w:qFormat/>
    <w:rsid w:val="00254663"/>
    <w:rPr>
      <w:rFonts w:eastAsia="Times New Roman"/>
    </w:rPr>
  </w:style>
  <w:style w:type="character" w:customStyle="1" w:styleId="ListLabel36">
    <w:name w:val="ListLabel 36"/>
    <w:qFormat/>
    <w:rsid w:val="00254663"/>
    <w:rPr>
      <w:rFonts w:eastAsia="Times New Roman"/>
    </w:rPr>
  </w:style>
  <w:style w:type="character" w:customStyle="1" w:styleId="ListLabel37">
    <w:name w:val="ListLabel 37"/>
    <w:qFormat/>
    <w:rsid w:val="00254663"/>
    <w:rPr>
      <w:rFonts w:eastAsia="Times New Roman"/>
    </w:rPr>
  </w:style>
  <w:style w:type="character" w:customStyle="1" w:styleId="ListLabel38">
    <w:name w:val="ListLabel 38"/>
    <w:qFormat/>
    <w:rsid w:val="00254663"/>
    <w:rPr>
      <w:rFonts w:eastAsia="Times New Roman"/>
    </w:rPr>
  </w:style>
  <w:style w:type="character" w:customStyle="1" w:styleId="ListLabel39">
    <w:name w:val="ListLabel 39"/>
    <w:qFormat/>
    <w:rsid w:val="00254663"/>
    <w:rPr>
      <w:rFonts w:eastAsia="Times New Roman"/>
    </w:rPr>
  </w:style>
  <w:style w:type="character" w:customStyle="1" w:styleId="ListLabel40">
    <w:name w:val="ListLabel 40"/>
    <w:qFormat/>
    <w:rsid w:val="00254663"/>
    <w:rPr>
      <w:rFonts w:eastAsia="Times New Roman"/>
    </w:rPr>
  </w:style>
  <w:style w:type="character" w:customStyle="1" w:styleId="ListLabel41">
    <w:name w:val="ListLabel 41"/>
    <w:qFormat/>
    <w:rsid w:val="00254663"/>
    <w:rPr>
      <w:rFonts w:eastAsia="Times New Roman"/>
    </w:rPr>
  </w:style>
  <w:style w:type="character" w:customStyle="1" w:styleId="ListLabel42">
    <w:name w:val="ListLabel 42"/>
    <w:qFormat/>
    <w:rsid w:val="00254663"/>
    <w:rPr>
      <w:rFonts w:eastAsia="Times New Roman"/>
    </w:rPr>
  </w:style>
  <w:style w:type="character" w:customStyle="1" w:styleId="ListLabel43">
    <w:name w:val="ListLabel 43"/>
    <w:qFormat/>
    <w:rsid w:val="00254663"/>
    <w:rPr>
      <w:rFonts w:eastAsia="Times New Roman"/>
    </w:rPr>
  </w:style>
  <w:style w:type="character" w:customStyle="1" w:styleId="ListLabel44">
    <w:name w:val="ListLabel 44"/>
    <w:qFormat/>
    <w:rsid w:val="00254663"/>
    <w:rPr>
      <w:rFonts w:eastAsia="Times New Roman"/>
    </w:rPr>
  </w:style>
  <w:style w:type="character" w:customStyle="1" w:styleId="ListLabel45">
    <w:name w:val="ListLabel 45"/>
    <w:qFormat/>
    <w:rsid w:val="00254663"/>
    <w:rPr>
      <w:rFonts w:eastAsia="Times New Roman"/>
    </w:rPr>
  </w:style>
  <w:style w:type="character" w:customStyle="1" w:styleId="Znakiwypunktowania">
    <w:name w:val="Znaki wypunktowania"/>
    <w:qFormat/>
    <w:rsid w:val="00254663"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link w:val="NagwekZnak"/>
    <w:uiPriority w:val="99"/>
    <w:qFormat/>
    <w:rsid w:val="00254663"/>
    <w:pPr>
      <w:keepNext/>
      <w:spacing w:before="240" w:after="120"/>
    </w:pPr>
    <w:rPr>
      <w:rFonts w:ascii="Liberation Sans" w:hAnsi="Liberation Sans" w:cs="Mangal"/>
      <w:sz w:val="28"/>
      <w:szCs w:val="28"/>
    </w:rPr>
  </w:style>
  <w:style w:type="paragraph" w:styleId="Tekstpodstawowy">
    <w:name w:val="Body Text"/>
    <w:basedOn w:val="Normalny"/>
    <w:rsid w:val="00254663"/>
    <w:pPr>
      <w:spacing w:after="140" w:line="288" w:lineRule="auto"/>
    </w:pPr>
  </w:style>
  <w:style w:type="paragraph" w:styleId="Lista">
    <w:name w:val="List"/>
    <w:basedOn w:val="Tekstpodstawowy"/>
    <w:rsid w:val="00254663"/>
    <w:rPr>
      <w:rFonts w:cs="Mangal"/>
    </w:rPr>
  </w:style>
  <w:style w:type="paragraph" w:customStyle="1" w:styleId="Caption">
    <w:name w:val="Caption"/>
    <w:basedOn w:val="Normalny"/>
    <w:qFormat/>
    <w:rsid w:val="00254663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254663"/>
    <w:pPr>
      <w:suppressLineNumbers/>
    </w:pPr>
    <w:rPr>
      <w:rFonts w:cs="Mangal"/>
    </w:rPr>
  </w:style>
  <w:style w:type="paragraph" w:customStyle="1" w:styleId="TOC2">
    <w:name w:val="TOC 2"/>
    <w:basedOn w:val="Normalny"/>
    <w:next w:val="Normalny"/>
    <w:rsid w:val="00254663"/>
    <w:pPr>
      <w:shd w:val="clear" w:color="auto" w:fill="FFFFFF"/>
      <w:spacing w:before="540" w:line="312" w:lineRule="exact"/>
      <w:jc w:val="both"/>
    </w:pPr>
    <w:rPr>
      <w:rFonts w:ascii="Times New Roman" w:hAnsi="Times New Roman" w:cs="Times New Roman"/>
      <w:color w:val="auto"/>
      <w:spacing w:val="10"/>
      <w:sz w:val="16"/>
      <w:szCs w:val="16"/>
    </w:rPr>
  </w:style>
  <w:style w:type="paragraph" w:customStyle="1" w:styleId="TOC3">
    <w:name w:val="TOC 3"/>
    <w:basedOn w:val="Normalny"/>
    <w:next w:val="Normalny"/>
    <w:rsid w:val="00254663"/>
    <w:pPr>
      <w:shd w:val="clear" w:color="auto" w:fill="FFFFFF"/>
      <w:spacing w:before="540" w:line="312" w:lineRule="exact"/>
      <w:jc w:val="both"/>
    </w:pPr>
    <w:rPr>
      <w:rFonts w:ascii="Times New Roman" w:hAnsi="Times New Roman" w:cs="Times New Roman"/>
      <w:color w:val="auto"/>
      <w:spacing w:val="10"/>
      <w:sz w:val="16"/>
      <w:szCs w:val="16"/>
    </w:rPr>
  </w:style>
  <w:style w:type="paragraph" w:customStyle="1" w:styleId="Teksttreci80">
    <w:name w:val="Tekst treści (8)"/>
    <w:basedOn w:val="Normalny"/>
    <w:qFormat/>
    <w:rsid w:val="00254663"/>
    <w:pPr>
      <w:shd w:val="clear" w:color="auto" w:fill="FFFFFF"/>
      <w:spacing w:after="540" w:line="240" w:lineRule="atLeast"/>
      <w:ind w:hanging="300"/>
      <w:jc w:val="both"/>
    </w:pPr>
    <w:rPr>
      <w:rFonts w:ascii="Arial" w:hAnsi="Arial" w:cs="Arial"/>
      <w:b/>
      <w:bCs/>
      <w:color w:val="auto"/>
      <w:spacing w:val="9"/>
      <w:sz w:val="21"/>
      <w:szCs w:val="21"/>
    </w:rPr>
  </w:style>
  <w:style w:type="paragraph" w:customStyle="1" w:styleId="Nagwek220">
    <w:name w:val="Nagłówek #2 (2)"/>
    <w:qFormat/>
    <w:rsid w:val="00254663"/>
    <w:pPr>
      <w:widowControl w:val="0"/>
      <w:shd w:val="clear" w:color="auto" w:fill="FFFFFF"/>
      <w:suppressAutoHyphens/>
      <w:spacing w:before="300" w:after="300" w:line="298" w:lineRule="exact"/>
      <w:ind w:hanging="700"/>
    </w:pPr>
    <w:rPr>
      <w:rFonts w:ascii="Arial" w:eastAsia="Arial" w:hAnsi="Arial"/>
      <w:b/>
      <w:color w:val="000000"/>
      <w:spacing w:val="8"/>
      <w:sz w:val="22"/>
    </w:rPr>
  </w:style>
  <w:style w:type="paragraph" w:customStyle="1" w:styleId="Teksttreci120">
    <w:name w:val="Tekst treści (12)"/>
    <w:qFormat/>
    <w:rsid w:val="00254663"/>
    <w:pPr>
      <w:widowControl w:val="0"/>
      <w:shd w:val="clear" w:color="auto" w:fill="FFFFFF"/>
      <w:suppressAutoHyphens/>
      <w:spacing w:before="60" w:after="300" w:line="240" w:lineRule="atLeast"/>
      <w:ind w:hanging="300"/>
      <w:jc w:val="both"/>
    </w:pPr>
    <w:rPr>
      <w:rFonts w:ascii="Times New Roman" w:eastAsia="Times New Roman" w:hAnsi="Times New Roman"/>
      <w:b/>
      <w:i/>
      <w:color w:val="000000"/>
      <w:spacing w:val="3"/>
      <w:sz w:val="21"/>
    </w:rPr>
  </w:style>
  <w:style w:type="paragraph" w:customStyle="1" w:styleId="Teksttreci110">
    <w:name w:val="Tekst treści (11)"/>
    <w:qFormat/>
    <w:rsid w:val="00254663"/>
    <w:pPr>
      <w:widowControl w:val="0"/>
      <w:shd w:val="clear" w:color="auto" w:fill="FFFFFF"/>
      <w:suppressAutoHyphens/>
      <w:spacing w:before="120" w:line="240" w:lineRule="atLeast"/>
    </w:pPr>
    <w:rPr>
      <w:rFonts w:ascii="Times New Roman" w:eastAsia="Times New Roman" w:hAnsi="Times New Roman"/>
      <w:color w:val="000000"/>
      <w:sz w:val="8"/>
    </w:rPr>
  </w:style>
  <w:style w:type="paragraph" w:customStyle="1" w:styleId="Teksttreci100">
    <w:name w:val="Tekst treści (10)"/>
    <w:qFormat/>
    <w:rsid w:val="00254663"/>
    <w:pPr>
      <w:widowControl w:val="0"/>
      <w:shd w:val="clear" w:color="auto" w:fill="FFFFFF"/>
      <w:suppressAutoHyphens/>
      <w:spacing w:line="418" w:lineRule="exact"/>
      <w:ind w:hanging="340"/>
      <w:jc w:val="both"/>
    </w:pPr>
    <w:rPr>
      <w:rFonts w:ascii="Times New Roman" w:eastAsia="Times New Roman" w:hAnsi="Times New Roman"/>
      <w:b/>
      <w:color w:val="000000"/>
      <w:spacing w:val="7"/>
      <w:sz w:val="20"/>
    </w:rPr>
  </w:style>
  <w:style w:type="paragraph" w:customStyle="1" w:styleId="Podpistabeli0">
    <w:name w:val="Podpis tabeli"/>
    <w:qFormat/>
    <w:rsid w:val="00254663"/>
    <w:pPr>
      <w:widowControl w:val="0"/>
      <w:shd w:val="clear" w:color="auto" w:fill="FFFFFF"/>
      <w:suppressAutoHyphens/>
      <w:spacing w:line="240" w:lineRule="atLeast"/>
    </w:pPr>
    <w:rPr>
      <w:rFonts w:ascii="Times New Roman" w:eastAsia="Times New Roman" w:hAnsi="Times New Roman"/>
      <w:color w:val="000000"/>
      <w:spacing w:val="6"/>
      <w:sz w:val="19"/>
    </w:rPr>
  </w:style>
  <w:style w:type="paragraph" w:customStyle="1" w:styleId="Teksttreci90">
    <w:name w:val="Tekst treści (9)"/>
    <w:qFormat/>
    <w:rsid w:val="00254663"/>
    <w:pPr>
      <w:widowControl w:val="0"/>
      <w:shd w:val="clear" w:color="auto" w:fill="FFFFFF"/>
      <w:suppressAutoHyphens/>
      <w:spacing w:line="240" w:lineRule="atLeast"/>
      <w:jc w:val="right"/>
    </w:pPr>
    <w:rPr>
      <w:rFonts w:ascii="Segoe UI" w:eastAsia="Segoe UI" w:hAnsi="Segoe UI"/>
      <w:b/>
      <w:color w:val="000000"/>
    </w:rPr>
  </w:style>
  <w:style w:type="paragraph" w:customStyle="1" w:styleId="Nagweklubstopka0">
    <w:name w:val="Nagłówek lub stopka"/>
    <w:qFormat/>
    <w:rsid w:val="00254663"/>
    <w:pPr>
      <w:widowControl w:val="0"/>
      <w:shd w:val="clear" w:color="auto" w:fill="FFFFFF"/>
      <w:suppressAutoHyphens/>
      <w:spacing w:line="240" w:lineRule="atLeast"/>
    </w:pPr>
    <w:rPr>
      <w:rFonts w:ascii="Times New Roman" w:eastAsia="Times New Roman" w:hAnsi="Times New Roman"/>
      <w:color w:val="000000"/>
      <w:spacing w:val="8"/>
      <w:sz w:val="19"/>
    </w:rPr>
  </w:style>
  <w:style w:type="paragraph" w:customStyle="1" w:styleId="Nagwek30">
    <w:name w:val="Nagłówek #3"/>
    <w:qFormat/>
    <w:rsid w:val="00254663"/>
    <w:pPr>
      <w:widowControl w:val="0"/>
      <w:shd w:val="clear" w:color="auto" w:fill="FFFFFF"/>
      <w:suppressAutoHyphens/>
      <w:spacing w:line="278" w:lineRule="exact"/>
      <w:ind w:hanging="380"/>
      <w:outlineLvl w:val="2"/>
    </w:pPr>
    <w:rPr>
      <w:rFonts w:ascii="Arial" w:eastAsia="Arial" w:hAnsi="Arial"/>
      <w:b/>
      <w:color w:val="000000"/>
      <w:spacing w:val="9"/>
      <w:sz w:val="21"/>
    </w:rPr>
  </w:style>
  <w:style w:type="paragraph" w:customStyle="1" w:styleId="Teksttreci71">
    <w:name w:val="Tekst treści (7)1"/>
    <w:qFormat/>
    <w:rsid w:val="00254663"/>
    <w:pPr>
      <w:widowControl w:val="0"/>
      <w:shd w:val="clear" w:color="auto" w:fill="FFFFFF"/>
      <w:suppressAutoHyphens/>
      <w:spacing w:after="60" w:line="240" w:lineRule="atLeast"/>
    </w:pPr>
    <w:rPr>
      <w:rFonts w:ascii="Arial" w:eastAsia="Arial" w:hAnsi="Arial"/>
      <w:color w:val="000000"/>
      <w:spacing w:val="7"/>
      <w:sz w:val="18"/>
    </w:rPr>
  </w:style>
  <w:style w:type="paragraph" w:customStyle="1" w:styleId="Nagwek60">
    <w:name w:val="Nagłówek #6"/>
    <w:qFormat/>
    <w:rsid w:val="00254663"/>
    <w:pPr>
      <w:widowControl w:val="0"/>
      <w:shd w:val="clear" w:color="auto" w:fill="FFFFFF"/>
      <w:suppressAutoHyphens/>
      <w:outlineLvl w:val="5"/>
    </w:pPr>
    <w:rPr>
      <w:rFonts w:ascii="Times New Roman" w:eastAsia="Times New Roman" w:hAnsi="Times New Roman"/>
      <w:color w:val="000000"/>
      <w:sz w:val="20"/>
    </w:rPr>
  </w:style>
  <w:style w:type="paragraph" w:customStyle="1" w:styleId="Nagwek50">
    <w:name w:val="Nagłówek #5"/>
    <w:qFormat/>
    <w:rsid w:val="00254663"/>
    <w:pPr>
      <w:widowControl w:val="0"/>
      <w:shd w:val="clear" w:color="auto" w:fill="FFFFFF"/>
      <w:suppressAutoHyphens/>
      <w:outlineLvl w:val="4"/>
    </w:pPr>
    <w:rPr>
      <w:rFonts w:ascii="Times New Roman" w:eastAsia="Times New Roman" w:hAnsi="Times New Roman"/>
      <w:color w:val="000000"/>
      <w:sz w:val="20"/>
    </w:rPr>
  </w:style>
  <w:style w:type="paragraph" w:customStyle="1" w:styleId="Nagwek40">
    <w:name w:val="Nagłówek #4"/>
    <w:qFormat/>
    <w:rsid w:val="00254663"/>
    <w:pPr>
      <w:widowControl w:val="0"/>
      <w:shd w:val="clear" w:color="auto" w:fill="FFFFFF"/>
      <w:suppressAutoHyphens/>
      <w:outlineLvl w:val="3"/>
    </w:pPr>
    <w:rPr>
      <w:rFonts w:ascii="Times New Roman" w:eastAsia="Times New Roman" w:hAnsi="Times New Roman"/>
      <w:color w:val="000000"/>
      <w:sz w:val="20"/>
    </w:rPr>
  </w:style>
  <w:style w:type="paragraph" w:customStyle="1" w:styleId="Nagwek20">
    <w:name w:val="Nagłówek #2"/>
    <w:qFormat/>
    <w:rsid w:val="00254663"/>
    <w:pPr>
      <w:widowControl w:val="0"/>
      <w:shd w:val="clear" w:color="auto" w:fill="FFFFFF"/>
      <w:suppressAutoHyphens/>
      <w:spacing w:before="120" w:line="302" w:lineRule="exact"/>
      <w:ind w:hanging="1280"/>
      <w:outlineLvl w:val="1"/>
    </w:pPr>
    <w:rPr>
      <w:rFonts w:ascii="Arial" w:eastAsia="Arial" w:hAnsi="Arial"/>
      <w:b/>
      <w:color w:val="000000"/>
      <w:spacing w:val="9"/>
      <w:sz w:val="21"/>
    </w:rPr>
  </w:style>
  <w:style w:type="paragraph" w:customStyle="1" w:styleId="Nagweklubstopka30">
    <w:name w:val="Nagłówek lub stopka (3)"/>
    <w:qFormat/>
    <w:rsid w:val="00254663"/>
    <w:pPr>
      <w:widowControl w:val="0"/>
      <w:shd w:val="clear" w:color="auto" w:fill="FFFFFF"/>
      <w:suppressAutoHyphens/>
      <w:spacing w:line="240" w:lineRule="atLeast"/>
    </w:pPr>
    <w:rPr>
      <w:rFonts w:ascii="Arial" w:eastAsia="Arial" w:hAnsi="Arial"/>
      <w:b/>
      <w:color w:val="000000"/>
      <w:spacing w:val="10"/>
    </w:rPr>
  </w:style>
  <w:style w:type="paragraph" w:customStyle="1" w:styleId="Teksttreci1">
    <w:name w:val="Tekst treści1"/>
    <w:uiPriority w:val="99"/>
    <w:qFormat/>
    <w:rsid w:val="00254663"/>
    <w:pPr>
      <w:widowControl w:val="0"/>
      <w:shd w:val="clear" w:color="auto" w:fill="FFFFFF"/>
      <w:suppressAutoHyphens/>
      <w:spacing w:before="5040" w:line="240" w:lineRule="atLeast"/>
      <w:ind w:hanging="440"/>
      <w:jc w:val="center"/>
    </w:pPr>
    <w:rPr>
      <w:rFonts w:ascii="Times New Roman" w:eastAsia="Times New Roman" w:hAnsi="Times New Roman"/>
      <w:color w:val="000000"/>
      <w:spacing w:val="6"/>
      <w:sz w:val="19"/>
    </w:rPr>
  </w:style>
  <w:style w:type="paragraph" w:customStyle="1" w:styleId="Teksttreci21">
    <w:name w:val="Tekst treści (2)"/>
    <w:qFormat/>
    <w:rsid w:val="00254663"/>
    <w:pPr>
      <w:widowControl w:val="0"/>
      <w:shd w:val="clear" w:color="auto" w:fill="FFFFFF"/>
      <w:suppressAutoHyphens/>
      <w:spacing w:before="300" w:after="60" w:line="322" w:lineRule="exact"/>
      <w:jc w:val="center"/>
    </w:pPr>
    <w:rPr>
      <w:rFonts w:ascii="Times New Roman" w:eastAsia="Times New Roman" w:hAnsi="Times New Roman"/>
      <w:b/>
      <w:color w:val="000000"/>
      <w:spacing w:val="6"/>
      <w:sz w:val="25"/>
    </w:rPr>
  </w:style>
  <w:style w:type="paragraph" w:customStyle="1" w:styleId="Nagwek11">
    <w:name w:val="Nagłówek #1"/>
    <w:qFormat/>
    <w:rsid w:val="00254663"/>
    <w:pPr>
      <w:widowControl w:val="0"/>
      <w:shd w:val="clear" w:color="auto" w:fill="FFFFFF"/>
      <w:suppressAutoHyphens/>
      <w:spacing w:after="300" w:line="240" w:lineRule="atLeast"/>
      <w:jc w:val="center"/>
      <w:outlineLvl w:val="0"/>
    </w:pPr>
    <w:rPr>
      <w:rFonts w:ascii="Times New Roman" w:eastAsia="Times New Roman" w:hAnsi="Times New Roman"/>
      <w:b/>
      <w:color w:val="000000"/>
      <w:spacing w:val="103"/>
      <w:sz w:val="36"/>
    </w:rPr>
  </w:style>
  <w:style w:type="paragraph" w:customStyle="1" w:styleId="Nagweklubstopka20">
    <w:name w:val="Nagłówek lub stopka (2)"/>
    <w:qFormat/>
    <w:rsid w:val="00254663"/>
    <w:pPr>
      <w:widowControl w:val="0"/>
      <w:shd w:val="clear" w:color="auto" w:fill="FFFFFF"/>
      <w:suppressAutoHyphens/>
      <w:spacing w:line="240" w:lineRule="atLeast"/>
    </w:pPr>
    <w:rPr>
      <w:rFonts w:ascii="Times New Roman" w:eastAsia="Times New Roman" w:hAnsi="Times New Roman"/>
      <w:b/>
      <w:color w:val="000000"/>
      <w:spacing w:val="18"/>
      <w:sz w:val="27"/>
    </w:rPr>
  </w:style>
  <w:style w:type="table" w:styleId="Tabela-Siatka">
    <w:name w:val="Table Grid"/>
    <w:basedOn w:val="Standardowy"/>
    <w:uiPriority w:val="59"/>
    <w:rsid w:val="003A44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852D12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2D12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D12"/>
    <w:rPr>
      <w:rFonts w:ascii="Tahoma" w:hAnsi="Tahoma"/>
      <w:color w:val="000000"/>
      <w:sz w:val="16"/>
      <w:szCs w:val="14"/>
    </w:rPr>
  </w:style>
  <w:style w:type="paragraph" w:styleId="Tekstpodstawowy2">
    <w:name w:val="Body Text 2"/>
    <w:basedOn w:val="Normalny"/>
    <w:link w:val="Tekstpodstawowy2Znak"/>
    <w:uiPriority w:val="99"/>
    <w:unhideWhenUsed/>
    <w:rsid w:val="00592E64"/>
    <w:pPr>
      <w:spacing w:after="120" w:line="480" w:lineRule="auto"/>
    </w:pPr>
    <w:rPr>
      <w:rFonts w:cs="Mangal"/>
      <w:szCs w:val="2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92E64"/>
    <w:rPr>
      <w:color w:val="000000"/>
      <w:szCs w:val="21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592E64"/>
    <w:pPr>
      <w:spacing w:after="120"/>
      <w:ind w:left="283"/>
    </w:pPr>
    <w:rPr>
      <w:rFonts w:cs="Mangal"/>
      <w:szCs w:val="21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592E64"/>
    <w:rPr>
      <w:color w:val="000000"/>
      <w:szCs w:val="21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592E64"/>
    <w:pPr>
      <w:widowControl/>
      <w:suppressAutoHyphens w:val="0"/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sz w:val="20"/>
      <w:szCs w:val="20"/>
      <w:lang w:eastAsia="pl-PL" w:bidi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592E64"/>
    <w:rPr>
      <w:rFonts w:ascii="Times New Roman" w:eastAsia="Times New Roman" w:hAnsi="Times New Roman" w:cs="Times New Roman"/>
      <w:sz w:val="20"/>
      <w:szCs w:val="20"/>
      <w:lang w:eastAsia="pl-PL" w:bidi="ar-SA"/>
    </w:rPr>
  </w:style>
  <w:style w:type="paragraph" w:styleId="Akapitzlist">
    <w:name w:val="List Paragraph"/>
    <w:basedOn w:val="Normalny"/>
    <w:uiPriority w:val="34"/>
    <w:qFormat/>
    <w:rsid w:val="008E4DBC"/>
    <w:pPr>
      <w:ind w:left="720"/>
      <w:contextualSpacing/>
    </w:pPr>
    <w:rPr>
      <w:rFonts w:cs="Mangal"/>
      <w:szCs w:val="21"/>
    </w:rPr>
  </w:style>
  <w:style w:type="character" w:customStyle="1" w:styleId="WWCharLFO59LVL3">
    <w:name w:val="WW_CharLFO59LVL3"/>
    <w:rsid w:val="0012708D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position w:val="0"/>
      <w:sz w:val="21"/>
      <w:szCs w:val="21"/>
      <w:u w:val="none"/>
      <w:vertAlign w:val="baseline"/>
    </w:rPr>
  </w:style>
  <w:style w:type="paragraph" w:styleId="NormalnyWeb">
    <w:name w:val="Normal (Web)"/>
    <w:basedOn w:val="Normalny"/>
    <w:rsid w:val="0012708D"/>
    <w:pPr>
      <w:widowControl/>
      <w:spacing w:before="240" w:after="240"/>
      <w:ind w:left="240" w:right="240"/>
    </w:pPr>
    <w:rPr>
      <w:rFonts w:ascii="Times New Roman" w:eastAsia="Times New Roman" w:hAnsi="Times New Roman" w:cs="Times New Roman"/>
      <w:color w:val="auto"/>
      <w:lang w:eastAsia="ar-SA" w:bidi="ar-SA"/>
    </w:rPr>
  </w:style>
  <w:style w:type="paragraph" w:styleId="Stopka">
    <w:name w:val="footer"/>
    <w:basedOn w:val="Normalny"/>
    <w:link w:val="StopkaZnak"/>
    <w:uiPriority w:val="99"/>
    <w:semiHidden/>
    <w:unhideWhenUsed/>
    <w:rsid w:val="003867D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3867D4"/>
    <w:rPr>
      <w:color w:val="000000"/>
      <w:szCs w:val="21"/>
    </w:rPr>
  </w:style>
  <w:style w:type="paragraph" w:customStyle="1" w:styleId="Standard">
    <w:name w:val="Standard"/>
    <w:rsid w:val="003F59E9"/>
    <w:pPr>
      <w:widowControl w:val="0"/>
    </w:pPr>
    <w:rPr>
      <w:rFonts w:ascii="Times New Roman" w:eastAsia="Times New Roman" w:hAnsi="Times New Roman" w:cs="Times New Roman"/>
      <w:snapToGrid w:val="0"/>
      <w:szCs w:val="20"/>
      <w:lang w:eastAsia="pl-PL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D63A8C"/>
    <w:rPr>
      <w:rFonts w:ascii="Liberation Sans" w:hAnsi="Liberation Sans"/>
      <w:color w:val="000000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05534"/>
    <w:rPr>
      <w:rFonts w:cs="Mangal"/>
      <w:sz w:val="20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05534"/>
    <w:rPr>
      <w:color w:val="000000"/>
      <w:sz w:val="20"/>
      <w:szCs w:val="18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05534"/>
    <w:rPr>
      <w:vertAlign w:val="superscript"/>
    </w:rPr>
  </w:style>
  <w:style w:type="paragraph" w:customStyle="1" w:styleId="Nagwek31">
    <w:name w:val="Nagłówek #31"/>
    <w:basedOn w:val="Normalny"/>
    <w:uiPriority w:val="99"/>
    <w:rsid w:val="00360950"/>
    <w:pPr>
      <w:numPr>
        <w:ilvl w:val="2"/>
        <w:numId w:val="1"/>
      </w:numPr>
      <w:shd w:val="clear" w:color="auto" w:fill="FFFFFF"/>
      <w:spacing w:before="180" w:after="180" w:line="302" w:lineRule="exact"/>
      <w:ind w:hanging="1300"/>
      <w:outlineLvl w:val="2"/>
    </w:pPr>
    <w:rPr>
      <w:rFonts w:ascii="Arial" w:hAnsi="Arial" w:cs="Arial"/>
      <w:b/>
      <w:bCs/>
      <w:color w:val="auto"/>
      <w:spacing w:val="5"/>
      <w:kern w:val="1"/>
      <w:sz w:val="22"/>
      <w:szCs w:val="22"/>
    </w:rPr>
  </w:style>
  <w:style w:type="character" w:customStyle="1" w:styleId="WWCharLFO59LVL5">
    <w:name w:val="WW_CharLFO59LVL5"/>
    <w:rsid w:val="003C4540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position w:val="0"/>
      <w:sz w:val="21"/>
      <w:szCs w:val="21"/>
      <w:u w:val="none"/>
      <w:vertAlign w:val="baseline"/>
    </w:rPr>
  </w:style>
  <w:style w:type="character" w:customStyle="1" w:styleId="WWCharLFO59LVL4">
    <w:name w:val="WW_CharLFO59LVL4"/>
    <w:rsid w:val="003C4540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position w:val="0"/>
      <w:sz w:val="21"/>
      <w:szCs w:val="21"/>
      <w:u w:val="none"/>
      <w:vertAlign w:val="baseline"/>
    </w:rPr>
  </w:style>
  <w:style w:type="character" w:customStyle="1" w:styleId="Nagwek1Znak">
    <w:name w:val="Nagłówek 1 Znak"/>
    <w:basedOn w:val="Domylnaczcionkaakapitu"/>
    <w:link w:val="Nagwek1"/>
    <w:uiPriority w:val="9"/>
    <w:rsid w:val="00C35F4F"/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35F4F"/>
    <w:pPr>
      <w:widowControl/>
      <w:suppressAutoHyphens w:val="0"/>
      <w:spacing w:line="276" w:lineRule="auto"/>
      <w:outlineLvl w:val="9"/>
    </w:pPr>
    <w:rPr>
      <w:rFonts w:cstheme="majorBidi"/>
      <w:szCs w:val="28"/>
      <w:lang w:eastAsia="en-US" w:bidi="ar-SA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C35F4F"/>
    <w:pPr>
      <w:spacing w:after="100"/>
    </w:pPr>
    <w:rPr>
      <w:rFonts w:cs="Mangal"/>
      <w:szCs w:val="21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C35F4F"/>
    <w:pPr>
      <w:spacing w:after="100"/>
      <w:ind w:left="240"/>
    </w:pPr>
    <w:rPr>
      <w:rFonts w:cs="Mangal"/>
      <w:szCs w:val="21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C35F4F"/>
    <w:pPr>
      <w:spacing w:after="100"/>
      <w:ind w:left="480"/>
    </w:pPr>
    <w:rPr>
      <w:rFonts w:cs="Mangal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4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29B86D-F7E5-4742-82A7-EB82A8D06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45</Pages>
  <Words>13255</Words>
  <Characters>79536</Characters>
  <Application>Microsoft Office Word</Application>
  <DocSecurity>0</DocSecurity>
  <Lines>662</Lines>
  <Paragraphs>185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Henryk Marciniak</dc:creator>
  <cp:lastModifiedBy>Henryk Marciniak</cp:lastModifiedBy>
  <cp:revision>30</cp:revision>
  <cp:lastPrinted>2018-01-20T13:57:00Z</cp:lastPrinted>
  <dcterms:created xsi:type="dcterms:W3CDTF">2018-01-18T14:35:00Z</dcterms:created>
  <dcterms:modified xsi:type="dcterms:W3CDTF">2018-01-20T14:23:00Z</dcterms:modified>
  <dc:language>pl-PL</dc:language>
</cp:coreProperties>
</file>